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48" w:rsidRDefault="00F66548" w:rsidP="00F66548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F66548" w:rsidRDefault="00F66548" w:rsidP="00F66548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ПРОТОКОЛ</w:t>
      </w:r>
    </w:p>
    <w:p w:rsidR="00F66548" w:rsidRDefault="00F66548" w:rsidP="00F66548">
      <w:pPr>
        <w:tabs>
          <w:tab w:val="left" w:pos="9356"/>
        </w:tabs>
        <w:spacing w:after="0" w:line="240" w:lineRule="auto"/>
        <w:ind w:left="113" w:right="-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громадських слухань проекту містобудівної документації «</w:t>
      </w:r>
      <w:bookmarkStart w:id="0" w:name="_Hlk63760810"/>
      <w:r>
        <w:rPr>
          <w:rFonts w:ascii="Times New Roman" w:hAnsi="Times New Roman"/>
          <w:b/>
          <w:sz w:val="26"/>
          <w:szCs w:val="26"/>
        </w:rPr>
        <w:t xml:space="preserve">Детальний план території </w:t>
      </w:r>
      <w:r w:rsidR="0029329F">
        <w:rPr>
          <w:rFonts w:ascii="Times New Roman" w:hAnsi="Times New Roman"/>
          <w:b/>
          <w:sz w:val="26"/>
          <w:szCs w:val="26"/>
        </w:rPr>
        <w:t>колишньої шахти «</w:t>
      </w:r>
      <w:proofErr w:type="spellStart"/>
      <w:r w:rsidR="0029329F">
        <w:rPr>
          <w:rFonts w:ascii="Times New Roman" w:hAnsi="Times New Roman"/>
          <w:b/>
          <w:sz w:val="26"/>
          <w:szCs w:val="26"/>
        </w:rPr>
        <w:t>Великомостівська</w:t>
      </w:r>
      <w:proofErr w:type="spellEnd"/>
      <w:r w:rsidR="0029329F">
        <w:rPr>
          <w:rFonts w:ascii="Times New Roman" w:hAnsi="Times New Roman"/>
          <w:b/>
          <w:sz w:val="26"/>
          <w:szCs w:val="26"/>
        </w:rPr>
        <w:t xml:space="preserve"> №5» в с. </w:t>
      </w:r>
      <w:proofErr w:type="spellStart"/>
      <w:r w:rsidR="0029329F">
        <w:rPr>
          <w:rFonts w:ascii="Times New Roman" w:hAnsi="Times New Roman"/>
          <w:b/>
          <w:sz w:val="26"/>
          <w:szCs w:val="26"/>
        </w:rPr>
        <w:t>Волсвин</w:t>
      </w:r>
      <w:proofErr w:type="spellEnd"/>
      <w:r w:rsidR="0029329F">
        <w:rPr>
          <w:rFonts w:ascii="Times New Roman" w:hAnsi="Times New Roman"/>
          <w:b/>
          <w:sz w:val="26"/>
          <w:szCs w:val="26"/>
        </w:rPr>
        <w:t xml:space="preserve"> </w:t>
      </w:r>
      <w:r w:rsidR="000E2A9C">
        <w:rPr>
          <w:rFonts w:ascii="Times New Roman" w:hAnsi="Times New Roman"/>
          <w:b/>
          <w:sz w:val="26"/>
          <w:szCs w:val="26"/>
        </w:rPr>
        <w:t>(за межами населеного пункту</w:t>
      </w:r>
      <w:r w:rsidR="00306C76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»</w:t>
      </w:r>
      <w:r w:rsidR="0029329F">
        <w:rPr>
          <w:rFonts w:ascii="Times New Roman" w:hAnsi="Times New Roman"/>
          <w:b/>
          <w:sz w:val="26"/>
          <w:szCs w:val="26"/>
        </w:rPr>
        <w:t>Червоноградської міської територіальної громади Червоноградського району Львівської області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End w:id="0"/>
      <w:r>
        <w:rPr>
          <w:rFonts w:ascii="Times New Roman" w:hAnsi="Times New Roman"/>
          <w:b/>
          <w:sz w:val="26"/>
          <w:szCs w:val="26"/>
        </w:rPr>
        <w:t xml:space="preserve">та </w:t>
      </w:r>
    </w:p>
    <w:p w:rsidR="00F66548" w:rsidRDefault="0029329F" w:rsidP="00F66548">
      <w:pPr>
        <w:tabs>
          <w:tab w:val="left" w:pos="9356"/>
        </w:tabs>
        <w:spacing w:after="0" w:line="240" w:lineRule="auto"/>
        <w:ind w:left="113" w:right="-2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</w:t>
      </w:r>
      <w:r w:rsidR="00F66548">
        <w:rPr>
          <w:rFonts w:ascii="Times New Roman" w:hAnsi="Times New Roman"/>
          <w:b/>
          <w:sz w:val="26"/>
          <w:szCs w:val="26"/>
        </w:rPr>
        <w:t xml:space="preserve">віту про стратегічну екологічну оцінку </w:t>
      </w:r>
    </w:p>
    <w:p w:rsidR="00F66548" w:rsidRDefault="00F66548" w:rsidP="00F66548">
      <w:pPr>
        <w:pStyle w:val="1"/>
        <w:rPr>
          <w:rFonts w:ascii="Times New Roman" w:hAnsi="Times New Roman"/>
          <w:sz w:val="26"/>
          <w:szCs w:val="26"/>
        </w:rPr>
      </w:pPr>
    </w:p>
    <w:p w:rsidR="00F66548" w:rsidRDefault="0029329F" w:rsidP="00F66548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грудня</w:t>
      </w:r>
      <w:r w:rsidR="00F66548">
        <w:rPr>
          <w:rFonts w:ascii="Times New Roman" w:hAnsi="Times New Roman"/>
          <w:sz w:val="26"/>
          <w:szCs w:val="26"/>
        </w:rPr>
        <w:t xml:space="preserve"> 2022</w:t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 w:rsidR="00F6654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Волсвин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F66548" w:rsidRDefault="00F66548" w:rsidP="00F66548">
      <w:pPr>
        <w:pStyle w:val="1"/>
        <w:rPr>
          <w:rFonts w:ascii="Times New Roman" w:hAnsi="Times New Roman"/>
          <w:sz w:val="16"/>
          <w:szCs w:val="16"/>
        </w:rPr>
      </w:pPr>
    </w:p>
    <w:p w:rsidR="00F66548" w:rsidRDefault="00F66548" w:rsidP="00F66548">
      <w:pPr>
        <w:pStyle w:val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Присутні :</w:t>
      </w:r>
    </w:p>
    <w:p w:rsidR="00F66548" w:rsidRDefault="00E704BA" w:rsidP="00E704BA">
      <w:pPr>
        <w:pStyle w:val="1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-</w:t>
      </w:r>
      <w:r w:rsidR="000E2A9C">
        <w:rPr>
          <w:rFonts w:ascii="Times New Roman" w:hAnsi="Times New Roman"/>
          <w:sz w:val="26"/>
          <w:szCs w:val="26"/>
        </w:rPr>
        <w:t>г</w:t>
      </w:r>
      <w:r w:rsidR="00F66548">
        <w:rPr>
          <w:rFonts w:ascii="Times New Roman" w:hAnsi="Times New Roman"/>
          <w:sz w:val="26"/>
          <w:szCs w:val="26"/>
        </w:rPr>
        <w:t>олова</w:t>
      </w:r>
      <w:proofErr w:type="spellEnd"/>
      <w:r w:rsidR="00F66548">
        <w:rPr>
          <w:rFonts w:ascii="Times New Roman" w:hAnsi="Times New Roman"/>
          <w:sz w:val="26"/>
          <w:szCs w:val="26"/>
        </w:rPr>
        <w:t xml:space="preserve"> громадських слухань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F66548">
        <w:rPr>
          <w:rFonts w:ascii="Times New Roman" w:hAnsi="Times New Roman"/>
          <w:sz w:val="26"/>
          <w:szCs w:val="26"/>
        </w:rPr>
        <w:t>начальник управління містобудування та архітектур</w:t>
      </w:r>
      <w:r>
        <w:rPr>
          <w:rFonts w:ascii="Times New Roman" w:hAnsi="Times New Roman"/>
          <w:sz w:val="26"/>
          <w:szCs w:val="26"/>
        </w:rPr>
        <w:t>и Червоноградської міської ради</w:t>
      </w:r>
      <w:r w:rsidR="00F6654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Фігар</w:t>
      </w:r>
      <w:proofErr w:type="spellEnd"/>
      <w:r>
        <w:rPr>
          <w:rFonts w:ascii="Times New Roman" w:hAnsi="Times New Roman"/>
          <w:sz w:val="26"/>
          <w:szCs w:val="26"/>
        </w:rPr>
        <w:t xml:space="preserve"> Юрій Орестович ;</w:t>
      </w:r>
    </w:p>
    <w:p w:rsidR="00F66548" w:rsidRDefault="00E704BA" w:rsidP="00E704BA">
      <w:pPr>
        <w:pStyle w:val="1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-</w:t>
      </w:r>
      <w:r w:rsidR="000E2A9C">
        <w:rPr>
          <w:rFonts w:ascii="Times New Roman" w:hAnsi="Times New Roman"/>
          <w:sz w:val="26"/>
          <w:szCs w:val="26"/>
        </w:rPr>
        <w:t>с</w:t>
      </w:r>
      <w:r w:rsidR="00F66548">
        <w:rPr>
          <w:rFonts w:ascii="Times New Roman" w:hAnsi="Times New Roman"/>
          <w:sz w:val="26"/>
          <w:szCs w:val="26"/>
        </w:rPr>
        <w:t>екретар</w:t>
      </w:r>
      <w:proofErr w:type="spellEnd"/>
      <w:r w:rsidR="00F66548">
        <w:rPr>
          <w:rFonts w:ascii="Times New Roman" w:hAnsi="Times New Roman"/>
          <w:sz w:val="26"/>
          <w:szCs w:val="26"/>
        </w:rPr>
        <w:t xml:space="preserve"> громадських слухань –</w:t>
      </w:r>
      <w:r w:rsidR="00A158CD">
        <w:rPr>
          <w:rFonts w:ascii="Times New Roman" w:hAnsi="Times New Roman"/>
          <w:sz w:val="26"/>
          <w:szCs w:val="26"/>
        </w:rPr>
        <w:t xml:space="preserve"> ст. інспектор управління містобудування та архітектури  Червоноградської міської ради </w:t>
      </w:r>
      <w:proofErr w:type="spellStart"/>
      <w:r w:rsidR="00A158CD">
        <w:rPr>
          <w:rFonts w:ascii="Times New Roman" w:hAnsi="Times New Roman"/>
          <w:sz w:val="26"/>
          <w:szCs w:val="26"/>
        </w:rPr>
        <w:t>Баралус</w:t>
      </w:r>
      <w:proofErr w:type="spellEnd"/>
      <w:r w:rsidR="00A158CD">
        <w:rPr>
          <w:rFonts w:ascii="Times New Roman" w:hAnsi="Times New Roman"/>
          <w:sz w:val="26"/>
          <w:szCs w:val="26"/>
        </w:rPr>
        <w:t xml:space="preserve"> Мирослава Йосифівна</w:t>
      </w:r>
    </w:p>
    <w:p w:rsidR="00F66548" w:rsidRDefault="00F66548" w:rsidP="00F66548">
      <w:pPr>
        <w:pStyle w:val="1"/>
        <w:jc w:val="both"/>
        <w:rPr>
          <w:rFonts w:ascii="Times New Roman" w:hAnsi="Times New Roman"/>
          <w:sz w:val="26"/>
          <w:szCs w:val="26"/>
        </w:rPr>
      </w:pPr>
    </w:p>
    <w:p w:rsidR="00F66548" w:rsidRDefault="00F66548" w:rsidP="00F66548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Зареєстровано </w:t>
      </w:r>
      <w:r w:rsidR="00932C0E">
        <w:rPr>
          <w:rFonts w:ascii="Times New Roman" w:hAnsi="Times New Roman"/>
          <w:sz w:val="26"/>
          <w:szCs w:val="26"/>
        </w:rPr>
        <w:t xml:space="preserve">33 </w:t>
      </w:r>
      <w:r>
        <w:rPr>
          <w:rFonts w:ascii="Times New Roman" w:hAnsi="Times New Roman"/>
          <w:sz w:val="26"/>
          <w:szCs w:val="26"/>
        </w:rPr>
        <w:t>учасник</w:t>
      </w:r>
      <w:r w:rsidR="00932C0E">
        <w:rPr>
          <w:rFonts w:ascii="Times New Roman" w:hAnsi="Times New Roman"/>
          <w:sz w:val="26"/>
          <w:szCs w:val="26"/>
        </w:rPr>
        <w:t xml:space="preserve">и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громадських слухань.</w:t>
      </w:r>
    </w:p>
    <w:p w:rsidR="00F66548" w:rsidRDefault="00F66548" w:rsidP="00F66548">
      <w:pPr>
        <w:pStyle w:val="1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66548" w:rsidRDefault="00F66548" w:rsidP="00F66548">
      <w:pPr>
        <w:pStyle w:val="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денний :</w:t>
      </w:r>
    </w:p>
    <w:p w:rsidR="00F66548" w:rsidRDefault="00F66548" w:rsidP="00F66548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Розгляд проекту містобудівної документації «Детальний план території </w:t>
      </w:r>
      <w:r w:rsidR="0029329F">
        <w:rPr>
          <w:rFonts w:ascii="Times New Roman" w:hAnsi="Times New Roman"/>
          <w:sz w:val="26"/>
          <w:szCs w:val="26"/>
        </w:rPr>
        <w:t>колишньої шахти «</w:t>
      </w:r>
      <w:proofErr w:type="spellStart"/>
      <w:r w:rsidR="0029329F">
        <w:rPr>
          <w:rFonts w:ascii="Times New Roman" w:hAnsi="Times New Roman"/>
          <w:sz w:val="26"/>
          <w:szCs w:val="26"/>
        </w:rPr>
        <w:t>Великомостівська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№ 5» в </w:t>
      </w:r>
      <w:proofErr w:type="spellStart"/>
      <w:r w:rsidR="0029329F">
        <w:rPr>
          <w:rFonts w:ascii="Times New Roman" w:hAnsi="Times New Roman"/>
          <w:sz w:val="26"/>
          <w:szCs w:val="26"/>
        </w:rPr>
        <w:t>с.Волсвин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</w:t>
      </w:r>
      <w:r w:rsidR="000E2A9C" w:rsidRPr="000E2A9C">
        <w:rPr>
          <w:rFonts w:ascii="Times New Roman" w:hAnsi="Times New Roman"/>
          <w:sz w:val="26"/>
          <w:szCs w:val="26"/>
        </w:rPr>
        <w:t xml:space="preserve"> (за межами населеного пункту</w:t>
      </w:r>
      <w:r w:rsidR="00306C76">
        <w:rPr>
          <w:rFonts w:ascii="Times New Roman" w:hAnsi="Times New Roman"/>
          <w:sz w:val="26"/>
          <w:szCs w:val="26"/>
        </w:rPr>
        <w:t>)</w:t>
      </w:r>
      <w:r w:rsidR="0029329F">
        <w:rPr>
          <w:rFonts w:ascii="Times New Roman" w:hAnsi="Times New Roman"/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області»</w:t>
      </w:r>
      <w:r w:rsidR="000E2A9C" w:rsidRPr="000E2A9C">
        <w:rPr>
          <w:rFonts w:ascii="Times New Roman" w:hAnsi="Times New Roman"/>
          <w:sz w:val="26"/>
          <w:szCs w:val="26"/>
        </w:rPr>
        <w:t>».</w:t>
      </w:r>
    </w:p>
    <w:p w:rsidR="00F66548" w:rsidRDefault="00F66548" w:rsidP="00F66548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  Розгляд </w:t>
      </w:r>
      <w:r w:rsidR="00A158CD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 xml:space="preserve">віту про стратегічну екологічну оцінку проекту містобудівної документації «Детальний план території </w:t>
      </w:r>
      <w:r w:rsidR="0029329F">
        <w:rPr>
          <w:rFonts w:ascii="Times New Roman" w:hAnsi="Times New Roman"/>
          <w:sz w:val="26"/>
          <w:szCs w:val="26"/>
        </w:rPr>
        <w:t>колишньої шахти «</w:t>
      </w:r>
      <w:proofErr w:type="spellStart"/>
      <w:r w:rsidR="0029329F">
        <w:rPr>
          <w:rFonts w:ascii="Times New Roman" w:hAnsi="Times New Roman"/>
          <w:sz w:val="26"/>
          <w:szCs w:val="26"/>
        </w:rPr>
        <w:t>Великомостівська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№ 5» в </w:t>
      </w:r>
      <w:proofErr w:type="spellStart"/>
      <w:r w:rsidR="0029329F">
        <w:rPr>
          <w:rFonts w:ascii="Times New Roman" w:hAnsi="Times New Roman"/>
          <w:sz w:val="26"/>
          <w:szCs w:val="26"/>
        </w:rPr>
        <w:t>с.Волсвин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</w:t>
      </w:r>
      <w:r w:rsidR="0029329F" w:rsidRPr="000E2A9C">
        <w:rPr>
          <w:rFonts w:ascii="Times New Roman" w:hAnsi="Times New Roman"/>
          <w:sz w:val="26"/>
          <w:szCs w:val="26"/>
        </w:rPr>
        <w:t xml:space="preserve"> (за межами населеного пункту</w:t>
      </w:r>
      <w:r w:rsidR="0029329F">
        <w:rPr>
          <w:rFonts w:ascii="Times New Roman" w:hAnsi="Times New Roman"/>
          <w:sz w:val="26"/>
          <w:szCs w:val="26"/>
        </w:rPr>
        <w:t>) Червоноградської міської територіальної громади Червоноградського району Львівської області»</w:t>
      </w:r>
      <w:r w:rsidR="0029329F" w:rsidRPr="000E2A9C">
        <w:rPr>
          <w:rFonts w:ascii="Times New Roman" w:hAnsi="Times New Roman"/>
          <w:sz w:val="26"/>
          <w:szCs w:val="26"/>
        </w:rPr>
        <w:t>».</w:t>
      </w:r>
      <w:r w:rsidR="0029329F" w:rsidRPr="0029329F">
        <w:rPr>
          <w:rFonts w:ascii="Times New Roman" w:hAnsi="Times New Roman"/>
          <w:sz w:val="26"/>
          <w:szCs w:val="26"/>
        </w:rPr>
        <w:t xml:space="preserve"> </w:t>
      </w:r>
    </w:p>
    <w:p w:rsidR="00F66548" w:rsidRDefault="00F66548" w:rsidP="00A158C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6548" w:rsidRPr="00A158CD" w:rsidRDefault="00F66548" w:rsidP="00A158C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158CD">
        <w:rPr>
          <w:rFonts w:ascii="Times New Roman" w:hAnsi="Times New Roman" w:cs="Times New Roman"/>
          <w:b/>
          <w:sz w:val="26"/>
          <w:szCs w:val="26"/>
        </w:rPr>
        <w:t>питанню першому порядку денного  в</w:t>
      </w:r>
      <w:r w:rsidRPr="00A158CD">
        <w:rPr>
          <w:rFonts w:ascii="Times New Roman" w:hAnsi="Times New Roman" w:cs="Times New Roman"/>
          <w:b/>
          <w:sz w:val="26"/>
          <w:szCs w:val="26"/>
        </w:rPr>
        <w:t xml:space="preserve">иступив </w:t>
      </w:r>
      <w:r w:rsidRPr="00A158CD">
        <w:rPr>
          <w:rFonts w:ascii="Times New Roman" w:hAnsi="Times New Roman"/>
          <w:b/>
          <w:sz w:val="26"/>
          <w:szCs w:val="26"/>
        </w:rPr>
        <w:t>начальник управління містобудування та архітектури</w:t>
      </w:r>
      <w:r w:rsidRPr="00A158CD">
        <w:rPr>
          <w:rFonts w:ascii="Times New Roman" w:hAnsi="Times New Roman" w:cs="Times New Roman"/>
          <w:b/>
          <w:sz w:val="26"/>
          <w:szCs w:val="26"/>
        </w:rPr>
        <w:t xml:space="preserve"> ЧМР, головний архітектор Юрій </w:t>
      </w:r>
      <w:proofErr w:type="spellStart"/>
      <w:r w:rsidRPr="00A158CD">
        <w:rPr>
          <w:rFonts w:ascii="Times New Roman" w:hAnsi="Times New Roman" w:cs="Times New Roman"/>
          <w:b/>
          <w:sz w:val="26"/>
          <w:szCs w:val="26"/>
        </w:rPr>
        <w:t>Фігар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який довів до відома присутніх наступну інформацію.</w:t>
      </w:r>
    </w:p>
    <w:p w:rsidR="00F66548" w:rsidRDefault="00F66548" w:rsidP="00F6654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 містобудівної документації </w:t>
      </w:r>
      <w:r>
        <w:rPr>
          <w:rFonts w:ascii="Times New Roman" w:hAnsi="Times New Roman"/>
          <w:sz w:val="26"/>
          <w:szCs w:val="26"/>
        </w:rPr>
        <w:t>«Детальний план території</w:t>
      </w:r>
      <w:r w:rsidR="0029329F" w:rsidRPr="0029329F">
        <w:rPr>
          <w:rFonts w:ascii="Times New Roman" w:hAnsi="Times New Roman"/>
          <w:sz w:val="26"/>
          <w:szCs w:val="26"/>
        </w:rPr>
        <w:t xml:space="preserve"> </w:t>
      </w:r>
      <w:r w:rsidR="0029329F">
        <w:rPr>
          <w:rFonts w:ascii="Times New Roman" w:hAnsi="Times New Roman"/>
          <w:sz w:val="26"/>
          <w:szCs w:val="26"/>
        </w:rPr>
        <w:t>колишньої шахти «</w:t>
      </w:r>
      <w:proofErr w:type="spellStart"/>
      <w:r w:rsidR="0029329F">
        <w:rPr>
          <w:rFonts w:ascii="Times New Roman" w:hAnsi="Times New Roman"/>
          <w:sz w:val="26"/>
          <w:szCs w:val="26"/>
        </w:rPr>
        <w:t>Великомостівська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№ 5» в </w:t>
      </w:r>
      <w:proofErr w:type="spellStart"/>
      <w:r w:rsidR="0029329F">
        <w:rPr>
          <w:rFonts w:ascii="Times New Roman" w:hAnsi="Times New Roman"/>
          <w:sz w:val="26"/>
          <w:szCs w:val="26"/>
        </w:rPr>
        <w:t>с.Волсвин</w:t>
      </w:r>
      <w:proofErr w:type="spellEnd"/>
      <w:r w:rsidR="0029329F">
        <w:rPr>
          <w:rFonts w:ascii="Times New Roman" w:hAnsi="Times New Roman"/>
          <w:sz w:val="26"/>
          <w:szCs w:val="26"/>
        </w:rPr>
        <w:t xml:space="preserve"> </w:t>
      </w:r>
      <w:r w:rsidR="0029329F" w:rsidRPr="000E2A9C">
        <w:rPr>
          <w:rFonts w:ascii="Times New Roman" w:hAnsi="Times New Roman"/>
          <w:sz w:val="26"/>
          <w:szCs w:val="26"/>
        </w:rPr>
        <w:t xml:space="preserve"> (за межами населеного пункту</w:t>
      </w:r>
      <w:r w:rsidR="0029329F">
        <w:rPr>
          <w:rFonts w:ascii="Times New Roman" w:hAnsi="Times New Roman"/>
          <w:sz w:val="26"/>
          <w:szCs w:val="26"/>
        </w:rPr>
        <w:t xml:space="preserve">) Червоноградської міської територіальної громади Червоноградського району Львівської області»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виконаний </w:t>
      </w:r>
      <w:proofErr w:type="spellStart"/>
      <w:r w:rsidR="0029329F">
        <w:rPr>
          <w:rFonts w:ascii="Times New Roman" w:eastAsia="Times New Roman" w:hAnsi="Times New Roman" w:cs="Times New Roman"/>
          <w:sz w:val="26"/>
          <w:szCs w:val="26"/>
        </w:rPr>
        <w:t>ТзОВ</w:t>
      </w:r>
      <w:proofErr w:type="spellEnd"/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 « Проектне </w:t>
      </w:r>
      <w:proofErr w:type="spellStart"/>
      <w:r w:rsidR="0029329F">
        <w:rPr>
          <w:rFonts w:ascii="Times New Roman" w:eastAsia="Times New Roman" w:hAnsi="Times New Roman" w:cs="Times New Roman"/>
          <w:sz w:val="26"/>
          <w:szCs w:val="26"/>
        </w:rPr>
        <w:t>об»єднання</w:t>
      </w:r>
      <w:proofErr w:type="spellEnd"/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29329F">
        <w:rPr>
          <w:rFonts w:ascii="Times New Roman" w:eastAsia="Times New Roman" w:hAnsi="Times New Roman" w:cs="Times New Roman"/>
          <w:sz w:val="26"/>
          <w:szCs w:val="26"/>
        </w:rPr>
        <w:t>УкрЗахідУрбанізація</w:t>
      </w:r>
      <w:proofErr w:type="spellEnd"/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згідно 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рішення Червоноградської міської ради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E74760">
        <w:rPr>
          <w:rFonts w:ascii="Times New Roman" w:eastAsia="Times New Roman" w:hAnsi="Times New Roman" w:cs="Times New Roman"/>
          <w:sz w:val="26"/>
          <w:szCs w:val="26"/>
        </w:rPr>
        <w:t>1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7</w:t>
      </w:r>
      <w:r w:rsidR="00E74760">
        <w:rPr>
          <w:rFonts w:ascii="Times New Roman" w:eastAsia="Times New Roman" w:hAnsi="Times New Roman" w:cs="Times New Roman"/>
          <w:sz w:val="26"/>
          <w:szCs w:val="26"/>
        </w:rPr>
        <w:t>.</w:t>
      </w:r>
      <w:r w:rsidR="00187DFD">
        <w:rPr>
          <w:rFonts w:ascii="Times New Roman" w:eastAsia="Times New Roman" w:hAnsi="Times New Roman" w:cs="Times New Roman"/>
          <w:sz w:val="26"/>
          <w:szCs w:val="26"/>
        </w:rPr>
        <w:t>0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1159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2A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66548" w:rsidRDefault="00F66548" w:rsidP="00F66548">
      <w:pPr>
        <w:spacing w:after="0" w:line="240" w:lineRule="auto"/>
        <w:ind w:firstLine="6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 детального плану території розроблено 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з в</w:t>
      </w:r>
      <w:r w:rsidR="009E377A">
        <w:rPr>
          <w:rFonts w:ascii="Times New Roman" w:eastAsia="Times New Roman" w:hAnsi="Times New Roman" w:cs="Times New Roman"/>
          <w:sz w:val="26"/>
          <w:szCs w:val="26"/>
        </w:rPr>
        <w:t>рахування</w:t>
      </w:r>
      <w:r w:rsidR="00A158C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9E377A">
        <w:rPr>
          <w:rFonts w:ascii="Times New Roman" w:eastAsia="Times New Roman" w:hAnsi="Times New Roman" w:cs="Times New Roman"/>
          <w:sz w:val="26"/>
          <w:szCs w:val="26"/>
        </w:rPr>
        <w:t xml:space="preserve"> планувальної структур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и території, параметрів сформованих земельних  ділянок , а також </w:t>
      </w:r>
      <w:r>
        <w:rPr>
          <w:rFonts w:ascii="Times New Roman" w:eastAsia="Times New Roman" w:hAnsi="Times New Roman" w:cs="Times New Roman"/>
          <w:sz w:val="26"/>
          <w:szCs w:val="26"/>
        </w:rPr>
        <w:t>проектних рішень генерального плану  села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329F">
        <w:rPr>
          <w:rFonts w:ascii="Times New Roman" w:eastAsia="Times New Roman" w:hAnsi="Times New Roman" w:cs="Times New Roman"/>
          <w:sz w:val="26"/>
          <w:szCs w:val="26"/>
        </w:rPr>
        <w:t>Волсвин</w:t>
      </w:r>
      <w:proofErr w:type="spellEnd"/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 який затверджено рішенням </w:t>
      </w:r>
      <w:proofErr w:type="spellStart"/>
      <w:r w:rsidR="0029329F">
        <w:rPr>
          <w:rFonts w:ascii="Times New Roman" w:eastAsia="Times New Roman" w:hAnsi="Times New Roman" w:cs="Times New Roman"/>
          <w:sz w:val="26"/>
          <w:szCs w:val="26"/>
        </w:rPr>
        <w:t>Волс</w:t>
      </w:r>
      <w:r w:rsidR="009A317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инської</w:t>
      </w:r>
      <w:proofErr w:type="spellEnd"/>
      <w:r w:rsidR="0029329F">
        <w:rPr>
          <w:rFonts w:ascii="Times New Roman" w:eastAsia="Times New Roman" w:hAnsi="Times New Roman" w:cs="Times New Roman"/>
          <w:sz w:val="26"/>
          <w:szCs w:val="26"/>
        </w:rPr>
        <w:t xml:space="preserve"> сільської ради</w:t>
      </w:r>
      <w:r w:rsidR="00FD5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125B04"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 № </w:t>
      </w:r>
      <w:r w:rsidR="0029329F">
        <w:rPr>
          <w:rFonts w:ascii="Times New Roman" w:eastAsia="Times New Roman" w:hAnsi="Times New Roman" w:cs="Times New Roman"/>
          <w:sz w:val="26"/>
          <w:szCs w:val="26"/>
        </w:rPr>
        <w:t>265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F66548" w:rsidRDefault="00F66548" w:rsidP="00F6654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Повідомлення про оприлюднення проекту містобудівної документації та </w:t>
      </w:r>
      <w:r w:rsidR="00A158CD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віту про стратегіч</w:t>
      </w:r>
      <w:r w:rsidR="00A158CD">
        <w:rPr>
          <w:rFonts w:ascii="Times New Roman" w:hAnsi="Times New Roman" w:cs="Times New Roman"/>
          <w:sz w:val="26"/>
          <w:szCs w:val="26"/>
        </w:rPr>
        <w:t>ну екологічну оцінку,  про дату</w:t>
      </w:r>
      <w:r>
        <w:rPr>
          <w:rFonts w:ascii="Times New Roman" w:hAnsi="Times New Roman" w:cs="Times New Roman"/>
          <w:sz w:val="26"/>
          <w:szCs w:val="26"/>
        </w:rPr>
        <w:t>, час і місце проведення громадських слухань були надруковані в газетах "Голос з-над Бугу»</w:t>
      </w:r>
      <w:r w:rsidR="0029329F">
        <w:rPr>
          <w:rFonts w:ascii="Times New Roman" w:hAnsi="Times New Roman" w:cs="Times New Roman"/>
          <w:sz w:val="26"/>
          <w:szCs w:val="26"/>
        </w:rPr>
        <w:t xml:space="preserve"> та  "Панорама"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329F">
        <w:rPr>
          <w:rFonts w:ascii="Times New Roman" w:hAnsi="Times New Roman" w:cs="Times New Roman"/>
          <w:sz w:val="26"/>
          <w:szCs w:val="26"/>
        </w:rPr>
        <w:t>1</w:t>
      </w:r>
      <w:r w:rsidR="00E74760">
        <w:rPr>
          <w:rFonts w:ascii="Times New Roman" w:hAnsi="Times New Roman" w:cs="Times New Roman"/>
          <w:sz w:val="26"/>
          <w:szCs w:val="26"/>
        </w:rPr>
        <w:t>0.</w:t>
      </w:r>
      <w:r w:rsidR="00CB2299">
        <w:rPr>
          <w:rFonts w:ascii="Times New Roman" w:hAnsi="Times New Roman" w:cs="Times New Roman"/>
          <w:sz w:val="26"/>
          <w:szCs w:val="26"/>
        </w:rPr>
        <w:t>1</w:t>
      </w:r>
      <w:r w:rsidR="0029329F">
        <w:rPr>
          <w:rFonts w:ascii="Times New Roman" w:hAnsi="Times New Roman" w:cs="Times New Roman"/>
          <w:sz w:val="26"/>
          <w:szCs w:val="26"/>
        </w:rPr>
        <w:t>1</w:t>
      </w:r>
      <w:r w:rsidR="00E74760">
        <w:rPr>
          <w:rFonts w:ascii="Times New Roman" w:hAnsi="Times New Roman" w:cs="Times New Roman"/>
          <w:sz w:val="26"/>
          <w:szCs w:val="26"/>
        </w:rPr>
        <w:t>.202</w:t>
      </w:r>
      <w:r w:rsidR="0029329F">
        <w:rPr>
          <w:rFonts w:ascii="Times New Roman" w:hAnsi="Times New Roman" w:cs="Times New Roman"/>
          <w:sz w:val="26"/>
          <w:szCs w:val="26"/>
        </w:rPr>
        <w:t>2</w:t>
      </w:r>
      <w:r w:rsidR="00A158CD">
        <w:rPr>
          <w:rFonts w:ascii="Times New Roman" w:hAnsi="Times New Roman" w:cs="Times New Roman"/>
          <w:sz w:val="26"/>
          <w:szCs w:val="26"/>
        </w:rPr>
        <w:t>р.</w:t>
      </w:r>
      <w:r w:rsidR="00E74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Громадське обговорення даної містобудівної документації та </w:t>
      </w:r>
      <w:r w:rsidR="00A158CD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віту про СЕО триває з </w:t>
      </w:r>
      <w:r w:rsidR="0029329F">
        <w:rPr>
          <w:rFonts w:ascii="Times New Roman" w:hAnsi="Times New Roman" w:cs="Times New Roman"/>
          <w:sz w:val="26"/>
          <w:szCs w:val="26"/>
        </w:rPr>
        <w:t>10</w:t>
      </w:r>
      <w:r w:rsidR="00E74760">
        <w:rPr>
          <w:rFonts w:ascii="Times New Roman" w:hAnsi="Times New Roman" w:cs="Times New Roman"/>
          <w:sz w:val="26"/>
          <w:szCs w:val="26"/>
        </w:rPr>
        <w:t>.</w:t>
      </w:r>
      <w:r w:rsidR="0029329F">
        <w:rPr>
          <w:rFonts w:ascii="Times New Roman" w:hAnsi="Times New Roman" w:cs="Times New Roman"/>
          <w:sz w:val="26"/>
          <w:szCs w:val="26"/>
        </w:rPr>
        <w:t>1</w:t>
      </w:r>
      <w:r w:rsidR="00E74760">
        <w:rPr>
          <w:rFonts w:ascii="Times New Roman" w:hAnsi="Times New Roman" w:cs="Times New Roman"/>
          <w:sz w:val="26"/>
          <w:szCs w:val="26"/>
        </w:rPr>
        <w:t>1.2022</w:t>
      </w:r>
      <w:r w:rsidR="009A3173">
        <w:rPr>
          <w:rFonts w:ascii="Times New Roman" w:hAnsi="Times New Roman" w:cs="Times New Roman"/>
          <w:sz w:val="26"/>
          <w:szCs w:val="26"/>
        </w:rPr>
        <w:t xml:space="preserve"> </w:t>
      </w:r>
      <w:r w:rsidR="00E74760">
        <w:rPr>
          <w:rFonts w:ascii="Times New Roman" w:hAnsi="Times New Roman" w:cs="Times New Roman"/>
          <w:sz w:val="26"/>
          <w:szCs w:val="26"/>
        </w:rPr>
        <w:t>р.</w:t>
      </w:r>
      <w:r>
        <w:rPr>
          <w:rFonts w:ascii="Times New Roman" w:hAnsi="Times New Roman" w:cs="Times New Roman"/>
          <w:sz w:val="26"/>
          <w:szCs w:val="26"/>
        </w:rPr>
        <w:t xml:space="preserve"> до </w:t>
      </w:r>
      <w:r w:rsidR="00125B04">
        <w:rPr>
          <w:rFonts w:ascii="Times New Roman" w:hAnsi="Times New Roman" w:cs="Times New Roman"/>
          <w:sz w:val="26"/>
          <w:szCs w:val="26"/>
        </w:rPr>
        <w:t>12</w:t>
      </w:r>
      <w:r w:rsidR="00E74760">
        <w:rPr>
          <w:rFonts w:ascii="Times New Roman" w:hAnsi="Times New Roman" w:cs="Times New Roman"/>
          <w:sz w:val="26"/>
          <w:szCs w:val="26"/>
        </w:rPr>
        <w:t>.</w:t>
      </w:r>
      <w:r w:rsidR="00125B04">
        <w:rPr>
          <w:rFonts w:ascii="Times New Roman" w:hAnsi="Times New Roman" w:cs="Times New Roman"/>
          <w:sz w:val="26"/>
          <w:szCs w:val="26"/>
        </w:rPr>
        <w:t>12</w:t>
      </w:r>
      <w:r w:rsidR="00E74760">
        <w:rPr>
          <w:rFonts w:ascii="Times New Roman" w:hAnsi="Times New Roman" w:cs="Times New Roman"/>
          <w:sz w:val="26"/>
          <w:szCs w:val="26"/>
        </w:rPr>
        <w:t>.2022</w:t>
      </w:r>
      <w:r w:rsidR="009A3173">
        <w:rPr>
          <w:rFonts w:ascii="Times New Roman" w:hAnsi="Times New Roman" w:cs="Times New Roman"/>
          <w:sz w:val="26"/>
          <w:szCs w:val="26"/>
        </w:rPr>
        <w:t xml:space="preserve"> </w:t>
      </w:r>
      <w:r w:rsidR="00E74760">
        <w:rPr>
          <w:rFonts w:ascii="Times New Roman" w:hAnsi="Times New Roman" w:cs="Times New Roman"/>
          <w:sz w:val="26"/>
          <w:szCs w:val="26"/>
        </w:rPr>
        <w:t>р.</w:t>
      </w:r>
      <w:r>
        <w:rPr>
          <w:rFonts w:ascii="Times New Roman" w:hAnsi="Times New Roman" w:cs="Times New Roman"/>
          <w:sz w:val="26"/>
          <w:szCs w:val="26"/>
        </w:rPr>
        <w:t xml:space="preserve">, а громадські слухання оголошені на </w:t>
      </w:r>
      <w:r w:rsidR="00E74760">
        <w:rPr>
          <w:rFonts w:ascii="Times New Roman" w:hAnsi="Times New Roman" w:cs="Times New Roman"/>
          <w:sz w:val="26"/>
          <w:szCs w:val="26"/>
        </w:rPr>
        <w:t>0</w:t>
      </w:r>
      <w:r w:rsidR="00125B04">
        <w:rPr>
          <w:rFonts w:ascii="Times New Roman" w:hAnsi="Times New Roman" w:cs="Times New Roman"/>
          <w:sz w:val="26"/>
          <w:szCs w:val="26"/>
        </w:rPr>
        <w:t>1</w:t>
      </w:r>
      <w:r w:rsidR="00E74760">
        <w:rPr>
          <w:rFonts w:ascii="Times New Roman" w:hAnsi="Times New Roman" w:cs="Times New Roman"/>
          <w:sz w:val="26"/>
          <w:szCs w:val="26"/>
        </w:rPr>
        <w:t>.</w:t>
      </w:r>
      <w:r w:rsidR="00125B04">
        <w:rPr>
          <w:rFonts w:ascii="Times New Roman" w:hAnsi="Times New Roman" w:cs="Times New Roman"/>
          <w:sz w:val="26"/>
          <w:szCs w:val="26"/>
        </w:rPr>
        <w:t>12</w:t>
      </w:r>
      <w:r w:rsidR="00E74760">
        <w:rPr>
          <w:rFonts w:ascii="Times New Roman" w:hAnsi="Times New Roman" w:cs="Times New Roman"/>
          <w:sz w:val="26"/>
          <w:szCs w:val="26"/>
        </w:rPr>
        <w:t>.2022</w:t>
      </w:r>
      <w:r w:rsidR="009A31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</w:t>
      </w:r>
    </w:p>
    <w:p w:rsidR="009E377A" w:rsidRDefault="00F66548" w:rsidP="00F6654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377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ропозиції  (зауваження)  можуть  подаватися  в письмовій та/або  усній формі під час громадських слухань із внесенням їх до протоколу  громадських  слухань. </w:t>
      </w:r>
      <w:r w:rsidR="009E37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548" w:rsidRDefault="00A158CD" w:rsidP="00F6654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6548">
        <w:rPr>
          <w:rFonts w:ascii="Times New Roman" w:hAnsi="Times New Roman" w:cs="Times New Roman"/>
          <w:sz w:val="26"/>
          <w:szCs w:val="26"/>
        </w:rPr>
        <w:t xml:space="preserve">Письмові пропозиції подаються фізичними особами із  зазначенням  прізвища, імені та по батькові, місця проживання. </w:t>
      </w:r>
    </w:p>
    <w:p w:rsidR="00F66548" w:rsidRDefault="00F66548" w:rsidP="00F6654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</w:p>
    <w:p w:rsidR="00F66548" w:rsidRPr="00A158CD" w:rsidRDefault="00F66548" w:rsidP="009E37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8CD">
        <w:rPr>
          <w:rFonts w:ascii="Times New Roman" w:hAnsi="Times New Roman" w:cs="Times New Roman"/>
          <w:b/>
          <w:sz w:val="26"/>
          <w:szCs w:val="26"/>
        </w:rPr>
        <w:lastRenderedPageBreak/>
        <w:t>Виступи</w:t>
      </w:r>
      <w:r w:rsidR="009E377A" w:rsidRPr="00A158CD">
        <w:rPr>
          <w:rFonts w:ascii="Times New Roman" w:hAnsi="Times New Roman" w:cs="Times New Roman"/>
          <w:b/>
          <w:sz w:val="26"/>
          <w:szCs w:val="26"/>
        </w:rPr>
        <w:t>ла</w:t>
      </w:r>
      <w:r w:rsidRPr="00A158CD">
        <w:rPr>
          <w:rFonts w:ascii="Times New Roman" w:hAnsi="Times New Roman" w:cs="Times New Roman"/>
          <w:b/>
          <w:sz w:val="26"/>
          <w:szCs w:val="26"/>
        </w:rPr>
        <w:t xml:space="preserve"> ГАП </w:t>
      </w:r>
      <w:proofErr w:type="spellStart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>ТзОВ</w:t>
      </w:r>
      <w:proofErr w:type="spellEnd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 xml:space="preserve"> «Проектне </w:t>
      </w:r>
      <w:proofErr w:type="spellStart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>об»єднання</w:t>
      </w:r>
      <w:proofErr w:type="spellEnd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>УкрЗахідУрбанізація</w:t>
      </w:r>
      <w:proofErr w:type="spellEnd"/>
      <w:r w:rsidR="00125B04" w:rsidRPr="00A158CD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125B04" w:rsidRPr="00A158CD">
        <w:rPr>
          <w:rFonts w:ascii="Times New Roman" w:hAnsi="Times New Roman" w:cs="Times New Roman"/>
          <w:b/>
          <w:sz w:val="26"/>
          <w:szCs w:val="26"/>
        </w:rPr>
        <w:t>Х</w:t>
      </w:r>
      <w:r w:rsidR="002E689C">
        <w:rPr>
          <w:rFonts w:ascii="Times New Roman" w:hAnsi="Times New Roman" w:cs="Times New Roman"/>
          <w:b/>
          <w:sz w:val="26"/>
          <w:szCs w:val="26"/>
        </w:rPr>
        <w:t xml:space="preserve">ристина </w:t>
      </w:r>
      <w:proofErr w:type="spellStart"/>
      <w:r w:rsidR="00125B04" w:rsidRPr="00A158CD">
        <w:rPr>
          <w:rFonts w:ascii="Times New Roman" w:hAnsi="Times New Roman" w:cs="Times New Roman"/>
          <w:b/>
          <w:sz w:val="26"/>
          <w:szCs w:val="26"/>
        </w:rPr>
        <w:t>Фамуляк</w:t>
      </w:r>
      <w:proofErr w:type="spellEnd"/>
      <w:r w:rsidR="005102B1" w:rsidRPr="00A158CD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66548" w:rsidRDefault="00A158CD" w:rsidP="00F6654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66548">
        <w:rPr>
          <w:rFonts w:ascii="Times New Roman" w:eastAsia="Times New Roman" w:hAnsi="Times New Roman" w:cs="Times New Roman"/>
          <w:sz w:val="26"/>
          <w:szCs w:val="26"/>
        </w:rPr>
        <w:t xml:space="preserve"> Детальний план території – містобудівна документація, що визначає умови та обмеження використання території населеного пункту для містобудівних потреб у межах визначених зон.  В проекті опрацьовано </w:t>
      </w:r>
      <w:r w:rsidR="00306C76">
        <w:rPr>
          <w:rFonts w:ascii="Times New Roman" w:eastAsia="Times New Roman" w:hAnsi="Times New Roman" w:cs="Times New Roman"/>
          <w:sz w:val="26"/>
          <w:szCs w:val="26"/>
        </w:rPr>
        <w:t xml:space="preserve">майже </w:t>
      </w:r>
      <w:r w:rsidR="00125B04">
        <w:rPr>
          <w:rFonts w:ascii="Times New Roman" w:eastAsia="Times New Roman" w:hAnsi="Times New Roman" w:cs="Times New Roman"/>
          <w:sz w:val="26"/>
          <w:szCs w:val="26"/>
        </w:rPr>
        <w:t xml:space="preserve">100,41 </w:t>
      </w:r>
      <w:r w:rsidR="00F66548">
        <w:rPr>
          <w:rFonts w:ascii="Times New Roman" w:eastAsia="Times New Roman" w:hAnsi="Times New Roman" w:cs="Times New Roman"/>
          <w:sz w:val="26"/>
          <w:szCs w:val="26"/>
        </w:rPr>
        <w:t>га території.</w:t>
      </w:r>
    </w:p>
    <w:p w:rsidR="00F66548" w:rsidRDefault="00F66548" w:rsidP="00F6654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 детального плану території розроблено </w:t>
      </w:r>
      <w:r w:rsidR="00125B04">
        <w:rPr>
          <w:rFonts w:ascii="Times New Roman" w:eastAsia="Times New Roman" w:hAnsi="Times New Roman" w:cs="Times New Roman"/>
          <w:sz w:val="26"/>
          <w:szCs w:val="26"/>
        </w:rPr>
        <w:t xml:space="preserve">з врахуванням місця розташування території, її планувальної структури та з врахуванням </w:t>
      </w:r>
      <w:r>
        <w:rPr>
          <w:rFonts w:ascii="Times New Roman" w:eastAsia="Times New Roman" w:hAnsi="Times New Roman" w:cs="Times New Roman"/>
          <w:sz w:val="26"/>
          <w:szCs w:val="26"/>
        </w:rPr>
        <w:t>проектних рішень генерального плану  села</w:t>
      </w:r>
      <w:r w:rsidR="00125B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25B04">
        <w:rPr>
          <w:rFonts w:ascii="Times New Roman" w:eastAsia="Times New Roman" w:hAnsi="Times New Roman" w:cs="Times New Roman"/>
          <w:sz w:val="26"/>
          <w:szCs w:val="26"/>
        </w:rPr>
        <w:t>Волсвин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 який затверджено рішенням </w:t>
      </w:r>
      <w:proofErr w:type="spellStart"/>
      <w:r w:rsidR="00125B04">
        <w:rPr>
          <w:rFonts w:ascii="Times New Roman" w:eastAsia="Times New Roman" w:hAnsi="Times New Roman" w:cs="Times New Roman"/>
          <w:sz w:val="26"/>
          <w:szCs w:val="26"/>
        </w:rPr>
        <w:t>Волсвинської</w:t>
      </w:r>
      <w:proofErr w:type="spellEnd"/>
      <w:r w:rsidR="00125B0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сільської ради від_2</w:t>
      </w:r>
      <w:r w:rsidR="005102B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5102B1">
        <w:rPr>
          <w:rFonts w:ascii="Times New Roman" w:eastAsia="Times New Roman" w:hAnsi="Times New Roman" w:cs="Times New Roman"/>
          <w:sz w:val="26"/>
          <w:szCs w:val="26"/>
        </w:rPr>
        <w:t xml:space="preserve">17 </w:t>
      </w:r>
      <w:r>
        <w:rPr>
          <w:rFonts w:ascii="Times New Roman" w:eastAsia="Times New Roman" w:hAnsi="Times New Roman" w:cs="Times New Roman"/>
          <w:sz w:val="26"/>
          <w:szCs w:val="26"/>
        </w:rPr>
        <w:t>року №</w:t>
      </w:r>
      <w:r w:rsidR="00125B04">
        <w:rPr>
          <w:rFonts w:ascii="Times New Roman" w:eastAsia="Times New Roman" w:hAnsi="Times New Roman" w:cs="Times New Roman"/>
          <w:sz w:val="26"/>
          <w:szCs w:val="26"/>
        </w:rPr>
        <w:t>265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66548" w:rsidRDefault="00F66548" w:rsidP="00F66548">
      <w:pPr>
        <w:tabs>
          <w:tab w:val="num" w:pos="905"/>
        </w:tabs>
        <w:spacing w:after="0" w:line="240" w:lineRule="auto"/>
        <w:ind w:firstLine="6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Завданням розроблення Детального плану території є:</w:t>
      </w:r>
    </w:p>
    <w:p w:rsidR="00125B04" w:rsidRDefault="00125B04" w:rsidP="00F66548">
      <w:pPr>
        <w:numPr>
          <w:ilvl w:val="1"/>
          <w:numId w:val="3"/>
        </w:numPr>
        <w:tabs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забезпечення комплексності забудови території;</w:t>
      </w:r>
    </w:p>
    <w:p w:rsidR="00F66548" w:rsidRDefault="00125B04" w:rsidP="00F66548">
      <w:pPr>
        <w:numPr>
          <w:ilvl w:val="1"/>
          <w:numId w:val="3"/>
        </w:numPr>
        <w:tabs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деталізація планувальної структури території, параметрів забудови та ландшафтної організації території;</w:t>
      </w:r>
    </w:p>
    <w:p w:rsidR="00025046" w:rsidRDefault="00025046" w:rsidP="00025046">
      <w:pPr>
        <w:numPr>
          <w:ilvl w:val="1"/>
          <w:numId w:val="3"/>
        </w:numPr>
        <w:tabs>
          <w:tab w:val="num" w:pos="-1448"/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формування земельних ділянок з врахуванням їх перспективного використання; </w:t>
      </w:r>
    </w:p>
    <w:p w:rsidR="00F66548" w:rsidRDefault="00F66548" w:rsidP="00F66548">
      <w:pPr>
        <w:numPr>
          <w:ilvl w:val="1"/>
          <w:numId w:val="3"/>
        </w:numPr>
        <w:tabs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організація </w:t>
      </w:r>
      <w:r w:rsidR="005102B1">
        <w:rPr>
          <w:rFonts w:ascii="Times New Roman" w:hAnsi="Times New Roman" w:cs="Times New Roman"/>
          <w:sz w:val="26"/>
          <w:szCs w:val="26"/>
        </w:rPr>
        <w:t>інженерного та транспортного</w:t>
      </w:r>
      <w:r>
        <w:rPr>
          <w:rFonts w:ascii="Times New Roman" w:hAnsi="Times New Roman" w:cs="Times New Roman"/>
          <w:sz w:val="26"/>
          <w:szCs w:val="26"/>
        </w:rPr>
        <w:t xml:space="preserve"> забезпечення;</w:t>
      </w:r>
    </w:p>
    <w:p w:rsidR="00F66548" w:rsidRDefault="005102B1" w:rsidP="00F66548">
      <w:pPr>
        <w:numPr>
          <w:ilvl w:val="1"/>
          <w:numId w:val="3"/>
        </w:numPr>
        <w:tabs>
          <w:tab w:val="num" w:pos="-1448"/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визначення існуючих та проектних  планувальних обм</w:t>
      </w:r>
      <w:r w:rsidR="00CB2299">
        <w:rPr>
          <w:rFonts w:ascii="Times New Roman" w:hAnsi="Times New Roman" w:cs="Times New Roman"/>
          <w:sz w:val="26"/>
          <w:szCs w:val="26"/>
        </w:rPr>
        <w:t>ежень щодо використання земельних</w:t>
      </w:r>
      <w:r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B2299">
        <w:rPr>
          <w:rFonts w:ascii="Times New Roman" w:hAnsi="Times New Roman" w:cs="Times New Roman"/>
          <w:sz w:val="26"/>
          <w:szCs w:val="26"/>
        </w:rPr>
        <w:t xml:space="preserve">ок </w:t>
      </w:r>
      <w:r>
        <w:rPr>
          <w:rFonts w:ascii="Times New Roman" w:hAnsi="Times New Roman" w:cs="Times New Roman"/>
          <w:sz w:val="26"/>
          <w:szCs w:val="26"/>
        </w:rPr>
        <w:t xml:space="preserve"> з врахуванням </w:t>
      </w:r>
      <w:r w:rsidR="00CB2299">
        <w:rPr>
          <w:rFonts w:ascii="Times New Roman" w:hAnsi="Times New Roman" w:cs="Times New Roman"/>
          <w:sz w:val="26"/>
          <w:szCs w:val="26"/>
        </w:rPr>
        <w:t>пл</w:t>
      </w:r>
      <w:r w:rsidR="00E704BA">
        <w:rPr>
          <w:rFonts w:ascii="Times New Roman" w:hAnsi="Times New Roman" w:cs="Times New Roman"/>
          <w:sz w:val="26"/>
          <w:szCs w:val="26"/>
        </w:rPr>
        <w:t>анувальних рішень генплану села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102B1" w:rsidRPr="00A158CD" w:rsidRDefault="00025046" w:rsidP="00A158CD">
      <w:pPr>
        <w:numPr>
          <w:ilvl w:val="1"/>
          <w:numId w:val="3"/>
        </w:numPr>
        <w:tabs>
          <w:tab w:val="num" w:pos="-1448"/>
          <w:tab w:val="left" w:pos="724"/>
          <w:tab w:val="num" w:pos="905"/>
        </w:tabs>
        <w:spacing w:after="0" w:line="240" w:lineRule="auto"/>
        <w:ind w:left="0"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визначення містобудівних умов та обмежень для проектування об’єктів будівництва.</w:t>
      </w:r>
    </w:p>
    <w:p w:rsidR="00306C76" w:rsidRDefault="00F66548" w:rsidP="00F66548">
      <w:pPr>
        <w:pStyle w:val="a4"/>
        <w:ind w:firstLine="62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Theme="minorHAnsi" w:hAnsi="Times New Roman"/>
          <w:sz w:val="26"/>
          <w:szCs w:val="26"/>
          <w:lang w:val="uk-UA"/>
        </w:rPr>
        <w:t xml:space="preserve">Розроблення детального плану  території обумовлено необхідністю </w:t>
      </w:r>
      <w:r w:rsidR="00A158CD">
        <w:rPr>
          <w:rFonts w:ascii="Times New Roman" w:eastAsiaTheme="minorHAnsi" w:hAnsi="Times New Roman"/>
          <w:sz w:val="26"/>
          <w:szCs w:val="26"/>
          <w:lang w:val="uk-UA"/>
        </w:rPr>
        <w:t>забезпечення</w:t>
      </w:r>
      <w:r w:rsidR="00931C8A">
        <w:rPr>
          <w:rFonts w:ascii="Times New Roman" w:eastAsiaTheme="minorHAnsi" w:hAnsi="Times New Roman"/>
          <w:sz w:val="26"/>
          <w:szCs w:val="26"/>
          <w:lang w:val="uk-UA"/>
        </w:rPr>
        <w:t xml:space="preserve"> комплексності забудови 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 w:rsidR="00931C8A">
        <w:rPr>
          <w:rFonts w:ascii="Times New Roman" w:eastAsiaTheme="minorHAnsi" w:hAnsi="Times New Roman"/>
          <w:sz w:val="26"/>
          <w:szCs w:val="26"/>
          <w:lang w:val="uk-UA"/>
        </w:rPr>
        <w:t>та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 раціо</w:t>
      </w:r>
      <w:r w:rsidR="00025046">
        <w:rPr>
          <w:rFonts w:ascii="Times New Roman" w:eastAsiaTheme="minorHAnsi" w:hAnsi="Times New Roman"/>
          <w:sz w:val="26"/>
          <w:szCs w:val="26"/>
          <w:lang w:val="uk-UA"/>
        </w:rPr>
        <w:t>нального використання території</w:t>
      </w:r>
      <w:r>
        <w:rPr>
          <w:rFonts w:ascii="Times New Roman" w:eastAsiaTheme="minorHAnsi" w:hAnsi="Times New Roman"/>
          <w:sz w:val="26"/>
          <w:szCs w:val="26"/>
          <w:lang w:val="uk-UA"/>
        </w:rPr>
        <w:t>,</w:t>
      </w:r>
      <w:r w:rsidR="00025046">
        <w:rPr>
          <w:rFonts w:ascii="Times New Roman" w:eastAsiaTheme="minorHAnsi" w:hAnsi="Times New Roman"/>
          <w:sz w:val="26"/>
          <w:szCs w:val="26"/>
          <w:lang w:val="uk-UA"/>
        </w:rPr>
        <w:t xml:space="preserve"> формування нових земельних ділянок </w:t>
      </w:r>
      <w:r w:rsidR="005102B1"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 w:rsidR="00A158CD">
        <w:rPr>
          <w:rFonts w:ascii="Times New Roman" w:eastAsiaTheme="minorHAnsi" w:hAnsi="Times New Roman"/>
          <w:sz w:val="26"/>
          <w:szCs w:val="26"/>
          <w:lang w:val="uk-UA"/>
        </w:rPr>
        <w:t>.</w:t>
      </w:r>
    </w:p>
    <w:p w:rsidR="00F66548" w:rsidRDefault="00306C76" w:rsidP="00F66548">
      <w:pPr>
        <w:pStyle w:val="a4"/>
        <w:ind w:firstLine="62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306C76">
        <w:rPr>
          <w:rFonts w:ascii="Times New Roman" w:eastAsia="Times New Roman" w:hAnsi="Times New Roman"/>
          <w:sz w:val="26"/>
          <w:szCs w:val="26"/>
          <w:lang w:val="uk-UA"/>
        </w:rPr>
        <w:t xml:space="preserve">На території в  межах 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 xml:space="preserve">опрацювання </w:t>
      </w:r>
      <w:r w:rsidRPr="00306C76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>знаходяться сформовані земельн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>і ділянки комунальної власності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 xml:space="preserve">. ДДП запропоновано сформувати 10 земельних ділянок із зміною їх цільового використання з коду 01.17 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 xml:space="preserve">- земельні ділянки запасу (земельні ділянки, які не надані у власність чи користування громадянами чи юридичними особами)  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>на 11.0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>2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>- для розміщення та експлуатації основних, підсобних і допоміжних будівель т споруд підприємств переробної, машинобудівної та іншої промисловості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>.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>Одинадцята земельна  ділянка площею 1.7039 га передбачається відповідно до генплану села під влаштування нового кладовища</w:t>
      </w:r>
      <w:r w:rsidR="002E689C">
        <w:rPr>
          <w:rFonts w:ascii="Times New Roman" w:eastAsia="Times New Roman" w:hAnsi="Times New Roman"/>
          <w:sz w:val="26"/>
          <w:szCs w:val="26"/>
          <w:lang w:val="uk-UA"/>
        </w:rPr>
        <w:t xml:space="preserve">  (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>код 07.09 - земельні ділянки загального користування</w:t>
      </w:r>
      <w:r w:rsidR="002E689C">
        <w:rPr>
          <w:rFonts w:ascii="Times New Roman" w:eastAsia="Times New Roman" w:hAnsi="Times New Roman"/>
          <w:sz w:val="26"/>
          <w:szCs w:val="26"/>
          <w:lang w:val="uk-UA"/>
        </w:rPr>
        <w:t>,</w:t>
      </w:r>
      <w:r w:rsidR="00266633">
        <w:rPr>
          <w:rFonts w:ascii="Times New Roman" w:eastAsia="Times New Roman" w:hAnsi="Times New Roman"/>
          <w:sz w:val="26"/>
          <w:szCs w:val="26"/>
          <w:lang w:val="uk-UA"/>
        </w:rPr>
        <w:t xml:space="preserve">  відведені для місця поховання).</w:t>
      </w:r>
      <w:r w:rsidR="00931C8A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</w:p>
    <w:p w:rsidR="00266633" w:rsidRDefault="00266633" w:rsidP="00F66548">
      <w:pPr>
        <w:pStyle w:val="a4"/>
        <w:ind w:firstLine="62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F66548" w:rsidRDefault="00F66548" w:rsidP="00F66548">
      <w:pPr>
        <w:spacing w:line="240" w:lineRule="auto"/>
        <w:ind w:firstLine="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Під час  доповіді  розробниками  документації демонструвались графічні матеріали.</w:t>
      </w:r>
    </w:p>
    <w:p w:rsidR="00F66548" w:rsidRDefault="00F66548" w:rsidP="00F6654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питанню другому порядку </w:t>
      </w:r>
      <w:r w:rsidR="002E689C">
        <w:rPr>
          <w:rFonts w:ascii="Times New Roman" w:hAnsi="Times New Roman" w:cs="Times New Roman"/>
          <w:b/>
          <w:sz w:val="26"/>
          <w:szCs w:val="26"/>
        </w:rPr>
        <w:t>денного виступила представни</w:t>
      </w:r>
      <w:r w:rsidR="002608CA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spellStart"/>
      <w:r w:rsidR="002608CA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2608CA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2608CA">
        <w:rPr>
          <w:rFonts w:ascii="Times New Roman" w:hAnsi="Times New Roman" w:cs="Times New Roman"/>
          <w:b/>
          <w:sz w:val="26"/>
          <w:szCs w:val="26"/>
        </w:rPr>
        <w:t>ЕкоЦентПроект</w:t>
      </w:r>
      <w:proofErr w:type="spellEnd"/>
      <w:r w:rsidR="002608CA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="002E689C">
        <w:rPr>
          <w:rFonts w:ascii="Times New Roman" w:hAnsi="Times New Roman" w:cs="Times New Roman"/>
          <w:b/>
          <w:sz w:val="26"/>
          <w:szCs w:val="26"/>
        </w:rPr>
        <w:t xml:space="preserve">Романа </w:t>
      </w:r>
      <w:proofErr w:type="spellStart"/>
      <w:r w:rsidR="002E689C">
        <w:rPr>
          <w:rFonts w:ascii="Times New Roman" w:hAnsi="Times New Roman" w:cs="Times New Roman"/>
          <w:b/>
          <w:sz w:val="26"/>
          <w:szCs w:val="26"/>
        </w:rPr>
        <w:t>Линник</w:t>
      </w:r>
      <w:proofErr w:type="spellEnd"/>
      <w:r w:rsidR="002E689C">
        <w:rPr>
          <w:rFonts w:ascii="Times New Roman" w:hAnsi="Times New Roman" w:cs="Times New Roman"/>
          <w:b/>
          <w:sz w:val="26"/>
          <w:szCs w:val="26"/>
        </w:rPr>
        <w:t>:</w:t>
      </w:r>
    </w:p>
    <w:p w:rsidR="00F66548" w:rsidRDefault="002E689C" w:rsidP="002E689C">
      <w:pPr>
        <w:pStyle w:val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F66548">
        <w:rPr>
          <w:rFonts w:ascii="Times New Roman" w:hAnsi="Times New Roman"/>
          <w:sz w:val="26"/>
          <w:szCs w:val="26"/>
        </w:rPr>
        <w:t xml:space="preserve">У відповідності до Закону України "Про стратегічну екологічну оцінку" уся містобудівна документація та зміни до неї  підлягають  стратегічній екологічній оцінці. У складі Детального плану території  був розроблений Звіт про стратегічну екологічну оцінку проекту містобудівної документації «Детальний план території </w:t>
      </w:r>
      <w:r w:rsidR="00931C8A">
        <w:rPr>
          <w:rFonts w:ascii="Times New Roman" w:hAnsi="Times New Roman"/>
          <w:sz w:val="26"/>
          <w:szCs w:val="26"/>
        </w:rPr>
        <w:t>колишньої шахти «</w:t>
      </w:r>
      <w:proofErr w:type="spellStart"/>
      <w:r w:rsidR="00931C8A">
        <w:rPr>
          <w:rFonts w:ascii="Times New Roman" w:hAnsi="Times New Roman"/>
          <w:sz w:val="26"/>
          <w:szCs w:val="26"/>
        </w:rPr>
        <w:t>Великомостівська</w:t>
      </w:r>
      <w:proofErr w:type="spellEnd"/>
      <w:r w:rsidR="00931C8A">
        <w:rPr>
          <w:rFonts w:ascii="Times New Roman" w:hAnsi="Times New Roman"/>
          <w:sz w:val="26"/>
          <w:szCs w:val="26"/>
        </w:rPr>
        <w:t xml:space="preserve"> № 5» в </w:t>
      </w:r>
      <w:proofErr w:type="spellStart"/>
      <w:r w:rsidR="00931C8A">
        <w:rPr>
          <w:rFonts w:ascii="Times New Roman" w:hAnsi="Times New Roman"/>
          <w:sz w:val="26"/>
          <w:szCs w:val="26"/>
        </w:rPr>
        <w:t>с.Волсвин</w:t>
      </w:r>
      <w:proofErr w:type="spellEnd"/>
      <w:r w:rsidR="00931C8A">
        <w:rPr>
          <w:rFonts w:ascii="Times New Roman" w:hAnsi="Times New Roman"/>
          <w:sz w:val="26"/>
          <w:szCs w:val="26"/>
        </w:rPr>
        <w:t xml:space="preserve"> </w:t>
      </w:r>
      <w:r w:rsidR="00931C8A" w:rsidRPr="000E2A9C">
        <w:rPr>
          <w:rFonts w:ascii="Times New Roman" w:hAnsi="Times New Roman"/>
          <w:sz w:val="26"/>
          <w:szCs w:val="26"/>
        </w:rPr>
        <w:t xml:space="preserve"> (за межами населеного пункту</w:t>
      </w:r>
      <w:r w:rsidR="00931C8A">
        <w:rPr>
          <w:rFonts w:ascii="Times New Roman" w:hAnsi="Times New Roman"/>
          <w:sz w:val="26"/>
          <w:szCs w:val="26"/>
        </w:rPr>
        <w:t>) Червоноградської міської територіальної громади Червоноградського району Львівської області» .</w:t>
      </w:r>
    </w:p>
    <w:p w:rsidR="00F66548" w:rsidRDefault="00F66548" w:rsidP="00F6654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Стратегічна екологічна оцінка - процедура визначення, опису та оцінювання наслідків виконання документів державного планування для довкілля, у тому числі для здоров’я населення, виправданих альтернатив, розроблення заходів із запобігання, зменшення та пом’якшення можливих негативних наслідків, яка включає визначення обсягу стратегічної екологічної оцінки, складання звіту про стратегічну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екологічну оцінку, проведення громадського обговорення та консультацій (за потреби - транскордонних консультацій).</w:t>
      </w:r>
    </w:p>
    <w:p w:rsidR="00306C76" w:rsidRDefault="00F66548" w:rsidP="00F66548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межах села та на прилеглих територіях наявні санітарно-гігієнічні, інженерно-геологічні і планувальні фактори, які створюють певні обмеження для його  розвитку, що вимагає додаткових заходів, коштів при подальшому освоєнні території. </w:t>
      </w:r>
    </w:p>
    <w:p w:rsidR="00F66548" w:rsidRDefault="00DE5DE7" w:rsidP="00F66548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Проектом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 xml:space="preserve"> визначен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 xml:space="preserve"> існуюч</w:t>
      </w:r>
      <w:r>
        <w:rPr>
          <w:rFonts w:ascii="Times New Roman" w:eastAsia="Times New Roman" w:hAnsi="Times New Roman" w:cs="Times New Roman"/>
          <w:sz w:val="26"/>
          <w:szCs w:val="26"/>
        </w:rPr>
        <w:t>і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 xml:space="preserve"> та проектн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і 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>планувальн</w:t>
      </w:r>
      <w:r>
        <w:rPr>
          <w:rFonts w:ascii="Times New Roman" w:eastAsia="Times New Roman" w:hAnsi="Times New Roman" w:cs="Times New Roman"/>
          <w:sz w:val="26"/>
          <w:szCs w:val="26"/>
        </w:rPr>
        <w:t>і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 xml:space="preserve"> обмежен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B01DE8">
        <w:rPr>
          <w:rFonts w:ascii="Times New Roman" w:eastAsia="Times New Roman" w:hAnsi="Times New Roman" w:cs="Times New Roman"/>
          <w:sz w:val="26"/>
          <w:szCs w:val="26"/>
        </w:rPr>
        <w:t xml:space="preserve">, в т.ч. щодо впливу на навколишнє середовище. </w:t>
      </w:r>
    </w:p>
    <w:p w:rsidR="002E689C" w:rsidRPr="00C30180" w:rsidRDefault="00F66548" w:rsidP="00C30180">
      <w:pPr>
        <w:widowControl w:val="0"/>
        <w:tabs>
          <w:tab w:val="left" w:pos="978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3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2E689C">
        <w:rPr>
          <w:rFonts w:ascii="Times New Roman" w:hAnsi="Times New Roman" w:cs="Times New Roman"/>
          <w:b/>
          <w:sz w:val="26"/>
          <w:szCs w:val="26"/>
        </w:rPr>
        <w:t>Ю</w:t>
      </w:r>
      <w:r w:rsidR="00C30180">
        <w:rPr>
          <w:rFonts w:ascii="Times New Roman" w:hAnsi="Times New Roman" w:cs="Times New Roman"/>
          <w:b/>
          <w:sz w:val="26"/>
          <w:szCs w:val="26"/>
        </w:rPr>
        <w:t>.</w:t>
      </w:r>
      <w:r w:rsidRPr="002E689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2E689C">
        <w:rPr>
          <w:rFonts w:ascii="Times New Roman" w:hAnsi="Times New Roman" w:cs="Times New Roman"/>
          <w:b/>
          <w:sz w:val="26"/>
          <w:szCs w:val="26"/>
        </w:rPr>
        <w:t>Фігар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запропонував </w:t>
      </w:r>
      <w:r w:rsidR="00A848F3">
        <w:rPr>
          <w:rFonts w:ascii="Times New Roman" w:hAnsi="Times New Roman" w:cs="Times New Roman"/>
          <w:sz w:val="26"/>
          <w:szCs w:val="26"/>
        </w:rPr>
        <w:t>надавати</w:t>
      </w:r>
      <w:r>
        <w:rPr>
          <w:rFonts w:ascii="Times New Roman" w:hAnsi="Times New Roman" w:cs="Times New Roman"/>
          <w:sz w:val="26"/>
          <w:szCs w:val="26"/>
        </w:rPr>
        <w:t xml:space="preserve"> пропозиції, зауваження, запитання</w:t>
      </w:r>
      <w:r w:rsidR="00C30180">
        <w:rPr>
          <w:rFonts w:ascii="Times New Roman" w:hAnsi="Times New Roman" w:cs="Times New Roman"/>
          <w:sz w:val="26"/>
          <w:szCs w:val="26"/>
        </w:rPr>
        <w:t>.</w:t>
      </w:r>
    </w:p>
    <w:p w:rsidR="00C30180" w:rsidRDefault="00C30180" w:rsidP="00C30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2E689C" w:rsidRPr="00A848F3">
        <w:rPr>
          <w:rFonts w:ascii="Times New Roman" w:hAnsi="Times New Roman" w:cs="Times New Roman"/>
          <w:b/>
          <w:sz w:val="26"/>
          <w:szCs w:val="26"/>
        </w:rPr>
        <w:t xml:space="preserve">Роман </w:t>
      </w:r>
      <w:proofErr w:type="spellStart"/>
      <w:r w:rsidR="002E689C" w:rsidRPr="00A848F3">
        <w:rPr>
          <w:rFonts w:ascii="Times New Roman" w:hAnsi="Times New Roman" w:cs="Times New Roman"/>
          <w:b/>
          <w:sz w:val="26"/>
          <w:szCs w:val="26"/>
        </w:rPr>
        <w:t>Запісоцький</w:t>
      </w:r>
      <w:proofErr w:type="spellEnd"/>
      <w:r w:rsidR="002E689C">
        <w:rPr>
          <w:rFonts w:ascii="Times New Roman" w:hAnsi="Times New Roman" w:cs="Times New Roman"/>
          <w:sz w:val="26"/>
          <w:szCs w:val="26"/>
        </w:rPr>
        <w:t xml:space="preserve"> - депутат Червоноградської міської ради :</w:t>
      </w:r>
      <w:r w:rsidRPr="00C301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0180" w:rsidRDefault="00C30180" w:rsidP="00C30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8F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врахувати необхідність належного  інформування населення  про проведення  громадських обговорен</w:t>
      </w:r>
      <w:r w:rsidR="0053257C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та слухань містобудівної документації;</w:t>
      </w:r>
    </w:p>
    <w:p w:rsidR="00A848F3" w:rsidRDefault="00A848F3" w:rsidP="00A848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01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чому не опрацьовані на предмет зміни цільового використання дві земельні ділянки західній частині проекту, які є у приватній власності громадян?</w:t>
      </w:r>
    </w:p>
    <w:p w:rsidR="0074685C" w:rsidRDefault="00C30180" w:rsidP="007468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який негативний вплив на населення будуть мати об’єкти, які пропонуються для будівництва?</w:t>
      </w:r>
      <w:r w:rsidR="0074685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30180" w:rsidRDefault="0074685C" w:rsidP="00A848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Було хаотично  задано ряд питань, які стосувались життя громади, однак не відносились до суті питання , яке розглядалось. </w:t>
      </w:r>
    </w:p>
    <w:p w:rsidR="0053257C" w:rsidRDefault="00C30180" w:rsidP="00A848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30180">
        <w:rPr>
          <w:rFonts w:ascii="Times New Roman" w:hAnsi="Times New Roman" w:cs="Times New Roman"/>
          <w:b/>
          <w:sz w:val="26"/>
          <w:szCs w:val="26"/>
        </w:rPr>
        <w:t>Ю.</w:t>
      </w:r>
      <w:proofErr w:type="spellStart"/>
      <w:r w:rsidRPr="00C30180">
        <w:rPr>
          <w:rFonts w:ascii="Times New Roman" w:hAnsi="Times New Roman" w:cs="Times New Roman"/>
          <w:b/>
          <w:sz w:val="26"/>
          <w:szCs w:val="26"/>
        </w:rPr>
        <w:t>Фігар</w:t>
      </w:r>
      <w:proofErr w:type="spellEnd"/>
      <w:r w:rsidRPr="00C3018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57C" w:rsidRDefault="0053257C" w:rsidP="00A848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0180">
        <w:rPr>
          <w:rFonts w:ascii="Times New Roman" w:hAnsi="Times New Roman" w:cs="Times New Roman"/>
          <w:sz w:val="26"/>
          <w:szCs w:val="26"/>
        </w:rPr>
        <w:t>інформування населення проведено відповідно вимог законодавчих документів</w:t>
      </w:r>
      <w:r w:rsidR="00F66548" w:rsidRPr="00A848F3">
        <w:rPr>
          <w:rFonts w:ascii="Times New Roman" w:hAnsi="Times New Roman" w:cs="Times New Roman"/>
          <w:sz w:val="26"/>
          <w:szCs w:val="26"/>
        </w:rPr>
        <w:t xml:space="preserve"> </w:t>
      </w:r>
      <w:r w:rsidR="00C30180">
        <w:rPr>
          <w:rFonts w:ascii="Times New Roman" w:hAnsi="Times New Roman" w:cs="Times New Roman"/>
          <w:sz w:val="26"/>
          <w:szCs w:val="26"/>
        </w:rPr>
        <w:t>шляхом розміщенн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30180">
        <w:rPr>
          <w:rFonts w:ascii="Times New Roman" w:hAnsi="Times New Roman" w:cs="Times New Roman"/>
          <w:sz w:val="26"/>
          <w:szCs w:val="26"/>
        </w:rPr>
        <w:t xml:space="preserve"> повідомлень в двох час</w:t>
      </w:r>
      <w:r w:rsidR="002608CA">
        <w:rPr>
          <w:rFonts w:ascii="Times New Roman" w:hAnsi="Times New Roman" w:cs="Times New Roman"/>
          <w:sz w:val="26"/>
          <w:szCs w:val="26"/>
        </w:rPr>
        <w:t>описах та на сайті міської ради</w:t>
      </w:r>
      <w:r w:rsidR="00C30180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F66548" w:rsidRDefault="0053257C" w:rsidP="00A848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власники згаданих земельних ділянок , які є у приватній власності , пропозицію щодо включення ділянок в межі опрацювання детальним планом</w:t>
      </w:r>
      <w:r w:rsidR="002608C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відмовились;</w:t>
      </w:r>
    </w:p>
    <w:p w:rsidR="00931C8A" w:rsidRDefault="0053257C" w:rsidP="007468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запропонованою до розгляду документацією чітко вставлено допустимі санітарно-захисні зони </w:t>
      </w:r>
      <w:r w:rsidR="002608CA">
        <w:rPr>
          <w:rFonts w:ascii="Times New Roman" w:hAnsi="Times New Roman" w:cs="Times New Roman"/>
          <w:sz w:val="26"/>
          <w:szCs w:val="26"/>
        </w:rPr>
        <w:t>проектованих підприємств</w:t>
      </w:r>
      <w:r>
        <w:rPr>
          <w:rFonts w:ascii="Times New Roman" w:hAnsi="Times New Roman" w:cs="Times New Roman"/>
          <w:sz w:val="26"/>
          <w:szCs w:val="26"/>
        </w:rPr>
        <w:t xml:space="preserve">, зміна яких призведе до внесення змін </w:t>
      </w:r>
      <w:r w:rsidR="002608CA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затверджен</w:t>
      </w:r>
      <w:r w:rsidR="002608CA">
        <w:rPr>
          <w:rFonts w:ascii="Times New Roman" w:hAnsi="Times New Roman" w:cs="Times New Roman"/>
          <w:sz w:val="26"/>
          <w:szCs w:val="26"/>
        </w:rPr>
        <w:t>ої</w:t>
      </w:r>
      <w:r>
        <w:rPr>
          <w:rFonts w:ascii="Times New Roman" w:hAnsi="Times New Roman" w:cs="Times New Roman"/>
          <w:sz w:val="26"/>
          <w:szCs w:val="26"/>
        </w:rPr>
        <w:t xml:space="preserve"> документаці</w:t>
      </w:r>
      <w:r w:rsidR="002608CA">
        <w:rPr>
          <w:rFonts w:ascii="Times New Roman" w:hAnsi="Times New Roman" w:cs="Times New Roman"/>
          <w:sz w:val="26"/>
          <w:szCs w:val="26"/>
        </w:rPr>
        <w:t>ї</w:t>
      </w:r>
      <w:r>
        <w:rPr>
          <w:rFonts w:ascii="Times New Roman" w:hAnsi="Times New Roman" w:cs="Times New Roman"/>
          <w:sz w:val="26"/>
          <w:szCs w:val="26"/>
        </w:rPr>
        <w:t>. А це означає проведення знову всієї процедури - рішення сесії м</w:t>
      </w:r>
      <w:r w:rsidR="002608CA">
        <w:rPr>
          <w:rFonts w:ascii="Times New Roman" w:hAnsi="Times New Roman" w:cs="Times New Roman"/>
          <w:sz w:val="26"/>
          <w:szCs w:val="26"/>
        </w:rPr>
        <w:t xml:space="preserve">іської </w:t>
      </w:r>
      <w:r>
        <w:rPr>
          <w:rFonts w:ascii="Times New Roman" w:hAnsi="Times New Roman" w:cs="Times New Roman"/>
          <w:sz w:val="26"/>
          <w:szCs w:val="26"/>
        </w:rPr>
        <w:t>ради,</w:t>
      </w:r>
      <w:r w:rsidR="002608CA">
        <w:rPr>
          <w:rFonts w:ascii="Times New Roman" w:hAnsi="Times New Roman" w:cs="Times New Roman"/>
          <w:sz w:val="26"/>
          <w:szCs w:val="26"/>
        </w:rPr>
        <w:t xml:space="preserve">фінансування проектних робіт, проведення процедури консультацій, </w:t>
      </w:r>
      <w:r>
        <w:rPr>
          <w:rFonts w:ascii="Times New Roman" w:hAnsi="Times New Roman" w:cs="Times New Roman"/>
          <w:sz w:val="26"/>
          <w:szCs w:val="26"/>
        </w:rPr>
        <w:t xml:space="preserve"> громадськ</w:t>
      </w:r>
      <w:r w:rsidR="002608C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обговорен</w:t>
      </w:r>
      <w:r w:rsidR="002608CA">
        <w:rPr>
          <w:rFonts w:ascii="Times New Roman" w:hAnsi="Times New Roman" w:cs="Times New Roman"/>
          <w:sz w:val="26"/>
          <w:szCs w:val="26"/>
        </w:rPr>
        <w:t>ь</w:t>
      </w:r>
      <w:r w:rsidR="0074685C">
        <w:rPr>
          <w:rFonts w:ascii="Times New Roman" w:hAnsi="Times New Roman" w:cs="Times New Roman"/>
          <w:sz w:val="26"/>
          <w:szCs w:val="26"/>
        </w:rPr>
        <w:t xml:space="preserve"> та  слухан</w:t>
      </w:r>
      <w:r w:rsidR="002608CA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, тощо.  </w:t>
      </w:r>
    </w:p>
    <w:p w:rsidR="00F66548" w:rsidRPr="0074685C" w:rsidRDefault="005F4896" w:rsidP="0074685C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як </w:t>
      </w:r>
      <w:r w:rsidR="0074685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було побажання присутніх більш детально ознайомитись з містобудівною документацією, примірник документації ( пояснювальна записка, 13 листів креслень,  Звіт про СЕО та розділ «Землеустрій та землекористування»</w:t>
      </w:r>
      <w:r w:rsidR="002608C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46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вирішили </w:t>
      </w:r>
      <w:r w:rsidR="00746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залишити до 12.12.2022 року для розгляду. </w:t>
      </w:r>
    </w:p>
    <w:p w:rsidR="00F66548" w:rsidRDefault="00F66548" w:rsidP="00F66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4F6B">
        <w:rPr>
          <w:rFonts w:ascii="Times New Roman" w:hAnsi="Times New Roman" w:cs="Times New Roman"/>
          <w:sz w:val="26"/>
          <w:szCs w:val="26"/>
        </w:rPr>
        <w:t xml:space="preserve">Доповідач повідомив , що </w:t>
      </w:r>
      <w:r w:rsidR="00E704BA" w:rsidRPr="00D64F6B">
        <w:rPr>
          <w:rFonts w:ascii="Times New Roman" w:hAnsi="Times New Roman" w:cs="Times New Roman"/>
          <w:sz w:val="26"/>
          <w:szCs w:val="26"/>
        </w:rPr>
        <w:t xml:space="preserve">результати проведених громадських слухань будуть оформленні протоколом, а </w:t>
      </w:r>
      <w:r w:rsidRPr="00D64F6B">
        <w:rPr>
          <w:rFonts w:ascii="Times New Roman" w:hAnsi="Times New Roman" w:cs="Times New Roman"/>
          <w:sz w:val="26"/>
          <w:szCs w:val="26"/>
        </w:rPr>
        <w:t>після завершення процедури громадських обговорень дана містобудівна документація буде винесена на засідання че</w:t>
      </w:r>
      <w:r w:rsidR="00BC5ABF" w:rsidRPr="00D64F6B">
        <w:rPr>
          <w:rFonts w:ascii="Times New Roman" w:hAnsi="Times New Roman" w:cs="Times New Roman"/>
          <w:sz w:val="26"/>
          <w:szCs w:val="26"/>
        </w:rPr>
        <w:t xml:space="preserve">ргової сесії міської ради для </w:t>
      </w:r>
      <w:r w:rsidRPr="00D64F6B">
        <w:rPr>
          <w:rFonts w:ascii="Times New Roman" w:hAnsi="Times New Roman" w:cs="Times New Roman"/>
          <w:sz w:val="26"/>
          <w:szCs w:val="26"/>
        </w:rPr>
        <w:t xml:space="preserve"> </w:t>
      </w:r>
      <w:r w:rsidR="002608CA">
        <w:rPr>
          <w:rFonts w:ascii="Times New Roman" w:hAnsi="Times New Roman" w:cs="Times New Roman"/>
          <w:sz w:val="26"/>
          <w:szCs w:val="26"/>
        </w:rPr>
        <w:t xml:space="preserve">прийняття рішення про </w:t>
      </w:r>
      <w:r w:rsidRPr="00D64F6B">
        <w:rPr>
          <w:rFonts w:ascii="Times New Roman" w:hAnsi="Times New Roman" w:cs="Times New Roman"/>
          <w:sz w:val="26"/>
          <w:szCs w:val="26"/>
        </w:rPr>
        <w:t xml:space="preserve">затвердження. </w:t>
      </w:r>
    </w:p>
    <w:p w:rsidR="00F66548" w:rsidRDefault="00F66548" w:rsidP="002608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1C8A" w:rsidRDefault="002608CA" w:rsidP="00F6654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366C1">
        <w:rPr>
          <w:rFonts w:ascii="Times New Roman" w:hAnsi="Times New Roman" w:cs="Times New Roman"/>
          <w:sz w:val="26"/>
          <w:szCs w:val="26"/>
        </w:rPr>
        <w:t xml:space="preserve">    </w:t>
      </w:r>
      <w:r w:rsidR="00F66548">
        <w:rPr>
          <w:rFonts w:ascii="Times New Roman" w:hAnsi="Times New Roman" w:cs="Times New Roman"/>
          <w:sz w:val="26"/>
          <w:szCs w:val="26"/>
        </w:rPr>
        <w:t>Додатки до протоколу громадських слухань :</w:t>
      </w:r>
    </w:p>
    <w:p w:rsidR="00F66548" w:rsidRDefault="00F66548" w:rsidP="00F6654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Реєстрація присутніх на громадських слуханнях </w:t>
      </w:r>
    </w:p>
    <w:p w:rsidR="00F66548" w:rsidRDefault="00F66548" w:rsidP="00F6654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 громадських слухань.</w:t>
      </w:r>
    </w:p>
    <w:p w:rsidR="002608CA" w:rsidRDefault="002608CA" w:rsidP="00F6654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Доповідь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УкрЗахідУрбанізація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2608CA" w:rsidRDefault="002608CA" w:rsidP="00F6654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Доповідь представника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«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ЕкоЦентрПроект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4366C1" w:rsidRDefault="004366C1" w:rsidP="004366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6C1" w:rsidRPr="004366C1" w:rsidRDefault="004366C1" w:rsidP="004366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66C1">
        <w:rPr>
          <w:rFonts w:ascii="Times New Roman" w:hAnsi="Times New Roman" w:cs="Times New Roman"/>
          <w:sz w:val="26"/>
          <w:szCs w:val="26"/>
        </w:rPr>
        <w:t xml:space="preserve">Додаткова інформація: надійшло депутатське звернення від депутата Червоноградської міської ради </w:t>
      </w:r>
      <w:r w:rsidRPr="004366C1">
        <w:rPr>
          <w:rFonts w:ascii="Times New Roman" w:hAnsi="Times New Roman" w:cs="Times New Roman"/>
          <w:b/>
          <w:sz w:val="26"/>
          <w:szCs w:val="26"/>
        </w:rPr>
        <w:t xml:space="preserve">Романа </w:t>
      </w:r>
      <w:proofErr w:type="spellStart"/>
      <w:r w:rsidRPr="004366C1">
        <w:rPr>
          <w:rFonts w:ascii="Times New Roman" w:hAnsi="Times New Roman" w:cs="Times New Roman"/>
          <w:b/>
          <w:sz w:val="26"/>
          <w:szCs w:val="26"/>
        </w:rPr>
        <w:t>Запісоцького</w:t>
      </w:r>
      <w:proofErr w:type="spellEnd"/>
      <w:r w:rsidRPr="004366C1">
        <w:rPr>
          <w:rFonts w:ascii="Times New Roman" w:hAnsi="Times New Roman" w:cs="Times New Roman"/>
          <w:sz w:val="26"/>
          <w:szCs w:val="26"/>
        </w:rPr>
        <w:t xml:space="preserve">, на  яке після  розгляду замовником і виконавцем буде  надано відповідь. </w:t>
      </w:r>
    </w:p>
    <w:p w:rsidR="002608CA" w:rsidRPr="002608CA" w:rsidRDefault="002608CA" w:rsidP="002608CA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608CA" w:rsidRDefault="002608CA" w:rsidP="002608CA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слухань                                                            Юрій ФІГАР</w:t>
      </w:r>
    </w:p>
    <w:p w:rsidR="002608CA" w:rsidRDefault="002608CA" w:rsidP="002608CA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608CA" w:rsidRDefault="002608CA" w:rsidP="002608CA">
      <w:pPr>
        <w:pStyle w:val="a5"/>
        <w:spacing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Секретар                                                                       Мирослава БАРАЛУС    </w:t>
      </w:r>
    </w:p>
    <w:sectPr w:rsidR="0026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4F"/>
    <w:multiLevelType w:val="hybridMultilevel"/>
    <w:tmpl w:val="8A5A3F0E"/>
    <w:lvl w:ilvl="0" w:tplc="C6E85A2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245474"/>
    <w:multiLevelType w:val="hybridMultilevel"/>
    <w:tmpl w:val="15A0104C"/>
    <w:lvl w:ilvl="0" w:tplc="5B7631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93057"/>
    <w:multiLevelType w:val="hybridMultilevel"/>
    <w:tmpl w:val="2FF88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B79A2"/>
    <w:multiLevelType w:val="hybridMultilevel"/>
    <w:tmpl w:val="46B0585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BAB586">
      <w:start w:val="1"/>
      <w:numFmt w:val="bullet"/>
      <w:lvlText w:val="-"/>
      <w:lvlJc w:val="left"/>
      <w:pPr>
        <w:tabs>
          <w:tab w:val="num" w:pos="1305"/>
        </w:tabs>
        <w:ind w:left="1305" w:hanging="585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08"/>
    <w:rsid w:val="00025046"/>
    <w:rsid w:val="00032098"/>
    <w:rsid w:val="000E2A9C"/>
    <w:rsid w:val="00125B04"/>
    <w:rsid w:val="00187DFD"/>
    <w:rsid w:val="001F4C26"/>
    <w:rsid w:val="002608CA"/>
    <w:rsid w:val="00266633"/>
    <w:rsid w:val="0029329F"/>
    <w:rsid w:val="002E689C"/>
    <w:rsid w:val="00306C76"/>
    <w:rsid w:val="00384509"/>
    <w:rsid w:val="004366C1"/>
    <w:rsid w:val="00474708"/>
    <w:rsid w:val="00476239"/>
    <w:rsid w:val="00493AFF"/>
    <w:rsid w:val="005102B1"/>
    <w:rsid w:val="0053257C"/>
    <w:rsid w:val="005F4896"/>
    <w:rsid w:val="00664026"/>
    <w:rsid w:val="0074685C"/>
    <w:rsid w:val="00931C8A"/>
    <w:rsid w:val="00932C0E"/>
    <w:rsid w:val="009A3173"/>
    <w:rsid w:val="009E377A"/>
    <w:rsid w:val="00A158CD"/>
    <w:rsid w:val="00A848F3"/>
    <w:rsid w:val="00B01DE8"/>
    <w:rsid w:val="00B4682A"/>
    <w:rsid w:val="00BB54B1"/>
    <w:rsid w:val="00BC5ABF"/>
    <w:rsid w:val="00BE0002"/>
    <w:rsid w:val="00C30180"/>
    <w:rsid w:val="00CB2299"/>
    <w:rsid w:val="00D64F6B"/>
    <w:rsid w:val="00DE0DC1"/>
    <w:rsid w:val="00DE5DE7"/>
    <w:rsid w:val="00E01F44"/>
    <w:rsid w:val="00E704BA"/>
    <w:rsid w:val="00E74760"/>
    <w:rsid w:val="00EB4DE0"/>
    <w:rsid w:val="00F66548"/>
    <w:rsid w:val="00FD5C33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F6654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F66548"/>
    <w:pPr>
      <w:ind w:left="720"/>
      <w:contextualSpacing/>
    </w:pPr>
  </w:style>
  <w:style w:type="paragraph" w:customStyle="1" w:styleId="1">
    <w:name w:val="Без інтервалів1"/>
    <w:uiPriority w:val="99"/>
    <w:semiHidden/>
    <w:rsid w:val="00F6654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F6654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F66548"/>
    <w:pPr>
      <w:ind w:left="720"/>
      <w:contextualSpacing/>
    </w:pPr>
  </w:style>
  <w:style w:type="paragraph" w:customStyle="1" w:styleId="1">
    <w:name w:val="Без інтервалів1"/>
    <w:uiPriority w:val="99"/>
    <w:semiHidden/>
    <w:rsid w:val="00F6654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B80D-D5A6-43DD-9CBB-B936C92F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5614</Words>
  <Characters>3201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22</cp:revision>
  <cp:lastPrinted>2022-12-19T10:12:00Z</cp:lastPrinted>
  <dcterms:created xsi:type="dcterms:W3CDTF">2022-01-31T13:53:00Z</dcterms:created>
  <dcterms:modified xsi:type="dcterms:W3CDTF">2023-01-02T07:45:00Z</dcterms:modified>
</cp:coreProperties>
</file>