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0FB34" w14:textId="7C6CEF29" w:rsidR="00546403" w:rsidRPr="00173E46" w:rsidRDefault="003F3947" w:rsidP="00BC58DC">
      <w:pPr>
        <w:pStyle w:val="Default"/>
        <w:widowControl w:val="0"/>
        <w:spacing w:line="276" w:lineRule="auto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156426">
        <w:rPr>
          <w:b/>
          <w:sz w:val="28"/>
          <w:szCs w:val="28"/>
        </w:rPr>
        <w:t>Довідка</w:t>
      </w:r>
      <w:proofErr w:type="spellEnd"/>
      <w:r w:rsidRPr="00156426">
        <w:rPr>
          <w:b/>
          <w:sz w:val="28"/>
          <w:szCs w:val="28"/>
        </w:rPr>
        <w:t xml:space="preserve"> про </w:t>
      </w:r>
      <w:r w:rsidR="00173E46">
        <w:rPr>
          <w:b/>
          <w:sz w:val="28"/>
          <w:szCs w:val="28"/>
          <w:lang w:val="uk-UA"/>
        </w:rPr>
        <w:t>громадське обговорення</w:t>
      </w:r>
      <w:r w:rsidR="00E56551">
        <w:rPr>
          <w:b/>
          <w:sz w:val="28"/>
          <w:szCs w:val="28"/>
          <w:lang w:val="uk-UA"/>
        </w:rPr>
        <w:t xml:space="preserve"> </w:t>
      </w:r>
    </w:p>
    <w:p w14:paraId="5FD1F85E" w14:textId="77777777" w:rsidR="003F3947" w:rsidRPr="00574C0F" w:rsidRDefault="006F697A" w:rsidP="00583D6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83D6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Детального плану території </w:t>
      </w:r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 присілку </w:t>
      </w:r>
      <w:proofErr w:type="spellStart"/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>Дженджерівка</w:t>
      </w:r>
      <w:proofErr w:type="spellEnd"/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у селі </w:t>
      </w:r>
      <w:proofErr w:type="spellStart"/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>Сілець</w:t>
      </w:r>
      <w:proofErr w:type="spellEnd"/>
      <w:r w:rsidR="007E231E" w:rsidRPr="00E5655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Червоноградської територіальної громади Червоноградського району Львівської області</w:t>
      </w:r>
      <w:r w:rsidR="00BB311E" w:rsidRPr="00574C0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080E17" w:rsidRPr="00156426">
        <w:rPr>
          <w:rFonts w:ascii="Times New Roman" w:hAnsi="Times New Roman" w:cs="Times New Roman"/>
          <w:b/>
          <w:sz w:val="28"/>
          <w:szCs w:val="28"/>
        </w:rPr>
        <w:t>та Звіту про стратегічну</w:t>
      </w:r>
      <w:r w:rsidR="003F3947" w:rsidRPr="00156426">
        <w:rPr>
          <w:rFonts w:ascii="Times New Roman" w:hAnsi="Times New Roman" w:cs="Times New Roman"/>
          <w:b/>
          <w:sz w:val="28"/>
          <w:szCs w:val="28"/>
        </w:rPr>
        <w:t xml:space="preserve"> екологічну оцінку</w:t>
      </w:r>
    </w:p>
    <w:p w14:paraId="15321F5E" w14:textId="77777777" w:rsidR="003F3947" w:rsidRPr="00FD7ED1" w:rsidRDefault="003F3947" w:rsidP="002B5771">
      <w:pPr>
        <w:pStyle w:val="a3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14:paraId="3EEA1E3C" w14:textId="65A68808" w:rsidR="00173E46" w:rsidRPr="00FD7ED1" w:rsidRDefault="00173E46" w:rsidP="00820F54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Відповідно до ст. 21 Закону України «Про регулювання містобудівної діяльності», Закону України «Про основи містобудування», ст. </w:t>
      </w:r>
      <w:r w:rsidR="00820F54" w:rsidRPr="00FD7ED1">
        <w:rPr>
          <w:sz w:val="26"/>
          <w:szCs w:val="26"/>
          <w:lang w:val="uk-UA"/>
        </w:rPr>
        <w:t xml:space="preserve">10, </w:t>
      </w:r>
      <w:r w:rsidRPr="00FD7ED1">
        <w:rPr>
          <w:sz w:val="26"/>
          <w:szCs w:val="26"/>
          <w:lang w:val="uk-UA"/>
        </w:rPr>
        <w:t>12 Закону України «Про стратегічну екологічну оцінку» та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рівні, затвердженого постановою Кабінету Міністрів України № 555 від 25</w:t>
      </w:r>
      <w:r w:rsidRPr="00FD7ED1">
        <w:rPr>
          <w:sz w:val="26"/>
          <w:szCs w:val="26"/>
        </w:rPr>
        <w:t> </w:t>
      </w:r>
      <w:r w:rsidRPr="00FD7ED1">
        <w:rPr>
          <w:sz w:val="26"/>
          <w:szCs w:val="26"/>
          <w:lang w:val="uk-UA"/>
        </w:rPr>
        <w:t xml:space="preserve">травня 2011 р. </w:t>
      </w:r>
      <w:r w:rsidR="002864EF" w:rsidRPr="00FD7ED1">
        <w:rPr>
          <w:sz w:val="26"/>
          <w:szCs w:val="26"/>
          <w:lang w:val="uk-UA"/>
        </w:rPr>
        <w:t>в газеті «</w:t>
      </w:r>
      <w:r w:rsidR="00091DD4" w:rsidRPr="00FD7ED1">
        <w:rPr>
          <w:sz w:val="26"/>
          <w:szCs w:val="26"/>
          <w:lang w:val="uk-UA"/>
        </w:rPr>
        <w:t>Новини Прибужжя</w:t>
      </w:r>
      <w:r w:rsidR="00820F54" w:rsidRPr="00FD7ED1">
        <w:rPr>
          <w:sz w:val="26"/>
          <w:szCs w:val="26"/>
          <w:lang w:val="uk-UA"/>
        </w:rPr>
        <w:t>» (від 2</w:t>
      </w:r>
      <w:r w:rsidR="00091DD4" w:rsidRPr="00FD7ED1">
        <w:rPr>
          <w:sz w:val="26"/>
          <w:szCs w:val="26"/>
          <w:lang w:val="uk-UA"/>
        </w:rPr>
        <w:t>9</w:t>
      </w:r>
      <w:r w:rsidR="00820F54" w:rsidRPr="00FD7ED1">
        <w:rPr>
          <w:sz w:val="26"/>
          <w:szCs w:val="26"/>
          <w:lang w:val="uk-UA"/>
        </w:rPr>
        <w:t>.09.2</w:t>
      </w:r>
      <w:r w:rsidR="00A343A9" w:rsidRPr="00FD7ED1">
        <w:rPr>
          <w:sz w:val="26"/>
          <w:szCs w:val="26"/>
          <w:lang w:val="uk-UA"/>
        </w:rPr>
        <w:t>2</w:t>
      </w:r>
      <w:r w:rsidR="00820F54" w:rsidRPr="00FD7ED1">
        <w:rPr>
          <w:sz w:val="26"/>
          <w:szCs w:val="26"/>
          <w:lang w:val="uk-UA"/>
        </w:rPr>
        <w:t xml:space="preserve"> року) та газеті «</w:t>
      </w:r>
      <w:r w:rsidR="00091DD4" w:rsidRPr="00FD7ED1">
        <w:rPr>
          <w:sz w:val="26"/>
          <w:szCs w:val="26"/>
          <w:lang w:val="uk-UA"/>
        </w:rPr>
        <w:t>Голос з-над Бугу»</w:t>
      </w:r>
      <w:r w:rsidR="00820F54" w:rsidRPr="00FD7ED1">
        <w:rPr>
          <w:sz w:val="26"/>
          <w:szCs w:val="26"/>
          <w:lang w:val="uk-UA"/>
        </w:rPr>
        <w:t>( від 2</w:t>
      </w:r>
      <w:r w:rsidR="00091DD4" w:rsidRPr="00FD7ED1">
        <w:rPr>
          <w:sz w:val="26"/>
          <w:szCs w:val="26"/>
          <w:lang w:val="uk-UA"/>
        </w:rPr>
        <w:t>9</w:t>
      </w:r>
      <w:r w:rsidR="00820F54" w:rsidRPr="00FD7ED1">
        <w:rPr>
          <w:sz w:val="26"/>
          <w:szCs w:val="26"/>
          <w:lang w:val="uk-UA"/>
        </w:rPr>
        <w:t>.09.2</w:t>
      </w:r>
      <w:r w:rsidR="00A343A9" w:rsidRPr="00FD7ED1">
        <w:rPr>
          <w:sz w:val="26"/>
          <w:szCs w:val="26"/>
          <w:lang w:val="uk-UA"/>
        </w:rPr>
        <w:t>2</w:t>
      </w:r>
      <w:r w:rsidR="00820F54" w:rsidRPr="00FD7ED1">
        <w:rPr>
          <w:sz w:val="26"/>
          <w:szCs w:val="26"/>
          <w:lang w:val="uk-UA"/>
        </w:rPr>
        <w:t xml:space="preserve"> року) було розміщено оголошення про оприлюднення заяви про визначення обсягу стратегічної екологічної оцінки, </w:t>
      </w:r>
      <w:r w:rsidRPr="00FD7ED1">
        <w:rPr>
          <w:color w:val="auto"/>
          <w:sz w:val="26"/>
          <w:szCs w:val="26"/>
          <w:lang w:val="uk-UA"/>
        </w:rPr>
        <w:t>в газеті «</w:t>
      </w:r>
      <w:r w:rsidR="00091DD4" w:rsidRPr="00FD7ED1">
        <w:rPr>
          <w:color w:val="auto"/>
          <w:sz w:val="26"/>
          <w:szCs w:val="26"/>
          <w:lang w:val="uk-UA"/>
        </w:rPr>
        <w:t>Новини Прибужжя</w:t>
      </w:r>
      <w:r w:rsidR="00820F54" w:rsidRPr="00FD7ED1">
        <w:rPr>
          <w:color w:val="auto"/>
          <w:sz w:val="26"/>
          <w:szCs w:val="26"/>
          <w:lang w:val="uk-UA"/>
        </w:rPr>
        <w:t xml:space="preserve">» (від </w:t>
      </w:r>
      <w:r w:rsidR="00091DD4" w:rsidRPr="00FD7ED1">
        <w:rPr>
          <w:color w:val="auto"/>
          <w:sz w:val="26"/>
          <w:szCs w:val="26"/>
          <w:lang w:val="uk-UA"/>
        </w:rPr>
        <w:t>10</w:t>
      </w:r>
      <w:r w:rsidR="00820F54" w:rsidRPr="00FD7ED1">
        <w:rPr>
          <w:color w:val="auto"/>
          <w:sz w:val="26"/>
          <w:szCs w:val="26"/>
          <w:lang w:val="uk-UA"/>
        </w:rPr>
        <w:t>.</w:t>
      </w:r>
      <w:r w:rsidR="00A343A9" w:rsidRPr="00FD7ED1">
        <w:rPr>
          <w:color w:val="auto"/>
          <w:sz w:val="26"/>
          <w:szCs w:val="26"/>
          <w:lang w:val="uk-UA"/>
        </w:rPr>
        <w:t>11</w:t>
      </w:r>
      <w:r w:rsidR="005C3E5E" w:rsidRPr="00FD7ED1">
        <w:rPr>
          <w:color w:val="auto"/>
          <w:sz w:val="26"/>
          <w:szCs w:val="26"/>
          <w:lang w:val="uk-UA"/>
        </w:rPr>
        <w:t>.2022</w:t>
      </w:r>
      <w:r w:rsidRPr="00FD7ED1">
        <w:rPr>
          <w:color w:val="auto"/>
          <w:sz w:val="26"/>
          <w:szCs w:val="26"/>
          <w:lang w:val="uk-UA"/>
        </w:rPr>
        <w:t xml:space="preserve"> року) та </w:t>
      </w:r>
      <w:r w:rsidR="00091DD4" w:rsidRPr="00FD7ED1">
        <w:rPr>
          <w:color w:val="auto"/>
          <w:sz w:val="26"/>
          <w:szCs w:val="26"/>
          <w:lang w:val="uk-UA"/>
        </w:rPr>
        <w:t>«Голос з--над Бугу»</w:t>
      </w:r>
      <w:r w:rsidR="00820F54" w:rsidRPr="00FD7ED1">
        <w:rPr>
          <w:color w:val="auto"/>
          <w:sz w:val="26"/>
          <w:szCs w:val="26"/>
          <w:lang w:val="uk-UA"/>
        </w:rPr>
        <w:t xml:space="preserve">( від </w:t>
      </w:r>
      <w:r w:rsidR="00091DD4" w:rsidRPr="00FD7ED1">
        <w:rPr>
          <w:color w:val="auto"/>
          <w:sz w:val="26"/>
          <w:szCs w:val="26"/>
          <w:lang w:val="uk-UA"/>
        </w:rPr>
        <w:t>10</w:t>
      </w:r>
      <w:r w:rsidR="00820F54" w:rsidRPr="00FD7ED1">
        <w:rPr>
          <w:color w:val="auto"/>
          <w:sz w:val="26"/>
          <w:szCs w:val="26"/>
          <w:lang w:val="uk-UA"/>
        </w:rPr>
        <w:t>.</w:t>
      </w:r>
      <w:r w:rsidR="00A343A9" w:rsidRPr="00FD7ED1">
        <w:rPr>
          <w:color w:val="auto"/>
          <w:sz w:val="26"/>
          <w:szCs w:val="26"/>
          <w:lang w:val="uk-UA"/>
        </w:rPr>
        <w:t>11</w:t>
      </w:r>
      <w:r w:rsidR="005C3E5E" w:rsidRPr="00FD7ED1">
        <w:rPr>
          <w:color w:val="auto"/>
          <w:sz w:val="26"/>
          <w:szCs w:val="26"/>
          <w:lang w:val="uk-UA"/>
        </w:rPr>
        <w:t>.2022</w:t>
      </w:r>
      <w:r w:rsidRPr="00FD7ED1">
        <w:rPr>
          <w:color w:val="auto"/>
          <w:sz w:val="26"/>
          <w:szCs w:val="26"/>
          <w:lang w:val="uk-UA"/>
        </w:rPr>
        <w:t xml:space="preserve"> року) </w:t>
      </w:r>
      <w:r w:rsidRPr="00FD7ED1">
        <w:rPr>
          <w:sz w:val="26"/>
          <w:szCs w:val="26"/>
          <w:lang w:val="uk-UA"/>
        </w:rPr>
        <w:t xml:space="preserve">було розміщено повідомлення про оприлюднення </w:t>
      </w:r>
      <w:r w:rsidRPr="00FD7ED1">
        <w:rPr>
          <w:sz w:val="26"/>
          <w:szCs w:val="26"/>
          <w:shd w:val="clear" w:color="auto" w:fill="FFFFFF"/>
          <w:lang w:val="uk-UA"/>
        </w:rPr>
        <w:t xml:space="preserve">Проекту Детального плану території </w:t>
      </w:r>
      <w:r w:rsidR="00245F3F" w:rsidRPr="00FD7ED1">
        <w:rPr>
          <w:sz w:val="26"/>
          <w:szCs w:val="26"/>
          <w:lang w:val="uk-UA"/>
        </w:rPr>
        <w:t xml:space="preserve">в присілку </w:t>
      </w:r>
      <w:proofErr w:type="spellStart"/>
      <w:r w:rsidR="00245F3F" w:rsidRPr="00FD7ED1">
        <w:rPr>
          <w:sz w:val="26"/>
          <w:szCs w:val="26"/>
          <w:lang w:val="uk-UA"/>
        </w:rPr>
        <w:t>Дженджерівка</w:t>
      </w:r>
      <w:proofErr w:type="spellEnd"/>
      <w:r w:rsidR="00245F3F" w:rsidRPr="00FD7ED1">
        <w:rPr>
          <w:sz w:val="26"/>
          <w:szCs w:val="26"/>
          <w:lang w:val="uk-UA"/>
        </w:rPr>
        <w:t xml:space="preserve"> у селі </w:t>
      </w:r>
      <w:proofErr w:type="spellStart"/>
      <w:r w:rsidR="00245F3F" w:rsidRPr="00FD7ED1">
        <w:rPr>
          <w:sz w:val="26"/>
          <w:szCs w:val="26"/>
          <w:lang w:val="uk-UA"/>
        </w:rPr>
        <w:t>Сілець</w:t>
      </w:r>
      <w:proofErr w:type="spellEnd"/>
      <w:r w:rsidR="00245F3F" w:rsidRPr="00FD7ED1">
        <w:rPr>
          <w:sz w:val="26"/>
          <w:szCs w:val="26"/>
          <w:lang w:val="uk-UA"/>
        </w:rPr>
        <w:t xml:space="preserve"> Червоноградської територіальної громади Червоноградського району Львівської області</w:t>
      </w:r>
      <w:r w:rsidR="00BB311E" w:rsidRPr="00FD7ED1">
        <w:rPr>
          <w:sz w:val="26"/>
          <w:szCs w:val="26"/>
          <w:shd w:val="clear" w:color="auto" w:fill="FFFFFF"/>
          <w:lang w:val="uk-UA"/>
        </w:rPr>
        <w:t xml:space="preserve"> </w:t>
      </w:r>
      <w:r w:rsidR="00F00113" w:rsidRPr="00FD7ED1">
        <w:rPr>
          <w:sz w:val="26"/>
          <w:szCs w:val="26"/>
          <w:shd w:val="clear" w:color="auto" w:fill="FFFFFF"/>
          <w:lang w:val="uk-UA"/>
        </w:rPr>
        <w:t xml:space="preserve">(далі </w:t>
      </w:r>
      <w:r w:rsidR="00820F54" w:rsidRPr="00FD7ED1">
        <w:rPr>
          <w:sz w:val="26"/>
          <w:szCs w:val="26"/>
          <w:shd w:val="clear" w:color="auto" w:fill="FFFFFF"/>
          <w:lang w:val="uk-UA"/>
        </w:rPr>
        <w:t>–</w:t>
      </w:r>
      <w:r w:rsidR="00F00113" w:rsidRPr="00FD7ED1">
        <w:rPr>
          <w:sz w:val="26"/>
          <w:szCs w:val="26"/>
          <w:shd w:val="clear" w:color="auto" w:fill="FFFFFF"/>
          <w:lang w:val="uk-UA"/>
        </w:rPr>
        <w:t xml:space="preserve"> ДПТ) </w:t>
      </w:r>
      <w:r w:rsidRPr="00FD7ED1">
        <w:rPr>
          <w:sz w:val="26"/>
          <w:szCs w:val="26"/>
          <w:lang w:val="uk-UA"/>
        </w:rPr>
        <w:t>та Звіту про стратегічну екологічн</w:t>
      </w:r>
      <w:r w:rsidR="00F00113" w:rsidRPr="00FD7ED1">
        <w:rPr>
          <w:sz w:val="26"/>
          <w:szCs w:val="26"/>
          <w:lang w:val="uk-UA"/>
        </w:rPr>
        <w:t>у оцінку (далі – СЕО)</w:t>
      </w:r>
      <w:r w:rsidRPr="00FD7ED1">
        <w:rPr>
          <w:sz w:val="26"/>
          <w:szCs w:val="26"/>
          <w:lang w:val="uk-UA"/>
        </w:rPr>
        <w:t>.</w:t>
      </w:r>
    </w:p>
    <w:p w14:paraId="3696A968" w14:textId="052FC85C" w:rsidR="002864EF" w:rsidRPr="00FD7ED1" w:rsidRDefault="00173E46" w:rsidP="00173E46">
      <w:pPr>
        <w:pStyle w:val="Default"/>
        <w:widowControl w:val="0"/>
        <w:ind w:firstLine="567"/>
        <w:contextualSpacing/>
        <w:jc w:val="both"/>
        <w:rPr>
          <w:i/>
          <w:iCs/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Заяву про визначення обсягу </w:t>
      </w:r>
      <w:r w:rsidR="00F00113" w:rsidRPr="00FD7ED1">
        <w:rPr>
          <w:sz w:val="26"/>
          <w:szCs w:val="26"/>
          <w:lang w:val="uk-UA"/>
        </w:rPr>
        <w:t>стратегічної екологічної оцінки</w:t>
      </w:r>
      <w:r w:rsidRPr="00FD7ED1">
        <w:rPr>
          <w:sz w:val="26"/>
          <w:szCs w:val="26"/>
          <w:lang w:val="uk-UA"/>
        </w:rPr>
        <w:t xml:space="preserve"> в порядку, передба</w:t>
      </w:r>
      <w:r w:rsidR="00F00113" w:rsidRPr="00FD7ED1">
        <w:rPr>
          <w:sz w:val="26"/>
          <w:szCs w:val="26"/>
          <w:lang w:val="uk-UA"/>
        </w:rPr>
        <w:t>ченому частиною четвертою ст.</w:t>
      </w:r>
      <w:r w:rsidRPr="00FD7ED1">
        <w:rPr>
          <w:sz w:val="26"/>
          <w:szCs w:val="26"/>
          <w:lang w:val="uk-UA"/>
        </w:rPr>
        <w:t xml:space="preserve"> 10 Закону</w:t>
      </w:r>
      <w:r w:rsidR="00F00113" w:rsidRPr="00FD7ED1">
        <w:rPr>
          <w:sz w:val="26"/>
          <w:szCs w:val="26"/>
          <w:lang w:val="uk-UA"/>
        </w:rPr>
        <w:t xml:space="preserve"> України «Про стратегічну екологічну оцінку»</w:t>
      </w:r>
      <w:r w:rsidRPr="00FD7ED1">
        <w:rPr>
          <w:sz w:val="26"/>
          <w:szCs w:val="26"/>
          <w:lang w:val="uk-UA"/>
        </w:rPr>
        <w:t>, розміщено</w:t>
      </w:r>
      <w:r w:rsidR="00B10DB8" w:rsidRPr="00FD7ED1">
        <w:rPr>
          <w:sz w:val="26"/>
          <w:szCs w:val="26"/>
          <w:lang w:val="uk-UA"/>
        </w:rPr>
        <w:t xml:space="preserve"> на офіційному веб-сайті </w:t>
      </w:r>
      <w:r w:rsidR="00574C0F" w:rsidRPr="00FD7ED1">
        <w:rPr>
          <w:sz w:val="26"/>
          <w:szCs w:val="26"/>
          <w:lang w:val="uk-UA"/>
        </w:rPr>
        <w:t>Червоноградської міської</w:t>
      </w:r>
      <w:r w:rsidRPr="00FD7ED1">
        <w:rPr>
          <w:sz w:val="26"/>
          <w:szCs w:val="26"/>
          <w:lang w:val="uk-UA"/>
        </w:rPr>
        <w:t xml:space="preserve"> ради </w:t>
      </w:r>
      <w:r w:rsidR="00A343A9" w:rsidRPr="00FD7ED1">
        <w:rPr>
          <w:sz w:val="26"/>
          <w:szCs w:val="26"/>
          <w:lang w:val="uk-UA"/>
        </w:rPr>
        <w:t xml:space="preserve">за посиланням </w:t>
      </w:r>
      <w:hyperlink r:id="rId4" w:history="1">
        <w:r w:rsidR="00A343A9" w:rsidRPr="00FD7ED1">
          <w:rPr>
            <w:rStyle w:val="a6"/>
            <w:sz w:val="26"/>
            <w:szCs w:val="26"/>
            <w:lang w:val="uk-UA"/>
          </w:rPr>
          <w:t>https://www.chg.gov.ua/Upravlinnia-mistobuduvannia-ta-arhitektury-informue/CHG-5470</w:t>
        </w:r>
      </w:hyperlink>
      <w:r w:rsidR="00A343A9" w:rsidRPr="00FD7ED1">
        <w:rPr>
          <w:sz w:val="26"/>
          <w:szCs w:val="26"/>
          <w:lang w:val="uk-UA"/>
        </w:rPr>
        <w:t>.</w:t>
      </w:r>
      <w:r w:rsidR="00A343A9" w:rsidRPr="00FD7ED1">
        <w:rPr>
          <w:i/>
          <w:iCs/>
          <w:sz w:val="26"/>
          <w:szCs w:val="26"/>
          <w:lang w:val="uk-UA"/>
        </w:rPr>
        <w:t xml:space="preserve"> </w:t>
      </w:r>
    </w:p>
    <w:p w14:paraId="4CEDCACE" w14:textId="77777777" w:rsidR="00F00113" w:rsidRPr="00FD7ED1" w:rsidRDefault="00F00113" w:rsidP="00173E46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>Протягом встановленого строку громадського обговорення</w:t>
      </w:r>
      <w:r w:rsidR="00820F54" w:rsidRPr="00FD7ED1">
        <w:rPr>
          <w:sz w:val="26"/>
          <w:szCs w:val="26"/>
          <w:lang w:val="uk-UA"/>
        </w:rPr>
        <w:t xml:space="preserve"> заяви про визначення обсягу стратегічної екологічної оцінки</w:t>
      </w:r>
      <w:r w:rsidRPr="00FD7ED1">
        <w:rPr>
          <w:sz w:val="26"/>
          <w:szCs w:val="26"/>
          <w:lang w:val="uk-UA"/>
        </w:rPr>
        <w:t xml:space="preserve"> зауважень та пропозицій громадськості не надходило.</w:t>
      </w:r>
    </w:p>
    <w:p w14:paraId="598A1A60" w14:textId="27383A28" w:rsidR="00173E46" w:rsidRPr="00FD7ED1" w:rsidRDefault="00173E46" w:rsidP="00173E46">
      <w:pPr>
        <w:pStyle w:val="Default"/>
        <w:widowControl w:val="0"/>
        <w:ind w:firstLine="567"/>
        <w:contextualSpacing/>
        <w:jc w:val="both"/>
        <w:rPr>
          <w:color w:val="auto"/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>Також на о</w:t>
      </w:r>
      <w:r w:rsidR="00B10DB8" w:rsidRPr="00FD7ED1">
        <w:rPr>
          <w:sz w:val="26"/>
          <w:szCs w:val="26"/>
          <w:lang w:val="uk-UA"/>
        </w:rPr>
        <w:t xml:space="preserve">фіційному веб-сайті </w:t>
      </w:r>
      <w:r w:rsidR="00574C0F" w:rsidRPr="00FD7ED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FB385B" w:rsidRPr="00FD7ED1">
        <w:rPr>
          <w:sz w:val="26"/>
          <w:szCs w:val="26"/>
          <w:shd w:val="clear" w:color="auto" w:fill="FFFFFF"/>
        </w:rPr>
        <w:t xml:space="preserve"> </w:t>
      </w:r>
      <w:r w:rsidRPr="00FD7ED1">
        <w:rPr>
          <w:sz w:val="26"/>
          <w:szCs w:val="26"/>
          <w:lang w:val="uk-UA"/>
        </w:rPr>
        <w:t xml:space="preserve">ради було оприлюднено </w:t>
      </w:r>
      <w:r w:rsidRPr="00FD7ED1">
        <w:rPr>
          <w:sz w:val="26"/>
          <w:szCs w:val="26"/>
          <w:shd w:val="clear" w:color="auto" w:fill="FFFFFF"/>
          <w:lang w:val="uk-UA"/>
        </w:rPr>
        <w:t xml:space="preserve">Проект ДПТ </w:t>
      </w:r>
      <w:r w:rsidRPr="00FD7ED1">
        <w:rPr>
          <w:sz w:val="26"/>
          <w:szCs w:val="26"/>
          <w:lang w:val="uk-UA"/>
        </w:rPr>
        <w:t>та Звіт про СЕО</w:t>
      </w:r>
      <w:r w:rsidR="005C3E5E" w:rsidRPr="00FD7ED1">
        <w:rPr>
          <w:sz w:val="26"/>
          <w:szCs w:val="26"/>
          <w:lang w:val="uk-UA"/>
        </w:rPr>
        <w:t xml:space="preserve"> за посиланням</w:t>
      </w:r>
      <w:r w:rsidR="00002560" w:rsidRPr="00FD7ED1">
        <w:rPr>
          <w:sz w:val="26"/>
          <w:szCs w:val="26"/>
        </w:rPr>
        <w:t xml:space="preserve"> </w:t>
      </w:r>
      <w:r w:rsidR="00A343A9" w:rsidRPr="00FD7ED1">
        <w:rPr>
          <w:sz w:val="26"/>
          <w:szCs w:val="26"/>
        </w:rPr>
        <w:t>https://www.chg.gov.ua/Upravlinnia-mistobuduvannia-ta-arhitektury-informue/CHG-5953</w:t>
      </w:r>
      <w:r w:rsidR="00A343A9" w:rsidRPr="00FD7ED1">
        <w:rPr>
          <w:sz w:val="26"/>
          <w:szCs w:val="26"/>
          <w:lang w:val="uk-UA"/>
        </w:rPr>
        <w:t>.</w:t>
      </w:r>
    </w:p>
    <w:p w14:paraId="2222B10A" w14:textId="62D88376" w:rsidR="00173E46" w:rsidRPr="00FD7ED1" w:rsidRDefault="00173E46" w:rsidP="00173E46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7ED1">
        <w:rPr>
          <w:rFonts w:ascii="Times New Roman" w:hAnsi="Times New Roman" w:cs="Times New Roman"/>
          <w:sz w:val="26"/>
          <w:szCs w:val="26"/>
        </w:rPr>
        <w:t>На виконання</w:t>
      </w:r>
      <w:r w:rsidR="00DA289F" w:rsidRPr="00FD7ED1">
        <w:rPr>
          <w:rFonts w:ascii="Times New Roman" w:hAnsi="Times New Roman" w:cs="Times New Roman"/>
          <w:sz w:val="26"/>
          <w:szCs w:val="26"/>
        </w:rPr>
        <w:t xml:space="preserve"> вимог ст. 21 Закону України «Про регулювання містобудівної діяльності»</w:t>
      </w:r>
      <w:r w:rsidRPr="00FD7ED1">
        <w:rPr>
          <w:rFonts w:ascii="Times New Roman" w:hAnsi="Times New Roman" w:cs="Times New Roman"/>
          <w:sz w:val="26"/>
          <w:szCs w:val="26"/>
        </w:rPr>
        <w:t xml:space="preserve">, ст. 12 Закону України «Про стратегічну екологічну оцінку» з </w:t>
      </w:r>
      <w:r w:rsidR="00A343A9" w:rsidRPr="00FD7ED1">
        <w:rPr>
          <w:rFonts w:ascii="Times New Roman" w:hAnsi="Times New Roman" w:cs="Times New Roman"/>
          <w:sz w:val="26"/>
          <w:szCs w:val="26"/>
        </w:rPr>
        <w:t>10</w:t>
      </w:r>
      <w:r w:rsidR="003D797E" w:rsidRPr="00FD7ED1">
        <w:rPr>
          <w:rFonts w:ascii="Times New Roman" w:hAnsi="Times New Roman" w:cs="Times New Roman"/>
          <w:sz w:val="26"/>
          <w:szCs w:val="26"/>
        </w:rPr>
        <w:t>.</w:t>
      </w:r>
      <w:r w:rsidR="00A343A9" w:rsidRPr="00FD7ED1">
        <w:rPr>
          <w:rFonts w:ascii="Times New Roman" w:hAnsi="Times New Roman" w:cs="Times New Roman"/>
          <w:sz w:val="26"/>
          <w:szCs w:val="26"/>
        </w:rPr>
        <w:t>11</w:t>
      </w:r>
      <w:r w:rsidR="003D797E" w:rsidRPr="00FD7ED1">
        <w:rPr>
          <w:rFonts w:ascii="Times New Roman" w:hAnsi="Times New Roman" w:cs="Times New Roman"/>
          <w:sz w:val="26"/>
          <w:szCs w:val="26"/>
        </w:rPr>
        <w:t xml:space="preserve">.2022 р. до </w:t>
      </w:r>
      <w:r w:rsidR="00A343A9" w:rsidRPr="00FD7ED1">
        <w:rPr>
          <w:rFonts w:ascii="Times New Roman" w:hAnsi="Times New Roman" w:cs="Times New Roman"/>
          <w:sz w:val="26"/>
          <w:szCs w:val="26"/>
        </w:rPr>
        <w:t>12</w:t>
      </w:r>
      <w:r w:rsidR="003546AF" w:rsidRPr="00FD7ED1">
        <w:rPr>
          <w:rFonts w:ascii="Times New Roman" w:hAnsi="Times New Roman" w:cs="Times New Roman"/>
          <w:sz w:val="26"/>
          <w:szCs w:val="26"/>
        </w:rPr>
        <w:t>.</w:t>
      </w:r>
      <w:r w:rsidR="00A343A9" w:rsidRPr="00FD7ED1">
        <w:rPr>
          <w:rFonts w:ascii="Times New Roman" w:hAnsi="Times New Roman" w:cs="Times New Roman"/>
          <w:sz w:val="26"/>
          <w:szCs w:val="26"/>
        </w:rPr>
        <w:t>12</w:t>
      </w:r>
      <w:r w:rsidR="005C3E5E" w:rsidRPr="00FD7ED1">
        <w:rPr>
          <w:rFonts w:ascii="Times New Roman" w:hAnsi="Times New Roman" w:cs="Times New Roman"/>
          <w:sz w:val="26"/>
          <w:szCs w:val="26"/>
        </w:rPr>
        <w:t>.2022</w:t>
      </w:r>
      <w:r w:rsidRPr="00FD7ED1">
        <w:rPr>
          <w:rFonts w:ascii="Times New Roman" w:hAnsi="Times New Roman" w:cs="Times New Roman"/>
          <w:sz w:val="26"/>
          <w:szCs w:val="26"/>
        </w:rPr>
        <w:t xml:space="preserve"> р. за адресою:</w:t>
      </w:r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74C0F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Червоноградська міська рада Львівської області (80100, пр. Шевченка,19, м. Червоноград, Червоноградський район, Львівська область)</w:t>
      </w:r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FD7ED1">
        <w:rPr>
          <w:rFonts w:ascii="Times New Roman" w:hAnsi="Times New Roman" w:cs="Times New Roman"/>
          <w:sz w:val="26"/>
          <w:szCs w:val="26"/>
        </w:rPr>
        <w:t xml:space="preserve">приймались зауваження та пропозиції до </w:t>
      </w:r>
      <w:r w:rsidRPr="00FD7ED1">
        <w:rPr>
          <w:rFonts w:ascii="Times New Roman" w:hAnsi="Times New Roman"/>
          <w:sz w:val="26"/>
          <w:szCs w:val="26"/>
          <w:shd w:val="clear" w:color="auto" w:fill="FFFFFF"/>
        </w:rPr>
        <w:t xml:space="preserve">Проекту ДПТ </w:t>
      </w:r>
      <w:r w:rsidRPr="00FD7ED1">
        <w:rPr>
          <w:rFonts w:ascii="Times New Roman" w:hAnsi="Times New Roman" w:cs="Times New Roman"/>
          <w:sz w:val="26"/>
          <w:szCs w:val="26"/>
        </w:rPr>
        <w:t>та Звіту про</w:t>
      </w:r>
      <w:r w:rsidR="00F00113" w:rsidRPr="00FD7ED1">
        <w:rPr>
          <w:rFonts w:ascii="Times New Roman" w:hAnsi="Times New Roman" w:cs="Times New Roman"/>
          <w:sz w:val="26"/>
          <w:szCs w:val="26"/>
        </w:rPr>
        <w:t xml:space="preserve"> СЕО</w:t>
      </w:r>
      <w:r w:rsidRPr="00FD7ED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7EE9025" w14:textId="0D47784F" w:rsidR="00F00113" w:rsidRPr="00FD7ED1" w:rsidRDefault="00A343A9" w:rsidP="00A343A9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01.12.2022 року в 14:00 год за </w:t>
      </w:r>
      <w:proofErr w:type="spellStart"/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адресою</w:t>
      </w:r>
      <w:proofErr w:type="spellEnd"/>
      <w:r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с. Сілець, вул. Центральна, 59 у  приміщенні адміністративної будівлі колишньої сільської ради </w:t>
      </w:r>
      <w:r w:rsidR="00F00113" w:rsidRPr="00FD7ED1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проведено громадські слухання щодо містобудівної документації та Звіту про СЕО.</w:t>
      </w:r>
    </w:p>
    <w:p w14:paraId="061CA82C" w14:textId="77777777" w:rsidR="00B10DB8" w:rsidRPr="00FD7ED1" w:rsidRDefault="00F00113" w:rsidP="00DA289F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  <w:r w:rsidRPr="00FD7ED1">
        <w:rPr>
          <w:sz w:val="26"/>
          <w:szCs w:val="26"/>
          <w:lang w:val="uk-UA"/>
        </w:rPr>
        <w:t xml:space="preserve">Протягом встановленого строку </w:t>
      </w:r>
      <w:r w:rsidR="00DA289F" w:rsidRPr="00FD7ED1">
        <w:rPr>
          <w:sz w:val="26"/>
          <w:szCs w:val="26"/>
          <w:lang w:val="uk-UA"/>
        </w:rPr>
        <w:t xml:space="preserve">громадського обговорення Детального плану території </w:t>
      </w:r>
      <w:r w:rsidR="00245F3F" w:rsidRPr="00FD7ED1">
        <w:rPr>
          <w:sz w:val="26"/>
          <w:szCs w:val="26"/>
        </w:rPr>
        <w:t xml:space="preserve">в </w:t>
      </w:r>
      <w:proofErr w:type="spellStart"/>
      <w:r w:rsidR="00245F3F" w:rsidRPr="00FD7ED1">
        <w:rPr>
          <w:sz w:val="26"/>
          <w:szCs w:val="26"/>
        </w:rPr>
        <w:t>присілку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Дженджерівка</w:t>
      </w:r>
      <w:proofErr w:type="spellEnd"/>
      <w:r w:rsidR="00245F3F" w:rsidRPr="00FD7ED1">
        <w:rPr>
          <w:sz w:val="26"/>
          <w:szCs w:val="26"/>
        </w:rPr>
        <w:t xml:space="preserve"> у </w:t>
      </w:r>
      <w:proofErr w:type="spellStart"/>
      <w:r w:rsidR="00245F3F" w:rsidRPr="00FD7ED1">
        <w:rPr>
          <w:sz w:val="26"/>
          <w:szCs w:val="26"/>
        </w:rPr>
        <w:t>селі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Сілець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Червоноградської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територіальної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громади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Червоноградського</w:t>
      </w:r>
      <w:proofErr w:type="spellEnd"/>
      <w:r w:rsidR="00245F3F" w:rsidRPr="00FD7ED1">
        <w:rPr>
          <w:sz w:val="26"/>
          <w:szCs w:val="26"/>
        </w:rPr>
        <w:t xml:space="preserve"> району </w:t>
      </w:r>
      <w:proofErr w:type="spellStart"/>
      <w:r w:rsidR="00245F3F" w:rsidRPr="00FD7ED1">
        <w:rPr>
          <w:sz w:val="26"/>
          <w:szCs w:val="26"/>
        </w:rPr>
        <w:t>Львівської</w:t>
      </w:r>
      <w:proofErr w:type="spellEnd"/>
      <w:r w:rsidR="00245F3F" w:rsidRPr="00FD7ED1">
        <w:rPr>
          <w:sz w:val="26"/>
          <w:szCs w:val="26"/>
        </w:rPr>
        <w:t xml:space="preserve"> </w:t>
      </w:r>
      <w:proofErr w:type="spellStart"/>
      <w:r w:rsidR="00245F3F" w:rsidRPr="00FD7ED1">
        <w:rPr>
          <w:sz w:val="26"/>
          <w:szCs w:val="26"/>
        </w:rPr>
        <w:t>області</w:t>
      </w:r>
      <w:proofErr w:type="spellEnd"/>
      <w:r w:rsidR="00DA289F" w:rsidRPr="00FD7ED1">
        <w:rPr>
          <w:sz w:val="26"/>
          <w:szCs w:val="26"/>
          <w:lang w:val="uk-UA"/>
        </w:rPr>
        <w:t xml:space="preserve"> та Звіту про стратегічну екологічну оцінку</w:t>
      </w:r>
      <w:r w:rsidR="00173E46" w:rsidRPr="00FD7ED1">
        <w:rPr>
          <w:sz w:val="26"/>
          <w:szCs w:val="26"/>
          <w:lang w:val="uk-UA"/>
        </w:rPr>
        <w:t xml:space="preserve"> до </w:t>
      </w:r>
      <w:r w:rsidR="00574C0F" w:rsidRPr="00FD7ED1">
        <w:rPr>
          <w:sz w:val="26"/>
          <w:szCs w:val="26"/>
          <w:shd w:val="clear" w:color="auto" w:fill="FFFFFF"/>
          <w:lang w:val="uk-UA"/>
        </w:rPr>
        <w:t>Червоноградської міської</w:t>
      </w:r>
      <w:r w:rsidR="00583D67" w:rsidRPr="00FD7ED1">
        <w:rPr>
          <w:sz w:val="26"/>
          <w:szCs w:val="26"/>
          <w:shd w:val="clear" w:color="auto" w:fill="FFFFFF"/>
        </w:rPr>
        <w:t xml:space="preserve"> </w:t>
      </w:r>
      <w:r w:rsidR="00B10DB8" w:rsidRPr="00FD7ED1">
        <w:rPr>
          <w:sz w:val="26"/>
          <w:szCs w:val="26"/>
          <w:lang w:val="uk-UA"/>
        </w:rPr>
        <w:t>ради</w:t>
      </w:r>
      <w:r w:rsidR="0073648E" w:rsidRPr="00FD7ED1">
        <w:rPr>
          <w:sz w:val="26"/>
          <w:szCs w:val="26"/>
        </w:rPr>
        <w:t xml:space="preserve"> </w:t>
      </w:r>
      <w:r w:rsidR="0073648E" w:rsidRPr="00FD7ED1">
        <w:rPr>
          <w:sz w:val="26"/>
          <w:szCs w:val="26"/>
          <w:lang w:val="uk-UA"/>
        </w:rPr>
        <w:t>письмових</w:t>
      </w:r>
      <w:r w:rsidR="00B10DB8" w:rsidRPr="00FD7ED1">
        <w:rPr>
          <w:sz w:val="26"/>
          <w:szCs w:val="26"/>
          <w:lang w:val="uk-UA"/>
        </w:rPr>
        <w:t xml:space="preserve"> зауважень та пропозицій</w:t>
      </w:r>
      <w:r w:rsidR="00173E46" w:rsidRPr="00FD7ED1">
        <w:rPr>
          <w:sz w:val="26"/>
          <w:szCs w:val="26"/>
          <w:lang w:val="uk-UA"/>
        </w:rPr>
        <w:t xml:space="preserve"> </w:t>
      </w:r>
      <w:r w:rsidR="00B10DB8" w:rsidRPr="00FD7ED1">
        <w:rPr>
          <w:sz w:val="26"/>
          <w:szCs w:val="26"/>
          <w:lang w:val="uk-UA"/>
        </w:rPr>
        <w:t xml:space="preserve">до </w:t>
      </w:r>
      <w:r w:rsidR="00B10DB8" w:rsidRPr="00FD7ED1">
        <w:rPr>
          <w:sz w:val="26"/>
          <w:szCs w:val="26"/>
          <w:shd w:val="clear" w:color="auto" w:fill="FFFFFF"/>
          <w:lang w:val="uk-UA"/>
        </w:rPr>
        <w:t xml:space="preserve">Проекту ДПТ </w:t>
      </w:r>
      <w:r w:rsidR="00B10DB8" w:rsidRPr="00FD7ED1">
        <w:rPr>
          <w:sz w:val="26"/>
          <w:szCs w:val="26"/>
          <w:lang w:val="uk-UA"/>
        </w:rPr>
        <w:t xml:space="preserve">та Звіту про </w:t>
      </w:r>
      <w:r w:rsidR="00DA289F" w:rsidRPr="00FD7ED1">
        <w:rPr>
          <w:sz w:val="26"/>
          <w:szCs w:val="26"/>
          <w:lang w:val="uk-UA"/>
        </w:rPr>
        <w:t xml:space="preserve">СЕО </w:t>
      </w:r>
      <w:r w:rsidR="00B10DB8" w:rsidRPr="00FD7ED1">
        <w:rPr>
          <w:sz w:val="26"/>
          <w:szCs w:val="26"/>
          <w:lang w:val="uk-UA"/>
        </w:rPr>
        <w:t>не надходило.</w:t>
      </w:r>
    </w:p>
    <w:p w14:paraId="146C5377" w14:textId="77777777" w:rsidR="002B5771" w:rsidRPr="00FD7ED1" w:rsidRDefault="002B5771" w:rsidP="00BC58DC">
      <w:pPr>
        <w:pStyle w:val="Default"/>
        <w:widowControl w:val="0"/>
        <w:ind w:firstLine="567"/>
        <w:contextualSpacing/>
        <w:jc w:val="both"/>
        <w:rPr>
          <w:sz w:val="26"/>
          <w:szCs w:val="26"/>
          <w:lang w:val="uk-UA"/>
        </w:rPr>
      </w:pPr>
    </w:p>
    <w:p w14:paraId="26F3C971" w14:textId="7A904CFD" w:rsidR="00FD7ED1" w:rsidRPr="00FD7ED1" w:rsidRDefault="00FD7ED1" w:rsidP="00FD7ED1">
      <w:pPr>
        <w:pStyle w:val="a3"/>
        <w:spacing w:before="0" w:beforeAutospacing="0" w:after="0" w:afterAutospacing="0"/>
        <w:ind w:firstLine="567"/>
        <w:contextualSpacing/>
        <w:jc w:val="both"/>
        <w:rPr>
          <w:sz w:val="26"/>
          <w:szCs w:val="26"/>
          <w:shd w:val="clear" w:color="auto" w:fill="FFFFFF"/>
        </w:rPr>
      </w:pPr>
      <w:bookmarkStart w:id="0" w:name="_GoBack"/>
      <w:bookmarkEnd w:id="0"/>
    </w:p>
    <w:sectPr w:rsidR="00FD7ED1" w:rsidRPr="00FD7ED1" w:rsidSect="002E3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6C"/>
    <w:rsid w:val="00002560"/>
    <w:rsid w:val="000127B5"/>
    <w:rsid w:val="00015C13"/>
    <w:rsid w:val="00026C0D"/>
    <w:rsid w:val="00070961"/>
    <w:rsid w:val="00080E17"/>
    <w:rsid w:val="00091DD4"/>
    <w:rsid w:val="0009774A"/>
    <w:rsid w:val="000A1C4E"/>
    <w:rsid w:val="000B249B"/>
    <w:rsid w:val="000C2ECF"/>
    <w:rsid w:val="000D7C19"/>
    <w:rsid w:val="00140D09"/>
    <w:rsid w:val="00156426"/>
    <w:rsid w:val="00173E46"/>
    <w:rsid w:val="0017404E"/>
    <w:rsid w:val="00194DE5"/>
    <w:rsid w:val="001C7E6C"/>
    <w:rsid w:val="001D664E"/>
    <w:rsid w:val="001E4A96"/>
    <w:rsid w:val="001E576B"/>
    <w:rsid w:val="00206C07"/>
    <w:rsid w:val="00224093"/>
    <w:rsid w:val="00245F3F"/>
    <w:rsid w:val="002864EF"/>
    <w:rsid w:val="002A7F52"/>
    <w:rsid w:val="002B5771"/>
    <w:rsid w:val="002D094B"/>
    <w:rsid w:val="002D78A5"/>
    <w:rsid w:val="002E3DBE"/>
    <w:rsid w:val="002F4022"/>
    <w:rsid w:val="003075C2"/>
    <w:rsid w:val="003546AF"/>
    <w:rsid w:val="00355909"/>
    <w:rsid w:val="003D797E"/>
    <w:rsid w:val="003F3947"/>
    <w:rsid w:val="004107BE"/>
    <w:rsid w:val="00421AB0"/>
    <w:rsid w:val="0042445D"/>
    <w:rsid w:val="00427DC9"/>
    <w:rsid w:val="00435ADD"/>
    <w:rsid w:val="004639BC"/>
    <w:rsid w:val="005206AA"/>
    <w:rsid w:val="0054488A"/>
    <w:rsid w:val="00546403"/>
    <w:rsid w:val="00551B89"/>
    <w:rsid w:val="00553435"/>
    <w:rsid w:val="00574C0F"/>
    <w:rsid w:val="00583D67"/>
    <w:rsid w:val="005A77D0"/>
    <w:rsid w:val="005C3E5E"/>
    <w:rsid w:val="005F395F"/>
    <w:rsid w:val="006347BF"/>
    <w:rsid w:val="00641C2C"/>
    <w:rsid w:val="00691E7A"/>
    <w:rsid w:val="006E4B2C"/>
    <w:rsid w:val="006F697A"/>
    <w:rsid w:val="0073648E"/>
    <w:rsid w:val="00762CC1"/>
    <w:rsid w:val="007E231E"/>
    <w:rsid w:val="00803617"/>
    <w:rsid w:val="00820D68"/>
    <w:rsid w:val="00820F54"/>
    <w:rsid w:val="00855A65"/>
    <w:rsid w:val="008804AE"/>
    <w:rsid w:val="008B38CB"/>
    <w:rsid w:val="0092241E"/>
    <w:rsid w:val="00933AD7"/>
    <w:rsid w:val="0099127E"/>
    <w:rsid w:val="009D6D31"/>
    <w:rsid w:val="009F382C"/>
    <w:rsid w:val="009F7235"/>
    <w:rsid w:val="00A11696"/>
    <w:rsid w:val="00A343A9"/>
    <w:rsid w:val="00A576C2"/>
    <w:rsid w:val="00A8426D"/>
    <w:rsid w:val="00AC6E2A"/>
    <w:rsid w:val="00AF273C"/>
    <w:rsid w:val="00B10DB8"/>
    <w:rsid w:val="00B2667B"/>
    <w:rsid w:val="00B37F87"/>
    <w:rsid w:val="00B6194E"/>
    <w:rsid w:val="00B663E1"/>
    <w:rsid w:val="00B85EF5"/>
    <w:rsid w:val="00BB2772"/>
    <w:rsid w:val="00BB311E"/>
    <w:rsid w:val="00BB3591"/>
    <w:rsid w:val="00BC1E8D"/>
    <w:rsid w:val="00BC58DC"/>
    <w:rsid w:val="00BE0F04"/>
    <w:rsid w:val="00BE773A"/>
    <w:rsid w:val="00C00860"/>
    <w:rsid w:val="00C15AA0"/>
    <w:rsid w:val="00C33E23"/>
    <w:rsid w:val="00C53D25"/>
    <w:rsid w:val="00C65131"/>
    <w:rsid w:val="00C758AE"/>
    <w:rsid w:val="00C92DAD"/>
    <w:rsid w:val="00C93589"/>
    <w:rsid w:val="00CB143B"/>
    <w:rsid w:val="00CB7DCE"/>
    <w:rsid w:val="00CC02A9"/>
    <w:rsid w:val="00CC10C9"/>
    <w:rsid w:val="00CD5E03"/>
    <w:rsid w:val="00CE2BD1"/>
    <w:rsid w:val="00D2632C"/>
    <w:rsid w:val="00D374B5"/>
    <w:rsid w:val="00D949CE"/>
    <w:rsid w:val="00DA289F"/>
    <w:rsid w:val="00DB7396"/>
    <w:rsid w:val="00DC3064"/>
    <w:rsid w:val="00DD5F3C"/>
    <w:rsid w:val="00DE1C17"/>
    <w:rsid w:val="00DE4643"/>
    <w:rsid w:val="00DF6918"/>
    <w:rsid w:val="00E00B35"/>
    <w:rsid w:val="00E02376"/>
    <w:rsid w:val="00E02F5B"/>
    <w:rsid w:val="00E102B8"/>
    <w:rsid w:val="00E15F08"/>
    <w:rsid w:val="00E56551"/>
    <w:rsid w:val="00E635B8"/>
    <w:rsid w:val="00E75638"/>
    <w:rsid w:val="00E81953"/>
    <w:rsid w:val="00E90A08"/>
    <w:rsid w:val="00EB072B"/>
    <w:rsid w:val="00EC4C16"/>
    <w:rsid w:val="00EE365B"/>
    <w:rsid w:val="00F00113"/>
    <w:rsid w:val="00F02D9B"/>
    <w:rsid w:val="00F04567"/>
    <w:rsid w:val="00F26551"/>
    <w:rsid w:val="00F63ADE"/>
    <w:rsid w:val="00F67496"/>
    <w:rsid w:val="00F70673"/>
    <w:rsid w:val="00F860D5"/>
    <w:rsid w:val="00FB385B"/>
    <w:rsid w:val="00FB5E99"/>
    <w:rsid w:val="00FD7ED1"/>
    <w:rsid w:val="00FE14DA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0CE8"/>
  <w15:docId w15:val="{3A545977-B28A-456E-8BEB-A83B7FD6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6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6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63E1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6749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2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15F08"/>
    <w:pPr>
      <w:spacing w:line="259" w:lineRule="auto"/>
      <w:ind w:left="720"/>
      <w:contextualSpacing/>
    </w:pPr>
  </w:style>
  <w:style w:type="character" w:customStyle="1" w:styleId="a9">
    <w:name w:val="Абзац списку Знак"/>
    <w:link w:val="a8"/>
    <w:uiPriority w:val="34"/>
    <w:qFormat/>
    <w:rsid w:val="00E15F08"/>
    <w:rPr>
      <w:lang w:val="uk-UA"/>
    </w:rPr>
  </w:style>
  <w:style w:type="paragraph" w:customStyle="1" w:styleId="Default">
    <w:name w:val="Default"/>
    <w:rsid w:val="005464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g.gov.ua/Upravlinnia-mistobuduvannia-ta-arhitektury-informue/CHG-5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10</cp:revision>
  <cp:lastPrinted>2023-02-08T14:54:00Z</cp:lastPrinted>
  <dcterms:created xsi:type="dcterms:W3CDTF">2022-12-28T06:55:00Z</dcterms:created>
  <dcterms:modified xsi:type="dcterms:W3CDTF">2023-04-06T11:17:00Z</dcterms:modified>
</cp:coreProperties>
</file>