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9B" w:rsidRDefault="0065269B" w:rsidP="0065269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F910C8" w:rsidRDefault="00F910C8" w:rsidP="00F910C8">
      <w:pPr>
        <w:shd w:val="clear" w:color="auto" w:fill="FFFFFF"/>
        <w:autoSpaceDE w:val="0"/>
        <w:autoSpaceDN w:val="0"/>
        <w:adjustRightInd w:val="0"/>
        <w:spacing w:after="0" w:line="240" w:lineRule="auto"/>
        <w:ind w:left="538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 д</w:t>
      </w:r>
      <w:r w:rsidRPr="00084E3A">
        <w:rPr>
          <w:rFonts w:ascii="Times New Roman" w:hAnsi="Times New Roman"/>
          <w:sz w:val="28"/>
          <w:szCs w:val="28"/>
        </w:rPr>
        <w:t xml:space="preserve">иректора департаменту економічної політики Львівської обласної державної адміністрації </w:t>
      </w:r>
    </w:p>
    <w:p w:rsidR="00F910C8" w:rsidRPr="00F34C01" w:rsidRDefault="00A67DDF" w:rsidP="00F910C8">
      <w:pPr>
        <w:shd w:val="clear" w:color="auto" w:fill="FFFFFF"/>
        <w:autoSpaceDE w:val="0"/>
        <w:autoSpaceDN w:val="0"/>
        <w:adjustRightInd w:val="0"/>
        <w:spacing w:after="0" w:line="240" w:lineRule="auto"/>
        <w:ind w:left="538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30.08.2022 р. №17-ОС</w:t>
      </w:r>
    </w:p>
    <w:p w:rsidR="00B37625" w:rsidRPr="006C3E59" w:rsidRDefault="00B3762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625" w:rsidRPr="006C3E59" w:rsidRDefault="00536E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59">
        <w:rPr>
          <w:rFonts w:ascii="Times New Roman" w:hAnsi="Times New Roman" w:cs="Times New Roman"/>
          <w:b/>
          <w:sz w:val="28"/>
          <w:szCs w:val="28"/>
        </w:rPr>
        <w:t>ІНФОРМАЦІЙНА КАРТКА</w:t>
      </w:r>
    </w:p>
    <w:p w:rsidR="00FF1D2E" w:rsidRDefault="00FF1D2E" w:rsidP="00D633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адміністративної послуги №01137</w:t>
      </w:r>
    </w:p>
    <w:p w:rsidR="00D633E9" w:rsidRDefault="00FF1D2E" w:rsidP="00581A0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Видача</w:t>
      </w:r>
      <w:r w:rsidR="00D633E9" w:rsidRPr="00D633E9">
        <w:rPr>
          <w:rFonts w:ascii="Times New Roman" w:hAnsi="Times New Roman" w:cs="Times New Roman"/>
          <w:b/>
          <w:sz w:val="28"/>
          <w:szCs w:val="28"/>
        </w:rPr>
        <w:t xml:space="preserve"> дублікату картки реєстрації договору (контракту) про спільну інвестиційну діяльність за участю іноземного інвестора</w:t>
      </w:r>
    </w:p>
    <w:p w:rsidR="00581A0E" w:rsidRDefault="00581A0E" w:rsidP="00581A0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економічної політики</w:t>
      </w:r>
    </w:p>
    <w:tbl>
      <w:tblPr>
        <w:tblW w:w="10774" w:type="dxa"/>
        <w:tblCellSpacing w:w="20" w:type="dxa"/>
        <w:tblInd w:w="-5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23"/>
        <w:gridCol w:w="3063"/>
        <w:gridCol w:w="7088"/>
      </w:tblGrid>
      <w:tr w:rsidR="00EA5C0D" w:rsidTr="00CA4F89">
        <w:trPr>
          <w:trHeight w:val="356"/>
          <w:tblCellSpacing w:w="2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EA5C0D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EA5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Інформація про ЦНАП </w:t>
            </w: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Місцезнаходження, інформація щодо режиму роботи, телефон, адреса електронної пошти центрів надання адміністративних послуг</w:t>
            </w: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451" w:rsidRPr="00CA4F89" w:rsidRDefault="00375451" w:rsidP="0037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4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  <w:t>ЦНАП та ТП м. Львова</w:t>
            </w:r>
          </w:p>
          <w:p w:rsidR="00375451" w:rsidRPr="00CA4F89" w:rsidRDefault="00375451" w:rsidP="0037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4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  <w:t>Основнийофіс ЦНАП:</w:t>
            </w:r>
            <w:r w:rsidRPr="00CA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пл. Ринок, 1 (вхід з правоїсторониРатуші), м. Львів, 79006</w:t>
            </w:r>
          </w:p>
          <w:p w:rsidR="00375451" w:rsidRPr="00CA4F89" w:rsidRDefault="00375451" w:rsidP="0037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телефон: (032) 297-57-95</w:t>
            </w:r>
          </w:p>
          <w:p w:rsidR="00375451" w:rsidRPr="00CA4F89" w:rsidRDefault="00375451" w:rsidP="0037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ел. пошта: </w:t>
            </w:r>
            <w:r w:rsidRPr="003754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en-US"/>
              </w:rPr>
              <w:t>service</w:t>
            </w:r>
            <w:r w:rsidRPr="00CA4F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/>
              </w:rPr>
              <w:t>.</w:t>
            </w:r>
            <w:r w:rsidRPr="003754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en-US"/>
              </w:rPr>
              <w:t>center</w:t>
            </w:r>
            <w:r w:rsidRPr="00CA4F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/>
              </w:rPr>
              <w:t>@</w:t>
            </w:r>
            <w:r w:rsidRPr="003754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en-US"/>
              </w:rPr>
              <w:t>lvivcity</w:t>
            </w:r>
            <w:r w:rsidRPr="00CA4F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/>
              </w:rPr>
              <w:t>.</w:t>
            </w:r>
            <w:r w:rsidRPr="003754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en-US"/>
              </w:rPr>
              <w:t>gov</w:t>
            </w:r>
            <w:r w:rsidRPr="00CA4F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/>
              </w:rPr>
              <w:t>.</w:t>
            </w:r>
            <w:r w:rsidRPr="0037545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en-US"/>
              </w:rPr>
              <w:t>ua</w:t>
            </w:r>
          </w:p>
          <w:p w:rsidR="00375451" w:rsidRDefault="00375451" w:rsidP="00375451">
            <w:pPr>
              <w:spacing w:after="0" w:line="240" w:lineRule="auto"/>
              <w:rPr>
                <w:lang w:val="en-US"/>
              </w:rPr>
            </w:pPr>
            <w:r w:rsidRPr="00CA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вебсайт:</w:t>
            </w:r>
            <w:r w:rsidRPr="0037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http</w:t>
            </w:r>
            <w:r w:rsidRPr="00CA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://</w:t>
            </w:r>
            <w:hyperlink r:id="rId8" w:history="1">
              <w:r w:rsidRPr="003754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CA4F8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en-US"/>
                </w:rPr>
                <w:t>.</w:t>
              </w:r>
              <w:r w:rsidRPr="003754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en-US"/>
                </w:rPr>
                <w:t>city</w:t>
              </w:r>
              <w:r w:rsidRPr="00CA4F8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en-US"/>
                </w:rPr>
                <w:t>-</w:t>
              </w:r>
              <w:r w:rsidRPr="003754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en-US"/>
                </w:rPr>
                <w:t>adm</w:t>
              </w:r>
              <w:r w:rsidRPr="00CA4F8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en-US"/>
                </w:rPr>
                <w:t>.</w:t>
              </w:r>
              <w:r w:rsidRPr="003754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en-US"/>
                </w:rPr>
                <w:t>lviv</w:t>
              </w:r>
              <w:r w:rsidRPr="00CA4F8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en-US"/>
                </w:rPr>
                <w:t>.</w:t>
              </w:r>
              <w:r w:rsidRPr="003754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en-US"/>
                </w:rPr>
                <w:t>ua</w:t>
              </w:r>
            </w:hyperlink>
          </w:p>
          <w:p w:rsidR="00CA4F89" w:rsidRPr="00CA4F89" w:rsidRDefault="00CA4F89" w:rsidP="0037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75451" w:rsidRPr="00CA4F89" w:rsidRDefault="00375451" w:rsidP="0037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4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  <w:t>ЦНАП м.Червоноград</w:t>
            </w:r>
          </w:p>
          <w:p w:rsidR="00375451" w:rsidRPr="00CA4F89" w:rsidRDefault="00375451" w:rsidP="0037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вул. Шевченка, 27, м. Червоноград, 80100</w:t>
            </w:r>
          </w:p>
          <w:p w:rsidR="00375451" w:rsidRPr="00CA4F89" w:rsidRDefault="00375451" w:rsidP="0037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тел.: (03249) 48 100; (03249) 48 060</w:t>
            </w:r>
          </w:p>
          <w:p w:rsidR="00375451" w:rsidRPr="00CA4F89" w:rsidRDefault="00375451" w:rsidP="00375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CA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вебсайт:</w:t>
            </w:r>
            <w:hyperlink r:id="rId9" w:history="1">
              <w:r w:rsidRPr="003754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CA4F8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en-US"/>
                </w:rPr>
                <w:t>://</w:t>
              </w:r>
              <w:r w:rsidRPr="003754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CA4F8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en-US"/>
                </w:rPr>
                <w:t>.</w:t>
              </w:r>
              <w:r w:rsidRPr="003754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en-US"/>
                </w:rPr>
                <w:t>chg</w:t>
              </w:r>
              <w:r w:rsidRPr="00CA4F8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en-US"/>
                </w:rPr>
                <w:t>.</w:t>
              </w:r>
              <w:r w:rsidRPr="003754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en-US"/>
                </w:rPr>
                <w:t>gov</w:t>
              </w:r>
              <w:r w:rsidRPr="00CA4F8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en-US"/>
                </w:rPr>
                <w:t>.</w:t>
              </w:r>
              <w:r w:rsidRPr="003754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en-US"/>
                </w:rPr>
                <w:t>ua</w:t>
              </w:r>
            </w:hyperlink>
          </w:p>
          <w:p w:rsidR="00375451" w:rsidRPr="00CA4F89" w:rsidRDefault="00375451" w:rsidP="0037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ел. пошта: </w:t>
            </w:r>
            <w:r w:rsidRPr="0037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cnap</w:t>
            </w:r>
            <w:r w:rsidRPr="00CA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80100@</w:t>
            </w:r>
            <w:r w:rsidRPr="0037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ukr</w:t>
            </w:r>
            <w:r w:rsidRPr="00CA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.</w:t>
            </w:r>
            <w:r w:rsidRPr="0037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net</w:t>
            </w:r>
          </w:p>
          <w:p w:rsidR="00375451" w:rsidRPr="00CA4F89" w:rsidRDefault="00375451" w:rsidP="0037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4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  <w:t>Графікприйомусуб</w:t>
            </w:r>
            <w:r w:rsidRPr="0037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’</w:t>
            </w:r>
            <w:r w:rsidRPr="00CA4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  <w:t>єктівзвернень:</w:t>
            </w:r>
          </w:p>
          <w:p w:rsidR="00375451" w:rsidRPr="00CA4F89" w:rsidRDefault="00375451" w:rsidP="0037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понеділок, середа, четвер: 08:00-17:15</w:t>
            </w:r>
          </w:p>
          <w:p w:rsidR="00375451" w:rsidRPr="00CA4F89" w:rsidRDefault="00375451" w:rsidP="0037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вівторок: 08:00-20:00</w:t>
            </w:r>
          </w:p>
          <w:p w:rsidR="00375451" w:rsidRPr="00CA4F89" w:rsidRDefault="00375451" w:rsidP="0037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п’ятниця: 08:00-16:00</w:t>
            </w:r>
          </w:p>
          <w:p w:rsidR="00EA5C0D" w:rsidRPr="00CA4F89" w:rsidRDefault="00375451" w:rsidP="00CA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A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безперервинаобід</w:t>
            </w:r>
          </w:p>
        </w:tc>
      </w:tr>
      <w:tr w:rsidR="00EA5C0D" w:rsidTr="00CA4F89">
        <w:trPr>
          <w:trHeight w:val="1150"/>
          <w:tblCellSpacing w:w="2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EA5C0D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EA5C0D">
            <w:pPr>
              <w:pStyle w:val="aa"/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color w:val="000000"/>
              </w:rPr>
              <w:t xml:space="preserve">Перелік вхідних документів </w:t>
            </w:r>
            <w:r>
              <w:rPr>
                <w:bCs/>
                <w:i/>
                <w:iCs/>
                <w:color w:val="000000"/>
              </w:rPr>
              <w:t>(при потребі - умови отримання послуги)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D1F" w:rsidRPr="00521D1F" w:rsidRDefault="00521D1F" w:rsidP="00521D1F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n553"/>
            <w:bookmarkEnd w:id="0"/>
            <w:r w:rsidRPr="00521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Заява про видачу дублікату картки державної реєстрації договору (контракту);</w:t>
            </w:r>
          </w:p>
          <w:p w:rsidR="00521D1F" w:rsidRPr="00521D1F" w:rsidRDefault="00521D1F" w:rsidP="00521D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D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2) Опубліковану в офіційній пресі об’яву про визнання недійсною втраченої картки державної реєстрації договору (контракту); </w:t>
            </w:r>
          </w:p>
          <w:p w:rsidR="00EA5C0D" w:rsidRPr="00EA5C0D" w:rsidRDefault="00521D1F" w:rsidP="00521D1F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D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3) Документ про оплату послуг за </w:t>
            </w:r>
            <w:r w:rsidR="00093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видачу дублікату картки державної реєстрації </w:t>
            </w:r>
            <w:r w:rsidRPr="00521D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договору (контракту)</w:t>
            </w:r>
            <w:r w:rsidR="00093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A5C0D" w:rsidTr="00CA4F89">
        <w:trPr>
          <w:tblCellSpacing w:w="2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EA5C0D">
            <w:pPr>
              <w:suppressAutoHyphens/>
              <w:autoSpaceDE w:val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EA5C0D">
            <w:pPr>
              <w:pStyle w:val="aa"/>
              <w:spacing w:before="0" w:beforeAutospacing="0" w:after="0" w:afterAutospacing="0"/>
              <w:rPr>
                <w:lang w:eastAsia="en-US"/>
              </w:rPr>
            </w:pPr>
            <w:bookmarkStart w:id="1" w:name="_GoBack"/>
            <w:bookmarkEnd w:id="1"/>
            <w:r>
              <w:rPr>
                <w:bCs/>
                <w:color w:val="000000"/>
              </w:rPr>
              <w:t xml:space="preserve">Платність або безоплатність (якщо послуга платна, то: </w:t>
            </w:r>
            <w:r>
              <w:rPr>
                <w:bCs/>
                <w:i/>
                <w:iCs/>
                <w:color w:val="000000"/>
              </w:rPr>
              <w:t>розмір та порядок внесення плати</w:t>
            </w:r>
            <w:r>
              <w:rPr>
                <w:bCs/>
                <w:color w:val="000000"/>
              </w:rPr>
              <w:t xml:space="preserve">, </w:t>
            </w:r>
            <w:r>
              <w:rPr>
                <w:bCs/>
                <w:i/>
                <w:iCs/>
                <w:color w:val="000000"/>
              </w:rPr>
              <w:t>банківські реквізити)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5C0D" w:rsidRDefault="00EA5C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Платно.</w:t>
            </w:r>
          </w:p>
          <w:p w:rsidR="00EA5C0D" w:rsidRDefault="00EA5C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A5C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Рахунок –UA358999980334109852000013933</w:t>
            </w:r>
          </w:p>
          <w:p w:rsidR="00EA5C0D" w:rsidRPr="00CA4F89" w:rsidRDefault="00EA5C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EA5C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Отримувач – ГУК Львiв/Львівськатг/22010900</w:t>
            </w:r>
          </w:p>
          <w:p w:rsidR="00EA5C0D" w:rsidRPr="00EA5C0D" w:rsidRDefault="00EA5C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5C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Зміст платежу – плата за надання</w:t>
            </w:r>
            <w:r w:rsidR="00CA4F89" w:rsidRPr="00CA4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C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інших</w:t>
            </w:r>
            <w:r w:rsidR="00CA4F89" w:rsidRPr="00CA4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C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адміністративних</w:t>
            </w:r>
            <w:r w:rsidR="00CA4F89" w:rsidRPr="00CA4F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5C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послуг</w:t>
            </w:r>
          </w:p>
          <w:p w:rsidR="00EA5C0D" w:rsidRPr="00EA5C0D" w:rsidRDefault="00EA5C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5C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Код бюджетноїкласифікації – 22010900</w:t>
            </w:r>
          </w:p>
          <w:p w:rsidR="00EA5C0D" w:rsidRPr="00EA5C0D" w:rsidRDefault="00EA5C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5C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Код отримувача – 38008294</w:t>
            </w:r>
          </w:p>
          <w:p w:rsidR="00EA5C0D" w:rsidRPr="00EA5C0D" w:rsidRDefault="00EA5C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5C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Банк отримувача – Казначейство України (ел.адм.подат.)</w:t>
            </w:r>
          </w:p>
          <w:p w:rsidR="00EA5C0D" w:rsidRPr="00EA5C0D" w:rsidRDefault="00521D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Сума платежу – 40</w:t>
            </w:r>
            <w:r w:rsidR="00EA5C0D" w:rsidRPr="00EA5C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грн.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80 коп.</w:t>
            </w:r>
          </w:p>
          <w:p w:rsidR="00EA5C0D" w:rsidRDefault="00EA5C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A5C0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 – ПІБ</w:t>
            </w:r>
          </w:p>
        </w:tc>
      </w:tr>
      <w:tr w:rsidR="00EA5C0D" w:rsidTr="00CA4F89">
        <w:trPr>
          <w:tblCellSpacing w:w="2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EA5C0D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EA5C0D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Результат надання послуги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521D1F" w:rsidP="00704E16">
            <w:pPr>
              <w:suppressAutoHyphens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1D1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Дублікат картки державної реєстрації договору </w:t>
            </w:r>
            <w:r w:rsidR="00704E16">
              <w:rPr>
                <w:rFonts w:ascii="Times New Roman" w:hAnsi="Times New Roman"/>
                <w:sz w:val="24"/>
                <w:szCs w:val="24"/>
                <w:lang w:eastAsia="en-US"/>
              </w:rPr>
              <w:t>(контракту)</w:t>
            </w:r>
          </w:p>
        </w:tc>
      </w:tr>
      <w:tr w:rsidR="00EA5C0D" w:rsidTr="00CA4F89">
        <w:trPr>
          <w:tblCellSpacing w:w="2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EA5C0D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EA5C0D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Строк надання послуги (днів)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521D1F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5 робочих</w:t>
            </w:r>
            <w:r w:rsidR="00EA5C0D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EA5C0D" w:rsidTr="00CA4F89">
        <w:trPr>
          <w:tblCellSpacing w:w="2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EA5C0D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EA5C0D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Спосіб отримання відповіді (результату) послуги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EA5C0D">
            <w:pPr>
              <w:suppressAutoHyphens/>
              <w:autoSpaceDE w:val="0"/>
              <w:rPr>
                <w:rFonts w:ascii="Times New Roman" w:hAnsi="Times New Roman"/>
                <w:i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Особисто суб’єктом звернення (або уповноваженою особою за нотаріально посвідченою довіреністю)</w:t>
            </w:r>
          </w:p>
        </w:tc>
      </w:tr>
      <w:tr w:rsidR="00EA5C0D" w:rsidTr="00CA4F89">
        <w:trPr>
          <w:tblCellSpacing w:w="20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EA5C0D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Default="00EA5C0D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Акти законодавства щодо надання послуги</w:t>
            </w:r>
          </w:p>
        </w:tc>
        <w:tc>
          <w:tcPr>
            <w:tcW w:w="7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C0D" w:rsidRPr="00CA4F89" w:rsidRDefault="00EA5C0D" w:rsidP="00EA5C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Закон України «Про </w:t>
            </w:r>
            <w:r w:rsidR="003754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режим іноземного інвестування»;</w:t>
            </w:r>
          </w:p>
          <w:p w:rsidR="00EA5C0D" w:rsidRDefault="00EA5C0D" w:rsidP="00EA5C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Закон України «Про адміністративні послуги»</w:t>
            </w:r>
            <w:r w:rsidR="003754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EA5C0D" w:rsidRDefault="00EA5C0D" w:rsidP="00EA5C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Постанова КМУ від 30.01.1997 № 112 «Про затвердження Положення про порядок державної реєстрації договорів (контрактів) про спільну інвестиційну діяльність </w:t>
            </w:r>
            <w:r w:rsidR="003754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 участю іноземного інвестора»;</w:t>
            </w:r>
          </w:p>
          <w:p w:rsidR="00EA5C0D" w:rsidRDefault="00EA5C0D" w:rsidP="00EA5C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Наказ Міністерства зовнішніх економічних зв’язків і торгівлі України від 20.02.1997 № 125 «Про заходи МЗЕЗторгу щодо забезпечення виконання постанови Кабінету Міністрів України від 30.01.1997 р. N 112»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A5C0D" w:rsidRPr="00581A0E" w:rsidRDefault="00EA5C0D" w:rsidP="00EA5C0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A5C0D" w:rsidRPr="00581A0E" w:rsidSect="00CA4F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CB8" w:rsidRDefault="008D4CB8">
      <w:pPr>
        <w:spacing w:line="240" w:lineRule="auto"/>
      </w:pPr>
      <w:r>
        <w:separator/>
      </w:r>
    </w:p>
  </w:endnote>
  <w:endnote w:type="continuationSeparator" w:id="1">
    <w:p w:rsidR="008D4CB8" w:rsidRDefault="008D4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625" w:rsidRDefault="00B3762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625" w:rsidRDefault="00B3762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625" w:rsidRDefault="00B376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CB8" w:rsidRDefault="008D4CB8">
      <w:pPr>
        <w:spacing w:after="0"/>
      </w:pPr>
      <w:r>
        <w:separator/>
      </w:r>
    </w:p>
  </w:footnote>
  <w:footnote w:type="continuationSeparator" w:id="1">
    <w:p w:rsidR="008D4CB8" w:rsidRDefault="008D4CB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625" w:rsidRDefault="00B3762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704547"/>
      <w:docPartObj>
        <w:docPartGallery w:val="AutoText"/>
      </w:docPartObj>
    </w:sdtPr>
    <w:sdtContent>
      <w:p w:rsidR="00B37625" w:rsidRDefault="00BB6DCF">
        <w:pPr>
          <w:pStyle w:val="a7"/>
          <w:jc w:val="center"/>
        </w:pPr>
        <w:r>
          <w:fldChar w:fldCharType="begin"/>
        </w:r>
        <w:r w:rsidR="00536E6D">
          <w:instrText xml:space="preserve"> PAGE   \* MERGEFORMAT </w:instrText>
        </w:r>
        <w:r>
          <w:fldChar w:fldCharType="separate"/>
        </w:r>
        <w:r w:rsidR="00CA4F89">
          <w:rPr>
            <w:noProof/>
          </w:rPr>
          <w:t>2</w:t>
        </w:r>
        <w:r>
          <w:fldChar w:fldCharType="end"/>
        </w:r>
      </w:p>
    </w:sdtContent>
  </w:sdt>
  <w:p w:rsidR="00B37625" w:rsidRDefault="00B3762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625" w:rsidRDefault="00B3762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728"/>
    <w:multiLevelType w:val="multilevel"/>
    <w:tmpl w:val="007A7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0A3D76"/>
    <w:multiLevelType w:val="multilevel"/>
    <w:tmpl w:val="6E0A3D76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12F7212"/>
    <w:multiLevelType w:val="hybridMultilevel"/>
    <w:tmpl w:val="DFE01D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412B2"/>
    <w:multiLevelType w:val="multilevel"/>
    <w:tmpl w:val="784412B2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2960"/>
    <w:rsid w:val="0003268B"/>
    <w:rsid w:val="0005362A"/>
    <w:rsid w:val="000658FB"/>
    <w:rsid w:val="00080B61"/>
    <w:rsid w:val="00084C04"/>
    <w:rsid w:val="0009384C"/>
    <w:rsid w:val="00096E78"/>
    <w:rsid w:val="000B095F"/>
    <w:rsid w:val="000B22BC"/>
    <w:rsid w:val="000B42AB"/>
    <w:rsid w:val="000B5C9F"/>
    <w:rsid w:val="000C0A93"/>
    <w:rsid w:val="000D1AB1"/>
    <w:rsid w:val="000D64AF"/>
    <w:rsid w:val="000F6AB9"/>
    <w:rsid w:val="000F7904"/>
    <w:rsid w:val="00123F90"/>
    <w:rsid w:val="00161CC5"/>
    <w:rsid w:val="001625EA"/>
    <w:rsid w:val="00164C1F"/>
    <w:rsid w:val="00177261"/>
    <w:rsid w:val="001A59B6"/>
    <w:rsid w:val="001A6C49"/>
    <w:rsid w:val="001C2EF8"/>
    <w:rsid w:val="001C5557"/>
    <w:rsid w:val="001D11EB"/>
    <w:rsid w:val="001E2960"/>
    <w:rsid w:val="0020699F"/>
    <w:rsid w:val="00246362"/>
    <w:rsid w:val="00246F96"/>
    <w:rsid w:val="002522D9"/>
    <w:rsid w:val="0028132F"/>
    <w:rsid w:val="00283B10"/>
    <w:rsid w:val="002B4CBB"/>
    <w:rsid w:val="002B6FD7"/>
    <w:rsid w:val="002C0D1F"/>
    <w:rsid w:val="00301E89"/>
    <w:rsid w:val="003112BD"/>
    <w:rsid w:val="0031695F"/>
    <w:rsid w:val="00322394"/>
    <w:rsid w:val="00337F5F"/>
    <w:rsid w:val="003544EF"/>
    <w:rsid w:val="00354D20"/>
    <w:rsid w:val="00371ADF"/>
    <w:rsid w:val="00375451"/>
    <w:rsid w:val="003774AF"/>
    <w:rsid w:val="0038783B"/>
    <w:rsid w:val="00392772"/>
    <w:rsid w:val="003A66A3"/>
    <w:rsid w:val="003C0E46"/>
    <w:rsid w:val="003D538D"/>
    <w:rsid w:val="003E0EAD"/>
    <w:rsid w:val="003F0930"/>
    <w:rsid w:val="003F4348"/>
    <w:rsid w:val="003F54AD"/>
    <w:rsid w:val="00433A14"/>
    <w:rsid w:val="00441B5B"/>
    <w:rsid w:val="00454A3B"/>
    <w:rsid w:val="00484248"/>
    <w:rsid w:val="004D1167"/>
    <w:rsid w:val="004D27EA"/>
    <w:rsid w:val="004D510C"/>
    <w:rsid w:val="004D5A8C"/>
    <w:rsid w:val="005059F2"/>
    <w:rsid w:val="00512D8D"/>
    <w:rsid w:val="00521D1F"/>
    <w:rsid w:val="005262D5"/>
    <w:rsid w:val="0053193B"/>
    <w:rsid w:val="00532838"/>
    <w:rsid w:val="00536E6D"/>
    <w:rsid w:val="0056756F"/>
    <w:rsid w:val="00572BDE"/>
    <w:rsid w:val="00581A0E"/>
    <w:rsid w:val="005A0058"/>
    <w:rsid w:val="005A43EE"/>
    <w:rsid w:val="005C43DB"/>
    <w:rsid w:val="005C7853"/>
    <w:rsid w:val="005C7869"/>
    <w:rsid w:val="0060166E"/>
    <w:rsid w:val="00643B31"/>
    <w:rsid w:val="006525B4"/>
    <w:rsid w:val="0065269B"/>
    <w:rsid w:val="00681D51"/>
    <w:rsid w:val="00683951"/>
    <w:rsid w:val="0068518F"/>
    <w:rsid w:val="006B138A"/>
    <w:rsid w:val="006B50E0"/>
    <w:rsid w:val="006C3E59"/>
    <w:rsid w:val="006F2FD4"/>
    <w:rsid w:val="00704E16"/>
    <w:rsid w:val="00755228"/>
    <w:rsid w:val="007C2A7E"/>
    <w:rsid w:val="007E2B32"/>
    <w:rsid w:val="007F3B15"/>
    <w:rsid w:val="007F44D2"/>
    <w:rsid w:val="00823356"/>
    <w:rsid w:val="0083065E"/>
    <w:rsid w:val="0083077A"/>
    <w:rsid w:val="0083483B"/>
    <w:rsid w:val="008437E1"/>
    <w:rsid w:val="008A4830"/>
    <w:rsid w:val="008B6B7C"/>
    <w:rsid w:val="008D0238"/>
    <w:rsid w:val="008D4CB8"/>
    <w:rsid w:val="008E23E1"/>
    <w:rsid w:val="008E329B"/>
    <w:rsid w:val="008E32C6"/>
    <w:rsid w:val="008E4043"/>
    <w:rsid w:val="008E4C0B"/>
    <w:rsid w:val="00926CFA"/>
    <w:rsid w:val="009309DC"/>
    <w:rsid w:val="00931B1D"/>
    <w:rsid w:val="00946D44"/>
    <w:rsid w:val="00990914"/>
    <w:rsid w:val="009A181C"/>
    <w:rsid w:val="009A4CC4"/>
    <w:rsid w:val="009B3C9B"/>
    <w:rsid w:val="009E081D"/>
    <w:rsid w:val="009E31E6"/>
    <w:rsid w:val="009F722D"/>
    <w:rsid w:val="00A308CC"/>
    <w:rsid w:val="00A311A5"/>
    <w:rsid w:val="00A338CD"/>
    <w:rsid w:val="00A36DC6"/>
    <w:rsid w:val="00A57741"/>
    <w:rsid w:val="00A64CA9"/>
    <w:rsid w:val="00A67DDF"/>
    <w:rsid w:val="00A82981"/>
    <w:rsid w:val="00A91D9D"/>
    <w:rsid w:val="00A93A01"/>
    <w:rsid w:val="00AB46B6"/>
    <w:rsid w:val="00AC4796"/>
    <w:rsid w:val="00AC4A34"/>
    <w:rsid w:val="00AE2EF6"/>
    <w:rsid w:val="00AE6B41"/>
    <w:rsid w:val="00B11BAF"/>
    <w:rsid w:val="00B21EE6"/>
    <w:rsid w:val="00B37625"/>
    <w:rsid w:val="00B617C7"/>
    <w:rsid w:val="00B859C7"/>
    <w:rsid w:val="00BA2944"/>
    <w:rsid w:val="00BA5B54"/>
    <w:rsid w:val="00BA74C5"/>
    <w:rsid w:val="00BB22AD"/>
    <w:rsid w:val="00BB6DCF"/>
    <w:rsid w:val="00BB7E25"/>
    <w:rsid w:val="00BC78D4"/>
    <w:rsid w:val="00BD1FC0"/>
    <w:rsid w:val="00BD7D38"/>
    <w:rsid w:val="00BE0646"/>
    <w:rsid w:val="00BE36C6"/>
    <w:rsid w:val="00BF6EE9"/>
    <w:rsid w:val="00C44B61"/>
    <w:rsid w:val="00C54802"/>
    <w:rsid w:val="00C57A7E"/>
    <w:rsid w:val="00C62EC8"/>
    <w:rsid w:val="00C84528"/>
    <w:rsid w:val="00C85FB3"/>
    <w:rsid w:val="00CA4F89"/>
    <w:rsid w:val="00CB338A"/>
    <w:rsid w:val="00CC21E3"/>
    <w:rsid w:val="00CF18D7"/>
    <w:rsid w:val="00CF3B09"/>
    <w:rsid w:val="00D0159D"/>
    <w:rsid w:val="00D10B33"/>
    <w:rsid w:val="00D11997"/>
    <w:rsid w:val="00D1482C"/>
    <w:rsid w:val="00D201DA"/>
    <w:rsid w:val="00D31DB4"/>
    <w:rsid w:val="00D3441E"/>
    <w:rsid w:val="00D34F3A"/>
    <w:rsid w:val="00D40476"/>
    <w:rsid w:val="00D44B9B"/>
    <w:rsid w:val="00D462D5"/>
    <w:rsid w:val="00D633E9"/>
    <w:rsid w:val="00D63D71"/>
    <w:rsid w:val="00D93559"/>
    <w:rsid w:val="00DA33FE"/>
    <w:rsid w:val="00DB558D"/>
    <w:rsid w:val="00DC2B8C"/>
    <w:rsid w:val="00DE1F6B"/>
    <w:rsid w:val="00DE3142"/>
    <w:rsid w:val="00E006F4"/>
    <w:rsid w:val="00E14CF0"/>
    <w:rsid w:val="00E2787E"/>
    <w:rsid w:val="00E42AEA"/>
    <w:rsid w:val="00E74869"/>
    <w:rsid w:val="00E764F8"/>
    <w:rsid w:val="00E77E74"/>
    <w:rsid w:val="00E83FC8"/>
    <w:rsid w:val="00EA5C0D"/>
    <w:rsid w:val="00EA5FAC"/>
    <w:rsid w:val="00EB03AF"/>
    <w:rsid w:val="00EB369D"/>
    <w:rsid w:val="00ED4800"/>
    <w:rsid w:val="00F209CE"/>
    <w:rsid w:val="00F274A4"/>
    <w:rsid w:val="00F43095"/>
    <w:rsid w:val="00F500DF"/>
    <w:rsid w:val="00F70713"/>
    <w:rsid w:val="00F73975"/>
    <w:rsid w:val="00F83D1D"/>
    <w:rsid w:val="00F910C8"/>
    <w:rsid w:val="00F9228D"/>
    <w:rsid w:val="00F94763"/>
    <w:rsid w:val="00FC2823"/>
    <w:rsid w:val="00FE099F"/>
    <w:rsid w:val="00FF1D2E"/>
    <w:rsid w:val="3F382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CF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link w:val="50"/>
    <w:uiPriority w:val="9"/>
    <w:qFormat/>
    <w:rsid w:val="00C85F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D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BB6DCF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B6DCF"/>
    <w:pPr>
      <w:tabs>
        <w:tab w:val="center" w:pos="4819"/>
        <w:tab w:val="right" w:pos="9639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BB6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9">
    <w:name w:val="Hyperlink"/>
    <w:basedOn w:val="a0"/>
    <w:uiPriority w:val="99"/>
    <w:unhideWhenUsed/>
    <w:rsid w:val="00BB6DC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B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BB6DCF"/>
    <w:rPr>
      <w:b/>
      <w:bCs/>
    </w:rPr>
  </w:style>
  <w:style w:type="table" w:styleId="ac">
    <w:name w:val="Table Grid"/>
    <w:basedOn w:val="a1"/>
    <w:uiPriority w:val="59"/>
    <w:rsid w:val="00BB6D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BB6DC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B6DC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rvps2">
    <w:name w:val="rvps2"/>
    <w:basedOn w:val="a"/>
    <w:rsid w:val="00BB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rsid w:val="00BB6DCF"/>
    <w:rPr>
      <w:rFonts w:ascii="Times New Roman" w:hAnsi="Times New Roman" w:cs="Times New Roman" w:hint="default"/>
    </w:rPr>
  </w:style>
  <w:style w:type="character" w:customStyle="1" w:styleId="rvts37">
    <w:name w:val="rvts37"/>
    <w:basedOn w:val="a0"/>
    <w:rsid w:val="00BB6DCF"/>
  </w:style>
  <w:style w:type="character" w:customStyle="1" w:styleId="rvts46">
    <w:name w:val="rvts46"/>
    <w:basedOn w:val="a0"/>
    <w:rsid w:val="00BB6DCF"/>
  </w:style>
  <w:style w:type="paragraph" w:customStyle="1" w:styleId="standard">
    <w:name w:val="standard"/>
    <w:basedOn w:val="a"/>
    <w:rsid w:val="00BB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BB6DCF"/>
  </w:style>
  <w:style w:type="paragraph" w:styleId="ad">
    <w:name w:val="List Paragraph"/>
    <w:basedOn w:val="a"/>
    <w:uiPriority w:val="34"/>
    <w:qFormat/>
    <w:rsid w:val="00BB6D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6DCF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e">
    <w:name w:val="No Spacing"/>
    <w:uiPriority w:val="99"/>
    <w:qFormat/>
    <w:rsid w:val="00BB6DCF"/>
    <w:pPr>
      <w:widowControl w:val="0"/>
      <w:suppressAutoHyphens/>
      <w:jc w:val="both"/>
    </w:pPr>
    <w:rPr>
      <w:rFonts w:ascii="Times New Roman" w:eastAsia="Times New Roman" w:hAnsi="Times New Roman" w:cs="Mangal"/>
      <w:kern w:val="1"/>
      <w:sz w:val="24"/>
      <w:szCs w:val="28"/>
      <w:lang w:eastAsia="hi-IN" w:bidi="hi-IN"/>
    </w:rPr>
  </w:style>
  <w:style w:type="character" w:customStyle="1" w:styleId="a8">
    <w:name w:val="Верхний колонтитул Знак"/>
    <w:basedOn w:val="a0"/>
    <w:link w:val="a7"/>
    <w:uiPriority w:val="99"/>
    <w:rsid w:val="00BB6DCF"/>
  </w:style>
  <w:style w:type="character" w:customStyle="1" w:styleId="a6">
    <w:name w:val="Нижний колонтитул Знак"/>
    <w:basedOn w:val="a0"/>
    <w:link w:val="a5"/>
    <w:uiPriority w:val="99"/>
    <w:semiHidden/>
    <w:rsid w:val="00BB6DCF"/>
  </w:style>
  <w:style w:type="character" w:customStyle="1" w:styleId="rvts23">
    <w:name w:val="rvts23"/>
    <w:basedOn w:val="a0"/>
    <w:rsid w:val="00BB6DCF"/>
  </w:style>
  <w:style w:type="character" w:customStyle="1" w:styleId="Af">
    <w:name w:val="Немає A"/>
    <w:rsid w:val="001625EA"/>
  </w:style>
  <w:style w:type="character" w:customStyle="1" w:styleId="50">
    <w:name w:val="Заголовок 5 Знак"/>
    <w:basedOn w:val="a0"/>
    <w:link w:val="5"/>
    <w:uiPriority w:val="9"/>
    <w:rsid w:val="00C85FB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59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1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3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4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2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7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9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-adm.lviv.u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g.gov.u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2022-09-01T13:57:00Z</cp:lastPrinted>
  <dcterms:created xsi:type="dcterms:W3CDTF">2022-06-30T08:55:00Z</dcterms:created>
  <dcterms:modified xsi:type="dcterms:W3CDTF">2022-10-21T06:46:00Z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A96D86A76F724418A0F7E9694DF2A29B</vt:lpwstr>
  </property>
</Properties>
</file>