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AB" w:rsidRPr="006514AB" w:rsidRDefault="009C5E4A" w:rsidP="006514A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387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C78D4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FF4ACF" w:rsidRDefault="00FF4ACF" w:rsidP="00FF4ACF">
      <w:pPr>
        <w:shd w:val="clear" w:color="auto" w:fill="FFFFFF"/>
        <w:autoSpaceDE w:val="0"/>
        <w:autoSpaceDN w:val="0"/>
        <w:adjustRightInd w:val="0"/>
        <w:spacing w:after="0" w:line="240" w:lineRule="auto"/>
        <w:ind w:left="5387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 д</w:t>
      </w:r>
      <w:r w:rsidRPr="00084E3A">
        <w:rPr>
          <w:rFonts w:ascii="Times New Roman" w:hAnsi="Times New Roman"/>
          <w:sz w:val="28"/>
          <w:szCs w:val="28"/>
        </w:rPr>
        <w:t xml:space="preserve">иректора департаменту економічної політики Львівської обласної державної адміністрації </w:t>
      </w:r>
    </w:p>
    <w:p w:rsidR="00FF4ACF" w:rsidRPr="00F34C01" w:rsidRDefault="005E3E6C" w:rsidP="00FF4ACF">
      <w:pPr>
        <w:shd w:val="clear" w:color="auto" w:fill="FFFFFF"/>
        <w:autoSpaceDE w:val="0"/>
        <w:autoSpaceDN w:val="0"/>
        <w:adjustRightInd w:val="0"/>
        <w:spacing w:after="0" w:line="240" w:lineRule="auto"/>
        <w:ind w:left="4679" w:right="-28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30.08.2022 р. № 17-ОС</w:t>
      </w:r>
    </w:p>
    <w:p w:rsidR="006514AB" w:rsidRPr="00BC78D4" w:rsidRDefault="006514AB" w:rsidP="004063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38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C58F3" w:rsidRDefault="009C58F3" w:rsidP="009C5E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9C58F3" w:rsidRDefault="00993D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0F2FA0" w:rsidRDefault="009C5E4A" w:rsidP="009C5E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3E59">
        <w:rPr>
          <w:rFonts w:ascii="Times New Roman" w:hAnsi="Times New Roman" w:cs="Times New Roman"/>
          <w:b/>
          <w:sz w:val="28"/>
          <w:szCs w:val="28"/>
        </w:rPr>
        <w:t>адміністративн</w:t>
      </w:r>
      <w:r w:rsidRPr="001625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ої послуги </w:t>
      </w:r>
      <w:r w:rsidR="00F31DC4" w:rsidRPr="00F31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№01136</w:t>
      </w:r>
    </w:p>
    <w:p w:rsidR="009C58F3" w:rsidRPr="009C5E4A" w:rsidRDefault="000F2FA0" w:rsidP="000F2FA0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Державна реєстрація</w:t>
      </w:r>
      <w:r w:rsidR="009C5E4A" w:rsidRPr="00D462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договорів (контрактів) про спільну інвестиційну діяльність за участю іноземного інвестора</w:t>
      </w:r>
    </w:p>
    <w:p w:rsidR="009C58F3" w:rsidRDefault="000F2FA0" w:rsidP="000F2FA0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економічної політики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"/>
        <w:gridCol w:w="4128"/>
        <w:gridCol w:w="2693"/>
        <w:gridCol w:w="851"/>
        <w:gridCol w:w="1417"/>
      </w:tblGrid>
      <w:tr w:rsidR="009C5E4A" w:rsidRPr="000B30F2" w:rsidTr="000C670F">
        <w:trPr>
          <w:trHeight w:val="1163"/>
        </w:trPr>
        <w:tc>
          <w:tcPr>
            <w:tcW w:w="545" w:type="dxa"/>
            <w:vAlign w:val="center"/>
          </w:tcPr>
          <w:p w:rsidR="009C5E4A" w:rsidRPr="000C670F" w:rsidRDefault="009C5E4A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C67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C670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28" w:type="dxa"/>
            <w:vAlign w:val="center"/>
          </w:tcPr>
          <w:p w:rsidR="009C5E4A" w:rsidRPr="000C670F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70F">
              <w:rPr>
                <w:rFonts w:ascii="Times New Roman" w:hAnsi="Times New Roman" w:cs="Times New Roman"/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693" w:type="dxa"/>
            <w:vAlign w:val="center"/>
          </w:tcPr>
          <w:p w:rsidR="009C5E4A" w:rsidRPr="000C670F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70F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vAlign w:val="center"/>
          </w:tcPr>
          <w:p w:rsidR="009C5E4A" w:rsidRPr="000C670F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70F">
              <w:rPr>
                <w:rFonts w:ascii="Times New Roman" w:hAnsi="Times New Roman" w:cs="Times New Roman"/>
                <w:b/>
                <w:sz w:val="24"/>
                <w:szCs w:val="24"/>
              </w:rPr>
              <w:t>Дія</w:t>
            </w:r>
            <w:r w:rsidR="000C670F" w:rsidRPr="000C67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(В, У, П, З)</w:t>
            </w:r>
          </w:p>
        </w:tc>
        <w:tc>
          <w:tcPr>
            <w:tcW w:w="1417" w:type="dxa"/>
            <w:vAlign w:val="center"/>
          </w:tcPr>
          <w:p w:rsidR="009C5E4A" w:rsidRPr="000C670F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70F"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 (днів)</w:t>
            </w:r>
          </w:p>
        </w:tc>
      </w:tr>
      <w:tr w:rsidR="009C5E4A" w:rsidRPr="000B30F2" w:rsidTr="000C670F">
        <w:trPr>
          <w:trHeight w:val="915"/>
        </w:trPr>
        <w:tc>
          <w:tcPr>
            <w:tcW w:w="545" w:type="dxa"/>
          </w:tcPr>
          <w:p w:rsidR="009C5E4A" w:rsidRPr="000B30F2" w:rsidRDefault="00657C9D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8" w:type="dxa"/>
          </w:tcPr>
          <w:p w:rsidR="009C5E4A" w:rsidRPr="000B30F2" w:rsidRDefault="009C5E4A" w:rsidP="008A5E7B">
            <w:pPr>
              <w:spacing w:after="0"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Прийом і перевірка повноти пакету документів та реєстрація Центром адміністративних </w:t>
            </w:r>
            <w:r w:rsidR="000B0300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послуг </w:t>
            </w:r>
          </w:p>
        </w:tc>
        <w:tc>
          <w:tcPr>
            <w:tcW w:w="2693" w:type="dxa"/>
          </w:tcPr>
          <w:p w:rsidR="009C5E4A" w:rsidRPr="000B30F2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Центру </w:t>
            </w:r>
            <w:r w:rsidR="00335765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адміністративних послуг 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9C5E4A" w:rsidRPr="000B30F2" w:rsidRDefault="00926530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530">
              <w:rPr>
                <w:rFonts w:ascii="Times New Roman" w:hAnsi="Times New Roman" w:cs="Times New Roman"/>
                <w:sz w:val="24"/>
                <w:szCs w:val="24"/>
              </w:rPr>
              <w:t>1-ий день</w:t>
            </w:r>
          </w:p>
        </w:tc>
      </w:tr>
      <w:tr w:rsidR="009C5E4A" w:rsidRPr="000B30F2" w:rsidTr="000C670F">
        <w:trPr>
          <w:trHeight w:val="1680"/>
        </w:trPr>
        <w:tc>
          <w:tcPr>
            <w:tcW w:w="545" w:type="dxa"/>
          </w:tcPr>
          <w:p w:rsidR="009C5E4A" w:rsidRPr="000B30F2" w:rsidRDefault="00657C9D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8" w:type="dxa"/>
          </w:tcPr>
          <w:p w:rsidR="009C5E4A" w:rsidRPr="000B30F2" w:rsidRDefault="009C5E4A" w:rsidP="008A5E7B">
            <w:pPr>
              <w:spacing w:after="0"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пакету документів та перевірка пакету документів суб’єкта звернення у відділ </w:t>
            </w:r>
            <w:r w:rsidR="00E70AC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332EE4" w:rsidRPr="000B30F2">
              <w:rPr>
                <w:rFonts w:ascii="Times New Roman" w:hAnsi="Times New Roman" w:cs="Times New Roman"/>
                <w:sz w:val="24"/>
                <w:szCs w:val="24"/>
              </w:rPr>
              <w:t>нвестиційної політики</w:t>
            </w:r>
            <w:r w:rsidR="00E70AC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епартаменту </w:t>
            </w:r>
            <w:r w:rsidR="00332EE4" w:rsidRPr="000B30F2">
              <w:rPr>
                <w:rFonts w:ascii="Times New Roman" w:hAnsi="Times New Roman" w:cs="Times New Roman"/>
                <w:sz w:val="24"/>
                <w:szCs w:val="24"/>
              </w:rPr>
              <w:t>економічної політикиЛьвівської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E70AC6">
              <w:rPr>
                <w:rFonts w:ascii="Times New Roman" w:hAnsi="Times New Roman" w:cs="Times New Roman"/>
                <w:sz w:val="24"/>
                <w:szCs w:val="24"/>
              </w:rPr>
              <w:t>ласної державної адміністрації</w:t>
            </w:r>
          </w:p>
        </w:tc>
        <w:tc>
          <w:tcPr>
            <w:tcW w:w="2693" w:type="dxa"/>
          </w:tcPr>
          <w:p w:rsidR="009C5E4A" w:rsidRPr="000B30F2" w:rsidRDefault="00806D22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Центру </w:t>
            </w:r>
            <w:r w:rsidR="00335765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адміністративних послуг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9C5E4A" w:rsidRPr="000B30F2" w:rsidRDefault="00926530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26530">
              <w:rPr>
                <w:rFonts w:ascii="Times New Roman" w:hAnsi="Times New Roman" w:cs="Times New Roman"/>
                <w:sz w:val="24"/>
                <w:szCs w:val="24"/>
              </w:rPr>
              <w:t>-ий день</w:t>
            </w:r>
          </w:p>
        </w:tc>
      </w:tr>
      <w:tr w:rsidR="009C5E4A" w:rsidRPr="000B30F2" w:rsidTr="000C670F">
        <w:trPr>
          <w:trHeight w:val="1534"/>
        </w:trPr>
        <w:tc>
          <w:tcPr>
            <w:tcW w:w="545" w:type="dxa"/>
          </w:tcPr>
          <w:p w:rsidR="009C5E4A" w:rsidRPr="000B30F2" w:rsidRDefault="00657C9D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8" w:type="dxa"/>
          </w:tcPr>
          <w:p w:rsidR="009C5E4A" w:rsidRPr="000B30F2" w:rsidRDefault="009C5E4A" w:rsidP="008A5E7B">
            <w:pPr>
              <w:spacing w:after="0"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Розгляд документів, поданих суб’єктом звернення та прийняття рішення про реєстрацію договору (контракту) або відмови в ній. У разі відмови – підготовка листа-відмови.</w:t>
            </w:r>
          </w:p>
          <w:p w:rsidR="009C5E4A" w:rsidRPr="000B30F2" w:rsidRDefault="009C5E4A" w:rsidP="008A5E7B">
            <w:pPr>
              <w:spacing w:after="0"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Оформлення картки державної реєстрації договору (контракту) (4 примірника) та здійснення спеціальної відмітки на оригіналі договору (контракту)</w:t>
            </w:r>
          </w:p>
        </w:tc>
        <w:tc>
          <w:tcPr>
            <w:tcW w:w="2693" w:type="dxa"/>
          </w:tcPr>
          <w:p w:rsidR="009C5E4A" w:rsidRPr="000B30F2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відділу </w:t>
            </w:r>
            <w:r w:rsidR="00806D22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інвестиційної політики </w:t>
            </w:r>
            <w:r w:rsidR="00335765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промисловості, підприємництва та інвестиційної політики </w:t>
            </w:r>
            <w:r w:rsidR="00806D22" w:rsidRPr="000B30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епартаменту</w:t>
            </w:r>
            <w:r w:rsidR="00806D22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економічної політики Львівської обласної державної адміністрації (Далі – Спеціаліст)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9C5E4A" w:rsidRPr="000B30F2" w:rsidRDefault="00926530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3-17-ий день</w:t>
            </w:r>
          </w:p>
        </w:tc>
      </w:tr>
      <w:tr w:rsidR="009C5E4A" w:rsidRPr="000B30F2" w:rsidTr="000C670F">
        <w:trPr>
          <w:trHeight w:val="294"/>
        </w:trPr>
        <w:tc>
          <w:tcPr>
            <w:tcW w:w="545" w:type="dxa"/>
            <w:vMerge w:val="restart"/>
          </w:tcPr>
          <w:p w:rsidR="009C5E4A" w:rsidRPr="000B30F2" w:rsidRDefault="00657C9D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8" w:type="dxa"/>
            <w:vMerge w:val="restart"/>
          </w:tcPr>
          <w:p w:rsidR="009C5E4A" w:rsidRPr="000B30F2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Присвоєння к</w:t>
            </w:r>
            <w:r w:rsidR="00E70AC6">
              <w:rPr>
                <w:rFonts w:ascii="Times New Roman" w:hAnsi="Times New Roman" w:cs="Times New Roman"/>
                <w:sz w:val="24"/>
                <w:szCs w:val="24"/>
              </w:rPr>
              <w:t>артці державної реєстрації (на 4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 примірниках) реєстраційного номеру, підписання посадовою особою та скріплення печаткою органу державної реєстрації. У разі відмови –підписання посадовою особою листа </w:t>
            </w:r>
            <w:r w:rsidR="008622CB">
              <w:rPr>
                <w:rFonts w:ascii="Times New Roman" w:hAnsi="Times New Roman" w:cs="Times New Roman"/>
                <w:sz w:val="24"/>
                <w:szCs w:val="24"/>
              </w:rPr>
              <w:t>з обґрунтуванням причин відмови</w:t>
            </w:r>
          </w:p>
        </w:tc>
        <w:tc>
          <w:tcPr>
            <w:tcW w:w="2693" w:type="dxa"/>
          </w:tcPr>
          <w:p w:rsidR="009C5E4A" w:rsidRPr="000B30F2" w:rsidRDefault="00806D22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  <w:vMerge w:val="restart"/>
          </w:tcPr>
          <w:p w:rsidR="009C5E4A" w:rsidRPr="000B30F2" w:rsidRDefault="00926530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18-ий день</w:t>
            </w:r>
          </w:p>
        </w:tc>
      </w:tr>
      <w:tr w:rsidR="009C5E4A" w:rsidRPr="000B30F2" w:rsidTr="000C670F">
        <w:trPr>
          <w:trHeight w:val="1228"/>
        </w:trPr>
        <w:tc>
          <w:tcPr>
            <w:tcW w:w="545" w:type="dxa"/>
            <w:vMerge/>
          </w:tcPr>
          <w:p w:rsidR="009C5E4A" w:rsidRPr="000B30F2" w:rsidRDefault="009C5E4A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</w:tcPr>
          <w:p w:rsidR="009C5E4A" w:rsidRPr="000B30F2" w:rsidRDefault="009C5E4A" w:rsidP="008A5E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5E4A" w:rsidRPr="000B30F2" w:rsidRDefault="00806D22" w:rsidP="008A5E7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Керівник </w:t>
            </w:r>
            <w:r w:rsidR="000B30F2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r w:rsidR="00B5362F" w:rsidRPr="000B30F2">
              <w:rPr>
                <w:rFonts w:ascii="Times New Roman" w:hAnsi="Times New Roman" w:cs="Times New Roman"/>
                <w:sz w:val="24"/>
                <w:szCs w:val="24"/>
              </w:rPr>
              <w:t>інвестиційної політики</w:t>
            </w:r>
            <w:r w:rsidR="00335765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промисловості, підприємництва та інвестиційної політики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епартаменту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 економічної політики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7" w:type="dxa"/>
            <w:vMerge/>
          </w:tcPr>
          <w:p w:rsidR="009C5E4A" w:rsidRPr="000B30F2" w:rsidRDefault="009C5E4A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4A" w:rsidRPr="000B30F2" w:rsidTr="000C670F">
        <w:trPr>
          <w:trHeight w:val="923"/>
        </w:trPr>
        <w:tc>
          <w:tcPr>
            <w:tcW w:w="545" w:type="dxa"/>
            <w:vMerge/>
          </w:tcPr>
          <w:p w:rsidR="009C5E4A" w:rsidRPr="000B30F2" w:rsidRDefault="009C5E4A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  <w:vMerge/>
          </w:tcPr>
          <w:p w:rsidR="009C5E4A" w:rsidRPr="000B30F2" w:rsidRDefault="009C5E4A" w:rsidP="008A5E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C5E4A" w:rsidRPr="000B30F2" w:rsidRDefault="00806D22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Директор д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епартаменту </w:t>
            </w:r>
            <w:r w:rsidR="00B5362F" w:rsidRPr="000B30F2">
              <w:rPr>
                <w:rFonts w:ascii="Times New Roman" w:hAnsi="Times New Roman" w:cs="Times New Roman"/>
                <w:sz w:val="24"/>
                <w:szCs w:val="24"/>
              </w:rPr>
              <w:t>економічної політикиЛьвівської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417" w:type="dxa"/>
            <w:vMerge/>
          </w:tcPr>
          <w:p w:rsidR="009C5E4A" w:rsidRPr="000B30F2" w:rsidRDefault="009C5E4A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E4A" w:rsidRPr="000B30F2" w:rsidTr="000C670F">
        <w:trPr>
          <w:trHeight w:val="878"/>
        </w:trPr>
        <w:tc>
          <w:tcPr>
            <w:tcW w:w="545" w:type="dxa"/>
          </w:tcPr>
          <w:p w:rsidR="009C5E4A" w:rsidRPr="000B30F2" w:rsidRDefault="00657C9D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8" w:type="dxa"/>
          </w:tcPr>
          <w:p w:rsidR="009C5E4A" w:rsidRPr="000B30F2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Здійснення відповідного запису у журналі обліку державної реєстрації договорів (контрактів)</w:t>
            </w:r>
          </w:p>
        </w:tc>
        <w:tc>
          <w:tcPr>
            <w:tcW w:w="2693" w:type="dxa"/>
          </w:tcPr>
          <w:p w:rsidR="009C5E4A" w:rsidRPr="000B30F2" w:rsidRDefault="00806D22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9C5E4A" w:rsidRPr="000B30F2" w:rsidRDefault="00926530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18-ий день</w:t>
            </w:r>
          </w:p>
        </w:tc>
      </w:tr>
      <w:tr w:rsidR="009C5E4A" w:rsidRPr="000B30F2" w:rsidTr="000C670F">
        <w:trPr>
          <w:trHeight w:val="737"/>
        </w:trPr>
        <w:tc>
          <w:tcPr>
            <w:tcW w:w="545" w:type="dxa"/>
          </w:tcPr>
          <w:p w:rsidR="009C5E4A" w:rsidRPr="000B30F2" w:rsidRDefault="00657C9D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8" w:type="dxa"/>
          </w:tcPr>
          <w:p w:rsidR="009C5E4A" w:rsidRPr="000B30F2" w:rsidRDefault="009C5E4A" w:rsidP="008A5E7B">
            <w:pPr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Передача результату надання адмін.послуги до ЦНАП</w:t>
            </w:r>
          </w:p>
        </w:tc>
        <w:tc>
          <w:tcPr>
            <w:tcW w:w="2693" w:type="dxa"/>
          </w:tcPr>
          <w:p w:rsidR="009C5E4A" w:rsidRPr="000B30F2" w:rsidRDefault="00806D22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9C5E4A" w:rsidRPr="000B30F2" w:rsidRDefault="00926530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19-ий день</w:t>
            </w:r>
          </w:p>
        </w:tc>
      </w:tr>
      <w:tr w:rsidR="009C5E4A" w:rsidRPr="000B30F2" w:rsidTr="000C670F">
        <w:trPr>
          <w:trHeight w:val="1100"/>
        </w:trPr>
        <w:tc>
          <w:tcPr>
            <w:tcW w:w="545" w:type="dxa"/>
          </w:tcPr>
          <w:p w:rsidR="009C5E4A" w:rsidRPr="000B30F2" w:rsidRDefault="00657C9D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8" w:type="dxa"/>
          </w:tcPr>
          <w:p w:rsidR="009C5E4A" w:rsidRPr="000B30F2" w:rsidRDefault="009C5E4A" w:rsidP="008A5E7B">
            <w:pPr>
              <w:spacing w:line="240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результату в ЦНАП, повідомлення про результат адмін.послуги суб’єкта </w:t>
            </w:r>
            <w:r w:rsidR="008622CB">
              <w:rPr>
                <w:rFonts w:ascii="Times New Roman" w:hAnsi="Times New Roman" w:cs="Times New Roman"/>
                <w:sz w:val="24"/>
                <w:szCs w:val="24"/>
              </w:rPr>
              <w:t>звернення та видача результату</w:t>
            </w:r>
          </w:p>
        </w:tc>
        <w:tc>
          <w:tcPr>
            <w:tcW w:w="2693" w:type="dxa"/>
          </w:tcPr>
          <w:p w:rsidR="009C5E4A" w:rsidRPr="000B30F2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Адміністратор Центру </w:t>
            </w:r>
            <w:r w:rsidR="00335765">
              <w:rPr>
                <w:rFonts w:ascii="Times New Roman" w:hAnsi="Times New Roman" w:cs="Times New Roman"/>
                <w:sz w:val="24"/>
                <w:szCs w:val="24"/>
              </w:rPr>
              <w:t xml:space="preserve">надання </w:t>
            </w: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адміністративних послуг </w:t>
            </w:r>
          </w:p>
        </w:tc>
        <w:tc>
          <w:tcPr>
            <w:tcW w:w="851" w:type="dxa"/>
          </w:tcPr>
          <w:p w:rsidR="009C5E4A" w:rsidRPr="000B30F2" w:rsidRDefault="009C5E4A" w:rsidP="008A5E7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9C5E4A" w:rsidRPr="000B30F2" w:rsidRDefault="00926530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20-ий день</w:t>
            </w:r>
          </w:p>
        </w:tc>
      </w:tr>
      <w:tr w:rsidR="009C5E4A" w:rsidRPr="000B30F2" w:rsidTr="000C670F">
        <w:trPr>
          <w:trHeight w:val="508"/>
        </w:trPr>
        <w:tc>
          <w:tcPr>
            <w:tcW w:w="8217" w:type="dxa"/>
            <w:gridSpan w:val="4"/>
          </w:tcPr>
          <w:p w:rsidR="009C5E4A" w:rsidRPr="000B30F2" w:rsidRDefault="009C5E4A" w:rsidP="008A5E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 w:rsidR="00B5362F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796765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</w:t>
            </w:r>
            <w:r w:rsidR="00B5362F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днів надання послуги </w:t>
            </w:r>
          </w:p>
        </w:tc>
        <w:tc>
          <w:tcPr>
            <w:tcW w:w="1417" w:type="dxa"/>
          </w:tcPr>
          <w:p w:rsidR="009C5E4A" w:rsidRPr="000B30F2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5E4A" w:rsidRPr="000B30F2" w:rsidTr="000C670F">
        <w:trPr>
          <w:trHeight w:val="545"/>
        </w:trPr>
        <w:tc>
          <w:tcPr>
            <w:tcW w:w="8217" w:type="dxa"/>
            <w:gridSpan w:val="4"/>
          </w:tcPr>
          <w:p w:rsidR="009C5E4A" w:rsidRPr="000B30F2" w:rsidRDefault="005A2637" w:rsidP="005A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</w:t>
            </w:r>
            <w:r w:rsidR="0079676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календарних</w:t>
            </w:r>
            <w:r w:rsidR="009C5E4A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 дні</w:t>
            </w:r>
            <w:r w:rsidR="00B5362F" w:rsidRPr="000B30F2">
              <w:rPr>
                <w:rFonts w:ascii="Times New Roman" w:hAnsi="Times New Roman" w:cs="Times New Roman"/>
                <w:sz w:val="24"/>
                <w:szCs w:val="24"/>
              </w:rPr>
              <w:t xml:space="preserve">в (передбачена законодавством) </w:t>
            </w:r>
          </w:p>
        </w:tc>
        <w:tc>
          <w:tcPr>
            <w:tcW w:w="1417" w:type="dxa"/>
          </w:tcPr>
          <w:p w:rsidR="009C5E4A" w:rsidRPr="000B30F2" w:rsidRDefault="009C5E4A" w:rsidP="008A5E7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7D51F4" w:rsidRDefault="007D51F4" w:rsidP="00993DA4">
      <w:pPr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D51F4" w:rsidRPr="008622CB" w:rsidRDefault="00FE7F86" w:rsidP="00806D2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622CB">
        <w:rPr>
          <w:rFonts w:ascii="Times New Roman" w:eastAsia="Calibri" w:hAnsi="Times New Roman" w:cs="Times New Roman"/>
          <w:sz w:val="20"/>
          <w:szCs w:val="20"/>
        </w:rPr>
        <w:t>Умовні позначки: В-виконує, У- бере участь, П - погоджує, З – затверджує</w:t>
      </w:r>
    </w:p>
    <w:sectPr w:rsidR="007D51F4" w:rsidRPr="008622CB" w:rsidSect="000F0CED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F47" w:rsidRDefault="00042F47">
      <w:pPr>
        <w:spacing w:line="240" w:lineRule="auto"/>
      </w:pPr>
      <w:r>
        <w:separator/>
      </w:r>
    </w:p>
  </w:endnote>
  <w:endnote w:type="continuationSeparator" w:id="1">
    <w:p w:rsidR="00042F47" w:rsidRDefault="00042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F47" w:rsidRDefault="00042F47">
      <w:pPr>
        <w:spacing w:after="0"/>
      </w:pPr>
      <w:r>
        <w:separator/>
      </w:r>
    </w:p>
  </w:footnote>
  <w:footnote w:type="continuationSeparator" w:id="1">
    <w:p w:rsidR="00042F47" w:rsidRDefault="00042F4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0784093"/>
      <w:docPartObj>
        <w:docPartGallery w:val="AutoText"/>
      </w:docPartObj>
    </w:sdtPr>
    <w:sdtContent>
      <w:p w:rsidR="009C58F3" w:rsidRDefault="000F0CED">
        <w:pPr>
          <w:pStyle w:val="a7"/>
          <w:jc w:val="center"/>
        </w:pPr>
        <w:r>
          <w:fldChar w:fldCharType="begin"/>
        </w:r>
        <w:r w:rsidR="00993DA4">
          <w:instrText>PAGE   \* MERGEFORMAT</w:instrText>
        </w:r>
        <w:r>
          <w:fldChar w:fldCharType="separate"/>
        </w:r>
        <w:r w:rsidR="00D87AB8">
          <w:rPr>
            <w:noProof/>
          </w:rPr>
          <w:t>2</w:t>
        </w:r>
        <w:r>
          <w:fldChar w:fldCharType="end"/>
        </w:r>
      </w:p>
    </w:sdtContent>
  </w:sdt>
  <w:p w:rsidR="009C58F3" w:rsidRDefault="009C58F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295"/>
    <w:rsid w:val="00042F47"/>
    <w:rsid w:val="000725D9"/>
    <w:rsid w:val="000B0300"/>
    <w:rsid w:val="000B30F2"/>
    <w:rsid w:val="000C670F"/>
    <w:rsid w:val="000F0CED"/>
    <w:rsid w:val="000F2FA0"/>
    <w:rsid w:val="00125EA3"/>
    <w:rsid w:val="00143154"/>
    <w:rsid w:val="00167EB3"/>
    <w:rsid w:val="002358C2"/>
    <w:rsid w:val="002F711B"/>
    <w:rsid w:val="00332EE4"/>
    <w:rsid w:val="00335765"/>
    <w:rsid w:val="00360156"/>
    <w:rsid w:val="00374370"/>
    <w:rsid w:val="004063BE"/>
    <w:rsid w:val="00462B30"/>
    <w:rsid w:val="00467CF2"/>
    <w:rsid w:val="0048316B"/>
    <w:rsid w:val="004B1B78"/>
    <w:rsid w:val="005A2637"/>
    <w:rsid w:val="005D0F86"/>
    <w:rsid w:val="005E17B9"/>
    <w:rsid w:val="005E3E6C"/>
    <w:rsid w:val="00623E99"/>
    <w:rsid w:val="006359DF"/>
    <w:rsid w:val="00646295"/>
    <w:rsid w:val="006514AB"/>
    <w:rsid w:val="00657C9D"/>
    <w:rsid w:val="00722187"/>
    <w:rsid w:val="00726404"/>
    <w:rsid w:val="007476A4"/>
    <w:rsid w:val="007771AC"/>
    <w:rsid w:val="00790F5D"/>
    <w:rsid w:val="00796765"/>
    <w:rsid w:val="007D51F4"/>
    <w:rsid w:val="00806D22"/>
    <w:rsid w:val="00835E37"/>
    <w:rsid w:val="00844075"/>
    <w:rsid w:val="00850563"/>
    <w:rsid w:val="00853E3B"/>
    <w:rsid w:val="008622CB"/>
    <w:rsid w:val="008A5E7B"/>
    <w:rsid w:val="00926530"/>
    <w:rsid w:val="00990034"/>
    <w:rsid w:val="00993DA4"/>
    <w:rsid w:val="009C58F3"/>
    <w:rsid w:val="009C5E4A"/>
    <w:rsid w:val="009F1210"/>
    <w:rsid w:val="00A47E52"/>
    <w:rsid w:val="00A7369A"/>
    <w:rsid w:val="00A904D1"/>
    <w:rsid w:val="00AB5A8E"/>
    <w:rsid w:val="00AE3574"/>
    <w:rsid w:val="00AE765D"/>
    <w:rsid w:val="00AF76D3"/>
    <w:rsid w:val="00B24BC4"/>
    <w:rsid w:val="00B43725"/>
    <w:rsid w:val="00B5362F"/>
    <w:rsid w:val="00BE7EC0"/>
    <w:rsid w:val="00C10F55"/>
    <w:rsid w:val="00C12B50"/>
    <w:rsid w:val="00C36F95"/>
    <w:rsid w:val="00C9733F"/>
    <w:rsid w:val="00CB68BE"/>
    <w:rsid w:val="00CB7453"/>
    <w:rsid w:val="00CF1853"/>
    <w:rsid w:val="00D009EC"/>
    <w:rsid w:val="00D63C71"/>
    <w:rsid w:val="00D711B1"/>
    <w:rsid w:val="00D86EA7"/>
    <w:rsid w:val="00D87AB8"/>
    <w:rsid w:val="00E34040"/>
    <w:rsid w:val="00E41F00"/>
    <w:rsid w:val="00E70AC6"/>
    <w:rsid w:val="00E87505"/>
    <w:rsid w:val="00E94238"/>
    <w:rsid w:val="00EA10C7"/>
    <w:rsid w:val="00F31DC4"/>
    <w:rsid w:val="00F34D4E"/>
    <w:rsid w:val="00F76FDF"/>
    <w:rsid w:val="00FA63DF"/>
    <w:rsid w:val="00FA7606"/>
    <w:rsid w:val="00FE29DF"/>
    <w:rsid w:val="00FE7F86"/>
    <w:rsid w:val="00FF4ACF"/>
    <w:rsid w:val="126C5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ED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C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CED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F0CED"/>
    <w:pPr>
      <w:tabs>
        <w:tab w:val="center" w:pos="4819"/>
        <w:tab w:val="right" w:pos="9639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0F0CE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a">
    <w:name w:val="Table Grid"/>
    <w:basedOn w:val="a1"/>
    <w:uiPriority w:val="39"/>
    <w:rsid w:val="000F0C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0F0CED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0F0CED"/>
  </w:style>
  <w:style w:type="character" w:customStyle="1" w:styleId="a6">
    <w:name w:val="Нижний колонтитул Знак"/>
    <w:basedOn w:val="a0"/>
    <w:link w:val="a5"/>
    <w:uiPriority w:val="99"/>
    <w:rsid w:val="000F0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B1B9BDB-487D-4D39-8BF2-F92AA53A1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2022-09-01T13:53:00Z</cp:lastPrinted>
  <dcterms:created xsi:type="dcterms:W3CDTF">2022-05-26T12:50:00Z</dcterms:created>
  <dcterms:modified xsi:type="dcterms:W3CDTF">2022-10-21T06:15:00Z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8A31FB4F53A3454F9774621634CD2655</vt:lpwstr>
  </property>
</Properties>
</file>