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8EF" w:rsidRPr="004A7037" w:rsidRDefault="00FA48EF" w:rsidP="00FC1F48">
      <w:pPr>
        <w:shd w:val="clear" w:color="auto" w:fill="FFFFFF"/>
        <w:autoSpaceDE w:val="0"/>
        <w:autoSpaceDN w:val="0"/>
        <w:adjustRightInd w:val="0"/>
        <w:spacing w:after="0" w:line="240" w:lineRule="auto"/>
        <w:ind w:left="5670" w:right="-284"/>
        <w:rPr>
          <w:rFonts w:ascii="Times New Roman" w:hAnsi="Times New Roman"/>
          <w:b/>
          <w:sz w:val="28"/>
          <w:szCs w:val="28"/>
          <w:lang w:val="ru-RU"/>
        </w:rPr>
      </w:pPr>
      <w:r w:rsidRPr="004A7037">
        <w:rPr>
          <w:rFonts w:ascii="Times New Roman" w:hAnsi="Times New Roman"/>
          <w:b/>
          <w:sz w:val="28"/>
          <w:szCs w:val="28"/>
          <w:lang w:val="ru-RU"/>
        </w:rPr>
        <w:t>ЗАТВЕРДЖЕНО</w:t>
      </w:r>
    </w:p>
    <w:p w:rsidR="00FA48EF" w:rsidRPr="004A7037" w:rsidRDefault="00F34C01" w:rsidP="00FC1F48">
      <w:pPr>
        <w:shd w:val="clear" w:color="auto" w:fill="FFFFFF"/>
        <w:autoSpaceDE w:val="0"/>
        <w:autoSpaceDN w:val="0"/>
        <w:adjustRightInd w:val="0"/>
        <w:spacing w:after="0" w:line="240" w:lineRule="auto"/>
        <w:ind w:left="5670" w:right="-28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Наказ </w:t>
      </w:r>
      <w:r w:rsidR="00084E3A">
        <w:rPr>
          <w:rFonts w:ascii="Times New Roman" w:hAnsi="Times New Roman"/>
          <w:sz w:val="28"/>
          <w:szCs w:val="28"/>
          <w:lang w:val="uk-UA"/>
        </w:rPr>
        <w:t>д</w:t>
      </w:r>
      <w:r w:rsidR="00084E3A" w:rsidRPr="00084E3A">
        <w:rPr>
          <w:rFonts w:ascii="Times New Roman" w:hAnsi="Times New Roman"/>
          <w:sz w:val="28"/>
          <w:szCs w:val="28"/>
          <w:lang w:val="uk-UA"/>
        </w:rPr>
        <w:t xml:space="preserve">иректора департаменту економічної політики Львівської </w:t>
      </w:r>
      <w:r w:rsidR="00FA48EF" w:rsidRPr="004A7037">
        <w:rPr>
          <w:rFonts w:ascii="Times New Roman" w:hAnsi="Times New Roman"/>
          <w:sz w:val="28"/>
          <w:szCs w:val="28"/>
          <w:lang w:val="ru-RU"/>
        </w:rPr>
        <w:t>обласної</w:t>
      </w:r>
      <w:r w:rsidR="00084E3A" w:rsidRPr="00084E3A">
        <w:rPr>
          <w:rFonts w:ascii="Times New Roman" w:hAnsi="Times New Roman"/>
          <w:sz w:val="28"/>
          <w:szCs w:val="28"/>
          <w:lang w:val="uk-UA"/>
        </w:rPr>
        <w:t xml:space="preserve">державної </w:t>
      </w:r>
      <w:r w:rsidR="00FA48EF" w:rsidRPr="004A7037">
        <w:rPr>
          <w:rFonts w:ascii="Times New Roman" w:hAnsi="Times New Roman"/>
          <w:sz w:val="28"/>
          <w:szCs w:val="28"/>
          <w:lang w:val="ru-RU"/>
        </w:rPr>
        <w:t>адміністрації</w:t>
      </w:r>
    </w:p>
    <w:p w:rsidR="00F34C01" w:rsidRPr="00F34C01" w:rsidRDefault="00FC1F48" w:rsidP="00FC1F48">
      <w:pPr>
        <w:shd w:val="clear" w:color="auto" w:fill="FFFFFF"/>
        <w:autoSpaceDE w:val="0"/>
        <w:autoSpaceDN w:val="0"/>
        <w:adjustRightInd w:val="0"/>
        <w:spacing w:after="0" w:line="240" w:lineRule="auto"/>
        <w:ind w:left="5670"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30.08.2022 р. № 17-ОС</w:t>
      </w:r>
    </w:p>
    <w:p w:rsidR="00084E3A" w:rsidRPr="004A7037" w:rsidRDefault="00084E3A" w:rsidP="00084E3A">
      <w:pPr>
        <w:shd w:val="clear" w:color="auto" w:fill="FFFFFF"/>
        <w:autoSpaceDE w:val="0"/>
        <w:autoSpaceDN w:val="0"/>
        <w:adjustRightInd w:val="0"/>
        <w:spacing w:after="0" w:line="240" w:lineRule="auto"/>
        <w:ind w:left="5387" w:right="-426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84E3A" w:rsidRPr="004A7037" w:rsidRDefault="00084E3A" w:rsidP="004923D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color w:val="FF0000"/>
          <w:sz w:val="28"/>
          <w:szCs w:val="28"/>
          <w:lang w:val="ru-RU"/>
        </w:rPr>
      </w:pPr>
    </w:p>
    <w:p w:rsidR="00FA48EF" w:rsidRPr="00D77B49" w:rsidRDefault="00FA48EF" w:rsidP="004923D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A7037">
        <w:rPr>
          <w:rFonts w:ascii="Times New Roman" w:hAnsi="Times New Roman"/>
          <w:b/>
          <w:sz w:val="28"/>
          <w:szCs w:val="28"/>
          <w:lang w:val="ru-RU"/>
        </w:rPr>
        <w:t>ІНФОРМАЦІЙНА КАРТКА</w:t>
      </w:r>
      <w:r w:rsidR="00D77B49" w:rsidRPr="004A7037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№01136</w:t>
      </w:r>
    </w:p>
    <w:p w:rsidR="00FA48EF" w:rsidRPr="004A7037" w:rsidRDefault="004A7037" w:rsidP="004923D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  <w:r w:rsidRPr="004A7037">
        <w:rPr>
          <w:rFonts w:ascii="Times New Roman" w:hAnsi="Times New Roman"/>
          <w:b/>
          <w:sz w:val="28"/>
          <w:szCs w:val="28"/>
          <w:lang w:val="ru-RU"/>
        </w:rPr>
        <w:t>А</w:t>
      </w:r>
      <w:r w:rsidR="00FA48EF" w:rsidRPr="004A7037">
        <w:rPr>
          <w:rFonts w:ascii="Times New Roman" w:hAnsi="Times New Roman"/>
          <w:b/>
          <w:sz w:val="28"/>
          <w:szCs w:val="28"/>
          <w:lang w:val="ru-RU"/>
        </w:rPr>
        <w:t>дміністративн</w:t>
      </w:r>
      <w:r w:rsidR="00FA48EF" w:rsidRPr="004A7037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ої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FA48EF" w:rsidRPr="004A7037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послуги</w:t>
      </w:r>
    </w:p>
    <w:p w:rsidR="00D77B49" w:rsidRPr="004A7037" w:rsidRDefault="00D77B49" w:rsidP="004923D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</w:p>
    <w:p w:rsidR="00FA48EF" w:rsidRPr="004A7037" w:rsidRDefault="00FA48EF" w:rsidP="004923D1">
      <w:pPr>
        <w:shd w:val="clear" w:color="auto" w:fill="FFFFFF" w:themeFill="background1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</w:pPr>
      <w:r w:rsidRPr="004A7037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>Державна</w:t>
      </w:r>
      <w:r w:rsidR="004A7037" w:rsidRPr="004A7037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4A7037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>реєстрація</w:t>
      </w:r>
      <w:r w:rsidR="004A7037" w:rsidRPr="004A7037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4A7037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>договорів (контрактів)</w:t>
      </w:r>
      <w:r w:rsidR="004A7037" w:rsidRPr="004A7037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4A7037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 xml:space="preserve"> проспільну</w:t>
      </w:r>
      <w:r w:rsidR="004A7037" w:rsidRPr="004A7037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4A7037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>інвестиційну</w:t>
      </w:r>
      <w:r w:rsidR="004A7037" w:rsidRPr="004A7037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4A7037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>діяльність</w:t>
      </w:r>
      <w:r w:rsidR="004A7037" w:rsidRPr="004A7037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4A7037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>за</w:t>
      </w:r>
      <w:r w:rsidR="004A7037" w:rsidRPr="004A7037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4A7037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>участю</w:t>
      </w:r>
      <w:r w:rsidR="004A7037" w:rsidRPr="004A7037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4A7037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>іноземного</w:t>
      </w:r>
      <w:r w:rsidR="004A7037" w:rsidRPr="004A7037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4A7037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>інвестора</w:t>
      </w:r>
    </w:p>
    <w:p w:rsidR="00FA48EF" w:rsidRDefault="00FA48EF" w:rsidP="00FA48EF">
      <w:pPr>
        <w:shd w:val="clear" w:color="auto" w:fill="FFFFFF" w:themeFill="background1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42550">
        <w:rPr>
          <w:rFonts w:ascii="Times New Roman" w:hAnsi="Times New Roman"/>
          <w:b/>
          <w:sz w:val="28"/>
          <w:szCs w:val="28"/>
        </w:rPr>
        <w:t>Департаментекономічноїполітики</w:t>
      </w:r>
    </w:p>
    <w:tbl>
      <w:tblPr>
        <w:tblStyle w:val="ad"/>
        <w:tblW w:w="10632" w:type="dxa"/>
        <w:tblInd w:w="-885" w:type="dxa"/>
        <w:tblLayout w:type="fixed"/>
        <w:tblLook w:val="04A0"/>
      </w:tblPr>
      <w:tblGrid>
        <w:gridCol w:w="561"/>
        <w:gridCol w:w="3267"/>
        <w:gridCol w:w="6804"/>
      </w:tblGrid>
      <w:tr w:rsidR="004A7037" w:rsidRPr="004A7037" w:rsidTr="004A7037">
        <w:tc>
          <w:tcPr>
            <w:tcW w:w="561" w:type="dxa"/>
          </w:tcPr>
          <w:p w:rsidR="004A7037" w:rsidRPr="004A7037" w:rsidRDefault="004A7037" w:rsidP="00FA48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7" w:type="dxa"/>
          </w:tcPr>
          <w:p w:rsidR="004A7037" w:rsidRPr="004A7037" w:rsidRDefault="004A7037" w:rsidP="004A703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7037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val="uk-UA" w:eastAsia="uk-UA"/>
              </w:rPr>
              <w:t xml:space="preserve">Інформація про ЦНАП </w:t>
            </w:r>
            <w:r w:rsidRPr="004A7037">
              <w:rPr>
                <w:rFonts w:ascii="Times New Roman" w:eastAsia="Times New Roman" w:hAnsi="Times New Roman"/>
                <w:i/>
                <w:color w:val="000000"/>
                <w:spacing w:val="-3"/>
                <w:sz w:val="24"/>
                <w:szCs w:val="24"/>
                <w:lang w:val="uk-UA" w:eastAsia="uk-UA"/>
              </w:rPr>
              <w:t>(</w:t>
            </w:r>
            <w:r w:rsidRPr="004A703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Місцезнаходження, інформація</w:t>
            </w:r>
            <w:r w:rsidRPr="004A703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  <w:r w:rsidRPr="004A703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щодо</w:t>
            </w:r>
            <w:r w:rsidRPr="004A703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  <w:r w:rsidRPr="004A703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режиму</w:t>
            </w:r>
            <w:r w:rsidRPr="004A703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  <w:r w:rsidRPr="004A703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роботи, телефон, адреса</w:t>
            </w:r>
            <w:r w:rsidRPr="004A703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  <w:r w:rsidRPr="004A703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електронної</w:t>
            </w:r>
            <w:r w:rsidRPr="004A703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  <w:r w:rsidRPr="004A703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пошти</w:t>
            </w:r>
            <w:r w:rsidRPr="004A703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  <w:r w:rsidRPr="004A703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центрів</w:t>
            </w:r>
            <w:r w:rsidRPr="004A703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  <w:r w:rsidRPr="004A703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надання</w:t>
            </w:r>
            <w:r w:rsidRPr="004A703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  <w:r w:rsidRPr="004A703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адміністративних</w:t>
            </w:r>
            <w:r w:rsidRPr="004A703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  <w:r w:rsidRPr="004A703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послуг</w:t>
            </w:r>
          </w:p>
        </w:tc>
        <w:tc>
          <w:tcPr>
            <w:tcW w:w="6804" w:type="dxa"/>
          </w:tcPr>
          <w:p w:rsidR="004A7037" w:rsidRPr="004A7037" w:rsidRDefault="004A7037" w:rsidP="004A7037">
            <w:pPr>
              <w:pStyle w:val="a4"/>
              <w:spacing w:before="0" w:beforeAutospacing="0" w:after="0" w:afterAutospacing="0"/>
              <w:rPr>
                <w:lang w:val="ru-RU"/>
              </w:rPr>
            </w:pPr>
            <w:r w:rsidRPr="004A7037">
              <w:rPr>
                <w:b/>
                <w:bCs/>
                <w:color w:val="000000"/>
                <w:lang w:val="ru-RU"/>
              </w:rPr>
              <w:t>ЦНАП та ТП м. Львова</w:t>
            </w:r>
          </w:p>
          <w:p w:rsidR="004A7037" w:rsidRPr="004A7037" w:rsidRDefault="004A7037" w:rsidP="004A7037">
            <w:pPr>
              <w:pStyle w:val="a4"/>
              <w:spacing w:before="0" w:beforeAutospacing="0" w:after="0" w:afterAutospacing="0"/>
              <w:rPr>
                <w:lang w:val="ru-RU"/>
              </w:rPr>
            </w:pPr>
            <w:r w:rsidRPr="004A7037">
              <w:rPr>
                <w:b/>
                <w:bCs/>
                <w:color w:val="000000"/>
                <w:lang w:val="ru-RU"/>
              </w:rPr>
              <w:t>Основний</w:t>
            </w:r>
            <w:r>
              <w:rPr>
                <w:b/>
                <w:bCs/>
                <w:color w:val="000000"/>
              </w:rPr>
              <w:t xml:space="preserve"> </w:t>
            </w:r>
            <w:r w:rsidRPr="004A7037">
              <w:rPr>
                <w:b/>
                <w:bCs/>
                <w:color w:val="000000"/>
                <w:lang w:val="ru-RU"/>
              </w:rPr>
              <w:t>офіс ЦНАП:</w:t>
            </w:r>
            <w:r w:rsidRPr="004A7037">
              <w:rPr>
                <w:color w:val="000000"/>
                <w:lang w:val="ru-RU"/>
              </w:rPr>
              <w:t xml:space="preserve">пл. Ринок, 1 (вхід з правої </w:t>
            </w:r>
            <w:r>
              <w:rPr>
                <w:color w:val="000000"/>
                <w:lang w:val="ru-RU"/>
              </w:rPr>
              <w:t>сторонни</w:t>
            </w:r>
            <w:r w:rsidRPr="004A7037">
              <w:rPr>
                <w:color w:val="000000"/>
                <w:lang w:val="ru-RU"/>
              </w:rPr>
              <w:t xml:space="preserve"> Ратуші),  м. Львів, 79006</w:t>
            </w:r>
          </w:p>
          <w:p w:rsidR="004A7037" w:rsidRPr="004A7037" w:rsidRDefault="004A7037" w:rsidP="004A7037">
            <w:pPr>
              <w:pStyle w:val="a4"/>
              <w:spacing w:before="0" w:beforeAutospacing="0" w:after="0" w:afterAutospacing="0"/>
              <w:rPr>
                <w:lang w:val="ru-RU"/>
              </w:rPr>
            </w:pPr>
            <w:r w:rsidRPr="004A7037">
              <w:rPr>
                <w:color w:val="000000"/>
                <w:lang w:val="ru-RU"/>
              </w:rPr>
              <w:t>телефон: (032) 297-57-95</w:t>
            </w:r>
          </w:p>
          <w:p w:rsidR="004A7037" w:rsidRPr="004A7037" w:rsidRDefault="004A7037" w:rsidP="004A7037">
            <w:pPr>
              <w:pStyle w:val="a4"/>
              <w:spacing w:before="0" w:beforeAutospacing="0" w:after="0" w:afterAutospacing="0"/>
              <w:rPr>
                <w:lang w:val="ru-RU"/>
              </w:rPr>
            </w:pPr>
            <w:r w:rsidRPr="004A7037">
              <w:rPr>
                <w:color w:val="000000"/>
                <w:lang w:val="ru-RU"/>
              </w:rPr>
              <w:t xml:space="preserve">ел. пошта: </w:t>
            </w:r>
            <w:r w:rsidRPr="004A7037">
              <w:rPr>
                <w:color w:val="000000"/>
                <w:shd w:val="clear" w:color="auto" w:fill="FFFFFF"/>
              </w:rPr>
              <w:t>service</w:t>
            </w:r>
            <w:r w:rsidRPr="004A7037">
              <w:rPr>
                <w:color w:val="000000"/>
                <w:shd w:val="clear" w:color="auto" w:fill="FFFFFF"/>
                <w:lang w:val="ru-RU"/>
              </w:rPr>
              <w:t>.</w:t>
            </w:r>
            <w:r w:rsidRPr="004A7037">
              <w:rPr>
                <w:color w:val="000000"/>
                <w:shd w:val="clear" w:color="auto" w:fill="FFFFFF"/>
              </w:rPr>
              <w:t>center</w:t>
            </w:r>
            <w:r w:rsidRPr="004A7037">
              <w:rPr>
                <w:color w:val="000000"/>
                <w:shd w:val="clear" w:color="auto" w:fill="FFFFFF"/>
                <w:lang w:val="ru-RU"/>
              </w:rPr>
              <w:t>@</w:t>
            </w:r>
            <w:r w:rsidRPr="004A7037">
              <w:rPr>
                <w:color w:val="000000"/>
                <w:shd w:val="clear" w:color="auto" w:fill="FFFFFF"/>
              </w:rPr>
              <w:t>lvivcity</w:t>
            </w:r>
            <w:r w:rsidRPr="004A7037">
              <w:rPr>
                <w:color w:val="000000"/>
                <w:shd w:val="clear" w:color="auto" w:fill="FFFFFF"/>
                <w:lang w:val="ru-RU"/>
              </w:rPr>
              <w:t>.</w:t>
            </w:r>
            <w:r w:rsidRPr="004A7037">
              <w:rPr>
                <w:color w:val="000000"/>
                <w:shd w:val="clear" w:color="auto" w:fill="FFFFFF"/>
              </w:rPr>
              <w:t>gov</w:t>
            </w:r>
            <w:r w:rsidRPr="004A7037">
              <w:rPr>
                <w:color w:val="000000"/>
                <w:shd w:val="clear" w:color="auto" w:fill="FFFFFF"/>
                <w:lang w:val="ru-RU"/>
              </w:rPr>
              <w:t>.</w:t>
            </w:r>
            <w:r w:rsidRPr="004A7037">
              <w:rPr>
                <w:color w:val="000000"/>
                <w:shd w:val="clear" w:color="auto" w:fill="FFFFFF"/>
              </w:rPr>
              <w:t>ua</w:t>
            </w:r>
          </w:p>
          <w:p w:rsidR="004A7037" w:rsidRPr="004A7037" w:rsidRDefault="004A7037" w:rsidP="004A703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03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вебсайт:</w:t>
            </w:r>
            <w:r w:rsidRPr="004A7037">
              <w:rPr>
                <w:rFonts w:ascii="Times New Roman" w:hAnsi="Times New Roman"/>
                <w:color w:val="000000"/>
                <w:sz w:val="24"/>
                <w:szCs w:val="24"/>
              </w:rPr>
              <w:t>http</w:t>
            </w:r>
            <w:r w:rsidRPr="004A703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://</w:t>
            </w:r>
            <w:hyperlink r:id="rId7" w:history="1">
              <w:r w:rsidRPr="004A7037">
                <w:rPr>
                  <w:rStyle w:val="a6"/>
                  <w:rFonts w:ascii="Times New Roman" w:hAnsi="Times New Roman"/>
                  <w:color w:val="1155CC"/>
                  <w:sz w:val="24"/>
                  <w:szCs w:val="24"/>
                </w:rPr>
                <w:t>www</w:t>
              </w:r>
              <w:r w:rsidRPr="004A7037">
                <w:rPr>
                  <w:rStyle w:val="a6"/>
                  <w:rFonts w:ascii="Times New Roman" w:hAnsi="Times New Roman"/>
                  <w:color w:val="1155CC"/>
                  <w:sz w:val="24"/>
                  <w:szCs w:val="24"/>
                  <w:lang w:val="ru-RU"/>
                </w:rPr>
                <w:t>.</w:t>
              </w:r>
              <w:r w:rsidRPr="004A7037">
                <w:rPr>
                  <w:rStyle w:val="a6"/>
                  <w:rFonts w:ascii="Times New Roman" w:hAnsi="Times New Roman"/>
                  <w:color w:val="1155CC"/>
                  <w:sz w:val="24"/>
                  <w:szCs w:val="24"/>
                </w:rPr>
                <w:t>city</w:t>
              </w:r>
              <w:r w:rsidRPr="004A7037">
                <w:rPr>
                  <w:rStyle w:val="a6"/>
                  <w:rFonts w:ascii="Times New Roman" w:hAnsi="Times New Roman"/>
                  <w:color w:val="1155CC"/>
                  <w:sz w:val="24"/>
                  <w:szCs w:val="24"/>
                  <w:lang w:val="ru-RU"/>
                </w:rPr>
                <w:t>-</w:t>
              </w:r>
              <w:r w:rsidRPr="004A7037">
                <w:rPr>
                  <w:rStyle w:val="a6"/>
                  <w:rFonts w:ascii="Times New Roman" w:hAnsi="Times New Roman"/>
                  <w:color w:val="1155CC"/>
                  <w:sz w:val="24"/>
                  <w:szCs w:val="24"/>
                </w:rPr>
                <w:t>adm</w:t>
              </w:r>
              <w:r w:rsidRPr="004A7037">
                <w:rPr>
                  <w:rStyle w:val="a6"/>
                  <w:rFonts w:ascii="Times New Roman" w:hAnsi="Times New Roman"/>
                  <w:color w:val="1155CC"/>
                  <w:sz w:val="24"/>
                  <w:szCs w:val="24"/>
                  <w:lang w:val="ru-RU"/>
                </w:rPr>
                <w:t>.</w:t>
              </w:r>
              <w:r w:rsidRPr="004A7037">
                <w:rPr>
                  <w:rStyle w:val="a6"/>
                  <w:rFonts w:ascii="Times New Roman" w:hAnsi="Times New Roman"/>
                  <w:color w:val="1155CC"/>
                  <w:sz w:val="24"/>
                  <w:szCs w:val="24"/>
                </w:rPr>
                <w:t>lviv</w:t>
              </w:r>
              <w:r w:rsidRPr="004A7037">
                <w:rPr>
                  <w:rStyle w:val="a6"/>
                  <w:rFonts w:ascii="Times New Roman" w:hAnsi="Times New Roman"/>
                  <w:color w:val="1155CC"/>
                  <w:sz w:val="24"/>
                  <w:szCs w:val="24"/>
                  <w:lang w:val="ru-RU"/>
                </w:rPr>
                <w:t>.</w:t>
              </w:r>
              <w:r w:rsidRPr="004A7037">
                <w:rPr>
                  <w:rStyle w:val="a6"/>
                  <w:rFonts w:ascii="Times New Roman" w:hAnsi="Times New Roman"/>
                  <w:color w:val="1155CC"/>
                  <w:sz w:val="24"/>
                  <w:szCs w:val="24"/>
                </w:rPr>
                <w:t>ua</w:t>
              </w:r>
            </w:hyperlink>
          </w:p>
          <w:p w:rsidR="004A7037" w:rsidRPr="004A7037" w:rsidRDefault="004A7037" w:rsidP="004A7037">
            <w:pPr>
              <w:pStyle w:val="a4"/>
              <w:spacing w:before="0" w:beforeAutospacing="0" w:after="0" w:afterAutospacing="0"/>
              <w:rPr>
                <w:lang w:val="ru-RU"/>
              </w:rPr>
            </w:pPr>
            <w:r w:rsidRPr="004A7037">
              <w:rPr>
                <w:b/>
                <w:bCs/>
                <w:color w:val="000000"/>
                <w:lang w:val="ru-RU"/>
              </w:rPr>
              <w:t>ЦНАП м.Червоноград</w:t>
            </w:r>
          </w:p>
          <w:p w:rsidR="004A7037" w:rsidRPr="004A7037" w:rsidRDefault="004A7037" w:rsidP="004A7037">
            <w:pPr>
              <w:pStyle w:val="a4"/>
              <w:spacing w:before="0" w:beforeAutospacing="0" w:after="0" w:afterAutospacing="0"/>
              <w:rPr>
                <w:lang w:val="ru-RU"/>
              </w:rPr>
            </w:pPr>
            <w:r w:rsidRPr="004A7037">
              <w:rPr>
                <w:color w:val="000000"/>
                <w:lang w:val="ru-RU"/>
              </w:rPr>
              <w:t>вул. Шевченка, 27, м. Червоноград, 80100</w:t>
            </w:r>
          </w:p>
          <w:p w:rsidR="004A7037" w:rsidRPr="004A7037" w:rsidRDefault="004A7037" w:rsidP="004A7037">
            <w:pPr>
              <w:pStyle w:val="a4"/>
              <w:spacing w:before="0" w:beforeAutospacing="0" w:after="0" w:afterAutospacing="0"/>
              <w:rPr>
                <w:lang w:val="ru-RU"/>
              </w:rPr>
            </w:pPr>
            <w:r w:rsidRPr="004A7037">
              <w:rPr>
                <w:color w:val="000000"/>
                <w:lang w:val="ru-RU"/>
              </w:rPr>
              <w:t>тел.: (03249) 48 100; (03249) 48 060</w:t>
            </w:r>
          </w:p>
          <w:p w:rsidR="004A7037" w:rsidRPr="004A7037" w:rsidRDefault="004A7037" w:rsidP="004A7037">
            <w:pPr>
              <w:pStyle w:val="a4"/>
              <w:spacing w:before="0" w:beforeAutospacing="0" w:after="0" w:afterAutospacing="0"/>
              <w:rPr>
                <w:color w:val="000000"/>
                <w:lang w:val="ru-RU"/>
              </w:rPr>
            </w:pPr>
            <w:r w:rsidRPr="004A7037">
              <w:rPr>
                <w:color w:val="000000"/>
                <w:lang w:val="ru-RU"/>
              </w:rPr>
              <w:t>вебсайт:</w:t>
            </w:r>
            <w:hyperlink r:id="rId8" w:history="1">
              <w:r w:rsidRPr="004A7037">
                <w:rPr>
                  <w:rStyle w:val="a6"/>
                  <w:color w:val="1155CC"/>
                </w:rPr>
                <w:t>https</w:t>
              </w:r>
              <w:r w:rsidRPr="004A7037">
                <w:rPr>
                  <w:rStyle w:val="a6"/>
                  <w:color w:val="1155CC"/>
                  <w:lang w:val="ru-RU"/>
                </w:rPr>
                <w:t>://</w:t>
              </w:r>
              <w:r w:rsidRPr="004A7037">
                <w:rPr>
                  <w:rStyle w:val="a6"/>
                  <w:color w:val="1155CC"/>
                </w:rPr>
                <w:t>www</w:t>
              </w:r>
              <w:r w:rsidRPr="004A7037">
                <w:rPr>
                  <w:rStyle w:val="a6"/>
                  <w:color w:val="1155CC"/>
                  <w:lang w:val="ru-RU"/>
                </w:rPr>
                <w:t>.</w:t>
              </w:r>
              <w:r w:rsidRPr="004A7037">
                <w:rPr>
                  <w:rStyle w:val="a6"/>
                  <w:color w:val="1155CC"/>
                </w:rPr>
                <w:t>chg</w:t>
              </w:r>
              <w:r w:rsidRPr="004A7037">
                <w:rPr>
                  <w:rStyle w:val="a6"/>
                  <w:color w:val="1155CC"/>
                  <w:lang w:val="ru-RU"/>
                </w:rPr>
                <w:t>.</w:t>
              </w:r>
              <w:r w:rsidRPr="004A7037">
                <w:rPr>
                  <w:rStyle w:val="a6"/>
                  <w:color w:val="1155CC"/>
                </w:rPr>
                <w:t>gov</w:t>
              </w:r>
              <w:r w:rsidRPr="004A7037">
                <w:rPr>
                  <w:rStyle w:val="a6"/>
                  <w:color w:val="1155CC"/>
                  <w:lang w:val="ru-RU"/>
                </w:rPr>
                <w:t>.</w:t>
              </w:r>
              <w:r w:rsidRPr="004A7037">
                <w:rPr>
                  <w:rStyle w:val="a6"/>
                  <w:color w:val="1155CC"/>
                </w:rPr>
                <w:t>ua</w:t>
              </w:r>
            </w:hyperlink>
          </w:p>
          <w:p w:rsidR="004A7037" w:rsidRPr="004A7037" w:rsidRDefault="004A7037" w:rsidP="004A7037">
            <w:pPr>
              <w:pStyle w:val="a4"/>
              <w:spacing w:before="0" w:beforeAutospacing="0" w:after="0" w:afterAutospacing="0"/>
              <w:rPr>
                <w:lang w:val="ru-RU"/>
              </w:rPr>
            </w:pPr>
            <w:r w:rsidRPr="004A7037">
              <w:rPr>
                <w:color w:val="000000"/>
                <w:lang w:val="ru-RU"/>
              </w:rPr>
              <w:t xml:space="preserve">ел. пошта: </w:t>
            </w:r>
            <w:r w:rsidRPr="004A7037">
              <w:rPr>
                <w:color w:val="000000"/>
              </w:rPr>
              <w:t>cnap</w:t>
            </w:r>
            <w:r w:rsidRPr="004A7037">
              <w:rPr>
                <w:color w:val="000000"/>
                <w:lang w:val="ru-RU"/>
              </w:rPr>
              <w:t>80100@</w:t>
            </w:r>
            <w:r w:rsidRPr="004A7037">
              <w:rPr>
                <w:color w:val="000000"/>
              </w:rPr>
              <w:t>ukr</w:t>
            </w:r>
            <w:r w:rsidRPr="004A7037">
              <w:rPr>
                <w:color w:val="000000"/>
                <w:lang w:val="ru-RU"/>
              </w:rPr>
              <w:t>.</w:t>
            </w:r>
            <w:r w:rsidRPr="004A7037">
              <w:rPr>
                <w:color w:val="000000"/>
              </w:rPr>
              <w:t>net</w:t>
            </w:r>
          </w:p>
          <w:p w:rsidR="004A7037" w:rsidRPr="004A7037" w:rsidRDefault="004A7037" w:rsidP="004A7037">
            <w:pPr>
              <w:pStyle w:val="a4"/>
              <w:spacing w:before="0" w:beforeAutospacing="0" w:after="0" w:afterAutospacing="0"/>
              <w:rPr>
                <w:lang w:val="ru-RU"/>
              </w:rPr>
            </w:pPr>
            <w:r w:rsidRPr="004A7037">
              <w:rPr>
                <w:b/>
                <w:bCs/>
                <w:color w:val="000000"/>
                <w:lang w:val="ru-RU"/>
              </w:rPr>
              <w:t>Графік</w:t>
            </w:r>
            <w:r>
              <w:rPr>
                <w:b/>
                <w:bCs/>
                <w:color w:val="000000"/>
              </w:rPr>
              <w:t xml:space="preserve"> </w:t>
            </w:r>
            <w:r w:rsidRPr="004A7037">
              <w:rPr>
                <w:b/>
                <w:bCs/>
                <w:color w:val="000000"/>
                <w:lang w:val="ru-RU"/>
              </w:rPr>
              <w:t>прийому</w:t>
            </w:r>
            <w:r>
              <w:rPr>
                <w:b/>
                <w:bCs/>
                <w:color w:val="000000"/>
              </w:rPr>
              <w:t xml:space="preserve"> </w:t>
            </w:r>
            <w:r w:rsidRPr="004A7037">
              <w:rPr>
                <w:b/>
                <w:bCs/>
                <w:color w:val="000000"/>
                <w:lang w:val="ru-RU"/>
              </w:rPr>
              <w:t>суб</w:t>
            </w:r>
            <w:r w:rsidRPr="004A7037">
              <w:rPr>
                <w:b/>
                <w:bCs/>
                <w:color w:val="000000"/>
                <w:lang w:val="uk-UA"/>
              </w:rPr>
              <w:t>’</w:t>
            </w:r>
            <w:r w:rsidRPr="004A7037">
              <w:rPr>
                <w:b/>
                <w:bCs/>
                <w:color w:val="000000"/>
                <w:lang w:val="ru-RU"/>
              </w:rPr>
              <w:t>єктів</w:t>
            </w:r>
            <w:r>
              <w:rPr>
                <w:b/>
                <w:bCs/>
                <w:color w:val="000000"/>
              </w:rPr>
              <w:t xml:space="preserve"> </w:t>
            </w:r>
            <w:r w:rsidRPr="004A7037">
              <w:rPr>
                <w:b/>
                <w:bCs/>
                <w:color w:val="000000"/>
                <w:lang w:val="ru-RU"/>
              </w:rPr>
              <w:t>звернень:</w:t>
            </w:r>
          </w:p>
          <w:p w:rsidR="004A7037" w:rsidRPr="004A7037" w:rsidRDefault="004A7037" w:rsidP="004A7037">
            <w:pPr>
              <w:pStyle w:val="a4"/>
              <w:spacing w:before="0" w:beforeAutospacing="0" w:after="0" w:afterAutospacing="0"/>
              <w:rPr>
                <w:lang w:val="ru-RU"/>
              </w:rPr>
            </w:pPr>
            <w:r w:rsidRPr="004A7037">
              <w:rPr>
                <w:color w:val="000000"/>
                <w:lang w:val="ru-RU"/>
              </w:rPr>
              <w:t>понеділок, середа, четвер: 08:00-17:15</w:t>
            </w:r>
          </w:p>
          <w:p w:rsidR="004A7037" w:rsidRPr="004A7037" w:rsidRDefault="004A7037" w:rsidP="004A7037">
            <w:pPr>
              <w:pStyle w:val="a4"/>
              <w:spacing w:before="0" w:beforeAutospacing="0" w:after="0" w:afterAutospacing="0"/>
              <w:rPr>
                <w:lang w:val="ru-RU"/>
              </w:rPr>
            </w:pPr>
            <w:r w:rsidRPr="004A7037">
              <w:rPr>
                <w:color w:val="000000"/>
                <w:lang w:val="ru-RU"/>
              </w:rPr>
              <w:t>вівторок: 08:00-20:00</w:t>
            </w:r>
          </w:p>
          <w:p w:rsidR="004A7037" w:rsidRPr="004A7037" w:rsidRDefault="004A7037" w:rsidP="004A7037">
            <w:pPr>
              <w:pStyle w:val="a4"/>
              <w:spacing w:before="0" w:beforeAutospacing="0" w:after="0" w:afterAutospacing="0"/>
              <w:rPr>
                <w:lang w:val="ru-RU"/>
              </w:rPr>
            </w:pPr>
            <w:r w:rsidRPr="004A7037">
              <w:rPr>
                <w:color w:val="000000"/>
                <w:lang w:val="ru-RU"/>
              </w:rPr>
              <w:t>п’ятниця: 08:00-16:00</w:t>
            </w:r>
          </w:p>
          <w:p w:rsidR="004A7037" w:rsidRPr="004A7037" w:rsidRDefault="004A7037" w:rsidP="004A7037">
            <w:pPr>
              <w:pStyle w:val="a4"/>
              <w:spacing w:before="0" w:beforeAutospacing="0" w:after="0" w:afterAutospacing="0"/>
            </w:pPr>
            <w:r w:rsidRPr="004A7037">
              <w:rPr>
                <w:color w:val="000000"/>
                <w:lang w:val="ru-RU"/>
              </w:rPr>
              <w:t>без</w:t>
            </w:r>
            <w:r>
              <w:rPr>
                <w:color w:val="000000"/>
              </w:rPr>
              <w:t xml:space="preserve"> </w:t>
            </w:r>
            <w:r w:rsidRPr="004A7037">
              <w:rPr>
                <w:color w:val="000000"/>
                <w:lang w:val="ru-RU"/>
              </w:rPr>
              <w:t>перерви</w:t>
            </w:r>
            <w:r>
              <w:rPr>
                <w:color w:val="000000"/>
              </w:rPr>
              <w:t xml:space="preserve"> </w:t>
            </w:r>
            <w:r w:rsidRPr="004A7037">
              <w:rPr>
                <w:color w:val="000000"/>
                <w:lang w:val="ru-RU"/>
              </w:rPr>
              <w:t>на</w:t>
            </w:r>
            <w:r>
              <w:rPr>
                <w:color w:val="000000"/>
              </w:rPr>
              <w:t xml:space="preserve"> </w:t>
            </w:r>
            <w:r w:rsidRPr="004A7037">
              <w:rPr>
                <w:color w:val="000000"/>
                <w:lang w:val="ru-RU"/>
              </w:rPr>
              <w:t>обід</w:t>
            </w:r>
          </w:p>
        </w:tc>
      </w:tr>
      <w:tr w:rsidR="004A7037" w:rsidRPr="004A7037" w:rsidTr="004A7037">
        <w:tc>
          <w:tcPr>
            <w:tcW w:w="561" w:type="dxa"/>
          </w:tcPr>
          <w:p w:rsidR="004A7037" w:rsidRPr="004A7037" w:rsidRDefault="004A7037" w:rsidP="00FA48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7" w:type="dxa"/>
          </w:tcPr>
          <w:p w:rsidR="004A7037" w:rsidRPr="004A7037" w:rsidRDefault="004A7037" w:rsidP="004A703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7037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Перелік вхідних документів </w:t>
            </w:r>
            <w:r w:rsidRPr="004A7037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uk-UA"/>
              </w:rPr>
              <w:t>(при потребі - умови отримання послуги)</w:t>
            </w:r>
          </w:p>
        </w:tc>
        <w:tc>
          <w:tcPr>
            <w:tcW w:w="6804" w:type="dxa"/>
          </w:tcPr>
          <w:p w:rsidR="004A7037" w:rsidRPr="004A7037" w:rsidRDefault="004A7037" w:rsidP="004A7037">
            <w:pPr>
              <w:shd w:val="clear" w:color="auto" w:fill="FFFFFF"/>
              <w:spacing w:after="0" w:line="240" w:lineRule="auto"/>
              <w:outlineLvl w:val="4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A703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1) Заява</w:t>
            </w:r>
            <w:r w:rsidRPr="004A7037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03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про</w:t>
            </w:r>
            <w:r w:rsidRPr="004A7037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03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державну</w:t>
            </w:r>
            <w:r w:rsidRPr="004A7037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03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реєстрацію</w:t>
            </w:r>
            <w:r w:rsidRPr="004A7037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03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договору (контракту);</w:t>
            </w:r>
          </w:p>
          <w:p w:rsidR="004A7037" w:rsidRPr="004A7037" w:rsidRDefault="004A7037" w:rsidP="004A7037">
            <w:pPr>
              <w:shd w:val="clear" w:color="auto" w:fill="FFFFFF"/>
              <w:spacing w:after="0" w:line="240" w:lineRule="auto"/>
              <w:outlineLvl w:val="4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A703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2)</w:t>
            </w:r>
            <w:r w:rsidRPr="004A703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Інформаційна картка договору (контракту), затверджена Наказом </w:t>
            </w:r>
            <w:r w:rsidRPr="004A7037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Міністерства зовнішніх економічних зв’язків і торгівлі України від 20.02.1997 № 125 «Про заходи МЗЕЗ торгу щодо забезпечення виконання постанови Кабінету Міністрів України від  30.01.1997 р. </w:t>
            </w:r>
            <w:r w:rsidRPr="004A703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</w:t>
            </w:r>
            <w:r w:rsidRPr="004A7037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112»</w:t>
            </w:r>
            <w:r w:rsidRPr="004A703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; </w:t>
            </w:r>
          </w:p>
          <w:p w:rsidR="004A7037" w:rsidRPr="004A7037" w:rsidRDefault="004A7037" w:rsidP="004A703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A703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3) Договір (контракт) (оригінал і копія), засвідчені в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>установленному</w:t>
            </w:r>
            <w:r w:rsidRPr="004A703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порядку;</w:t>
            </w:r>
          </w:p>
          <w:p w:rsidR="004A7037" w:rsidRPr="004A7037" w:rsidRDefault="004A7037" w:rsidP="004A703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A703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>4) Засвідчені копії установчих документів суб'єкта (суб'єктів) зовнішньоекономічної діяльності України та свідоцтва про його (їх) державну реєстрацію як суб'єкта підприємницької діяльності;</w:t>
            </w:r>
          </w:p>
          <w:p w:rsidR="004A7037" w:rsidRPr="004A7037" w:rsidRDefault="004A7037" w:rsidP="004A703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A703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5) Документи, що свідчать про реєстрацію (створення) іноземної юридичної особи (нерезидента) в країніїї місце знаходження (витяг із торгівельного, банківського або судового реєстру тощо). </w:t>
            </w:r>
          </w:p>
          <w:p w:rsidR="004A7037" w:rsidRPr="004A7037" w:rsidRDefault="004A7037" w:rsidP="004A703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val="ru-RU"/>
              </w:rPr>
            </w:pPr>
            <w:r w:rsidRPr="004A7037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val="ru-RU"/>
              </w:rPr>
              <w:t>Ці документи повинні бути засвідчені</w:t>
            </w:r>
            <w:r w:rsidR="009746FE" w:rsidRPr="009746FE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037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val="ru-RU"/>
              </w:rPr>
              <w:t>відповідно</w:t>
            </w:r>
            <w:r w:rsidR="009746FE" w:rsidRPr="009746FE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037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val="ru-RU"/>
              </w:rPr>
              <w:t>до</w:t>
            </w:r>
            <w:r w:rsidR="009746FE" w:rsidRPr="009746FE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037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val="ru-RU"/>
              </w:rPr>
              <w:t>законодавства</w:t>
            </w:r>
            <w:r w:rsidR="009746FE" w:rsidRPr="009746FE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037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val="ru-RU"/>
              </w:rPr>
              <w:t>країни</w:t>
            </w:r>
            <w:r w:rsidR="009746FE" w:rsidRPr="009746FE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037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val="ru-RU"/>
              </w:rPr>
              <w:t>їх</w:t>
            </w:r>
            <w:r w:rsidR="009746FE" w:rsidRPr="009746FE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037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val="ru-RU"/>
              </w:rPr>
              <w:t>видачі, перекладені</w:t>
            </w:r>
            <w:r w:rsidR="009746FE" w:rsidRPr="009746FE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037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val="ru-RU"/>
              </w:rPr>
              <w:t>українською</w:t>
            </w:r>
            <w:r w:rsidR="009746FE" w:rsidRPr="009746FE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037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val="ru-RU"/>
              </w:rPr>
              <w:t>мовою</w:t>
            </w:r>
            <w:r w:rsidR="009746FE" w:rsidRPr="009746FE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037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val="ru-RU"/>
              </w:rPr>
              <w:t>та</w:t>
            </w:r>
            <w:r w:rsidR="009746FE" w:rsidRPr="009746FE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037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val="ru-RU"/>
              </w:rPr>
              <w:t>легалізовані у консульській</w:t>
            </w:r>
            <w:r w:rsidR="009746FE" w:rsidRPr="009746FE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037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val="ru-RU"/>
              </w:rPr>
              <w:t>установі</w:t>
            </w:r>
            <w:r w:rsidR="009746FE" w:rsidRPr="009746FE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037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val="ru-RU"/>
              </w:rPr>
              <w:t>України, якщо</w:t>
            </w:r>
            <w:r w:rsidR="009746FE" w:rsidRPr="009746FE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037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val="ru-RU"/>
              </w:rPr>
              <w:lastRenderedPageBreak/>
              <w:t>міжнародними</w:t>
            </w:r>
            <w:r w:rsidR="009746FE" w:rsidRPr="009746FE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037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val="ru-RU"/>
              </w:rPr>
              <w:t>договорами, в яких</w:t>
            </w:r>
            <w:r w:rsidR="009746FE" w:rsidRPr="009746FE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037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val="ru-RU"/>
              </w:rPr>
              <w:t>бере</w:t>
            </w:r>
            <w:r w:rsidR="009746FE" w:rsidRPr="009746FE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037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val="ru-RU"/>
              </w:rPr>
              <w:t>участьУкраїна, непередбачено</w:t>
            </w:r>
            <w:r w:rsidR="009746FE" w:rsidRPr="009746FE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037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інше. </w:t>
            </w:r>
          </w:p>
          <w:p w:rsidR="004A7037" w:rsidRPr="004A7037" w:rsidRDefault="004A7037" w:rsidP="004A703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val="ru-RU"/>
              </w:rPr>
            </w:pPr>
            <w:r w:rsidRPr="004A7037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val="ru-RU"/>
              </w:rPr>
              <w:t>Зазначені</w:t>
            </w:r>
            <w:r w:rsidR="009746FE" w:rsidRPr="009746FE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037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val="ru-RU"/>
              </w:rPr>
              <w:t>документи</w:t>
            </w:r>
            <w:r w:rsidR="009746FE" w:rsidRPr="009746FE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037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val="ru-RU"/>
              </w:rPr>
              <w:t>можуть</w:t>
            </w:r>
            <w:r w:rsidR="009746FE" w:rsidRPr="009746FE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037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val="ru-RU"/>
              </w:rPr>
              <w:t>бути</w:t>
            </w:r>
            <w:r w:rsidR="009746FE" w:rsidRPr="009746FE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037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val="ru-RU"/>
              </w:rPr>
              <w:t>засвідчені</w:t>
            </w:r>
            <w:r w:rsidR="009746FE" w:rsidRPr="009746FE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037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val="ru-RU"/>
              </w:rPr>
              <w:t>також</w:t>
            </w:r>
            <w:r w:rsidR="009746FE" w:rsidRPr="009746FE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037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у посольстві</w:t>
            </w:r>
            <w:r w:rsidR="009746FE" w:rsidRPr="009746FE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037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val="ru-RU"/>
              </w:rPr>
              <w:t>відповідної</w:t>
            </w:r>
            <w:r w:rsidR="009746FE" w:rsidRPr="009746FE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037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val="ru-RU"/>
              </w:rPr>
              <w:t>держави в Україні</w:t>
            </w:r>
            <w:r w:rsidR="009746FE" w:rsidRPr="009746FE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037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val="ru-RU"/>
              </w:rPr>
              <w:t>та</w:t>
            </w:r>
            <w:r w:rsidR="009746FE" w:rsidRPr="009746FE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037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val="ru-RU"/>
              </w:rPr>
              <w:t>легалізовані в МЗС;</w:t>
            </w:r>
          </w:p>
          <w:p w:rsidR="004A7037" w:rsidRPr="004A7037" w:rsidRDefault="004A7037" w:rsidP="004A703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A703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>6) Відповідний</w:t>
            </w:r>
            <w:r w:rsidR="009746FE" w:rsidRPr="009746F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03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>дозвіл (ліцензія), якщо</w:t>
            </w:r>
            <w:r w:rsidR="009746FE" w:rsidRPr="009746F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03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>згідно</w:t>
            </w:r>
            <w:r w:rsidR="009746FE" w:rsidRPr="009746F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03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>із</w:t>
            </w:r>
            <w:r w:rsidR="009746FE" w:rsidRPr="009746F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03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>законодавством</w:t>
            </w:r>
            <w:r w:rsidR="009746FE" w:rsidRPr="009746F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03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>України</w:t>
            </w:r>
            <w:r w:rsidR="009746FE" w:rsidRPr="009746F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03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>цього</w:t>
            </w:r>
            <w:r w:rsidR="009746FE" w:rsidRPr="009746F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03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>вимагає</w:t>
            </w:r>
            <w:r w:rsidR="009746FE" w:rsidRPr="009746F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03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>діяльність, що</w:t>
            </w:r>
            <w:r w:rsidR="009746FE" w:rsidRPr="009746F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03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>передбачається</w:t>
            </w:r>
            <w:r w:rsidR="009746FE" w:rsidRPr="009746F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03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>договором (контрактом);</w:t>
            </w:r>
          </w:p>
          <w:p w:rsidR="004A7037" w:rsidRPr="004A7037" w:rsidRDefault="004A7037" w:rsidP="004A703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746F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>7) Документ</w:t>
            </w:r>
            <w:r w:rsidR="009746FE" w:rsidRPr="009746F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9746F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>про</w:t>
            </w:r>
            <w:r w:rsidR="009746FE" w:rsidRPr="009746F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9746F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>оплату</w:t>
            </w:r>
            <w:r w:rsidR="009746FE" w:rsidRPr="009746F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9746F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>послуг</w:t>
            </w:r>
            <w:r w:rsidR="009746FE" w:rsidRPr="009746F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9746F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>за</w:t>
            </w:r>
            <w:r w:rsidR="009746FE" w:rsidRPr="009746F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9746F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>державну</w:t>
            </w:r>
            <w:r w:rsidR="009746FE" w:rsidRPr="009746F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9746F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>реєстрацію</w:t>
            </w:r>
            <w:r w:rsidR="009746FE" w:rsidRPr="009746F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9746F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договору </w:t>
            </w:r>
            <w:r w:rsidR="009746FE" w:rsidRPr="009746F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9746F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>(контракту)</w:t>
            </w:r>
          </w:p>
        </w:tc>
      </w:tr>
      <w:tr w:rsidR="004A7037" w:rsidRPr="004A7037" w:rsidTr="004A7037">
        <w:tc>
          <w:tcPr>
            <w:tcW w:w="561" w:type="dxa"/>
          </w:tcPr>
          <w:p w:rsidR="004A7037" w:rsidRPr="004A7037" w:rsidRDefault="004A7037" w:rsidP="00FA48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267" w:type="dxa"/>
          </w:tcPr>
          <w:p w:rsidR="004A7037" w:rsidRPr="004A7037" w:rsidRDefault="004A7037" w:rsidP="004A703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7037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3. Платність або безоплатність (якщо послуга платна, то: </w:t>
            </w:r>
            <w:r w:rsidRPr="004A7037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uk-UA"/>
              </w:rPr>
              <w:t>розмір та порядок внесення плати</w:t>
            </w:r>
            <w:r w:rsidRPr="004A7037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, </w:t>
            </w:r>
            <w:r w:rsidRPr="004A7037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uk-UA"/>
              </w:rPr>
              <w:t>банківські реквізити)</w:t>
            </w:r>
          </w:p>
        </w:tc>
        <w:tc>
          <w:tcPr>
            <w:tcW w:w="6804" w:type="dxa"/>
          </w:tcPr>
          <w:p w:rsidR="004A7037" w:rsidRPr="004A7037" w:rsidRDefault="004A7037" w:rsidP="004A7037">
            <w:pPr>
              <w:suppressAutoHyphens/>
              <w:autoSpaceDE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4A7037">
              <w:rPr>
                <w:rFonts w:ascii="Times New Roman" w:hAnsi="Times New Roman"/>
                <w:sz w:val="24"/>
                <w:szCs w:val="24"/>
                <w:lang w:val="uk-UA" w:eastAsia="ar-SA"/>
              </w:rPr>
              <w:t>Платно.</w:t>
            </w:r>
          </w:p>
          <w:p w:rsidR="004A7037" w:rsidRPr="004A7037" w:rsidRDefault="004A7037" w:rsidP="004A7037">
            <w:pPr>
              <w:suppressAutoHyphens/>
              <w:autoSpaceDE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4A703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>Рахунок –UA358999980334109852000013933</w:t>
            </w:r>
          </w:p>
          <w:p w:rsidR="004A7037" w:rsidRPr="004A7037" w:rsidRDefault="004A7037" w:rsidP="004A7037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A703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>Отримувач – ГУК Львiв/Львівськатг/22010900</w:t>
            </w:r>
          </w:p>
          <w:p w:rsidR="004A7037" w:rsidRPr="004A7037" w:rsidRDefault="004A7037" w:rsidP="004A7037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A703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>Зміст платежу – плата за надання</w:t>
            </w:r>
            <w:r w:rsidR="009746FE" w:rsidRPr="009746F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03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>інших</w:t>
            </w:r>
            <w:r w:rsidR="009746FE" w:rsidRPr="009746F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03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>адміністративних</w:t>
            </w:r>
            <w:r w:rsidR="009746FE" w:rsidRPr="009746F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03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>послуг</w:t>
            </w:r>
          </w:p>
          <w:p w:rsidR="004A7037" w:rsidRPr="004A7037" w:rsidRDefault="004A7037" w:rsidP="004A7037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A703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>Код бюджетної</w:t>
            </w:r>
            <w:r w:rsidR="009746F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4A703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>класифікації – 22010900</w:t>
            </w:r>
          </w:p>
          <w:p w:rsidR="004A7037" w:rsidRPr="004A7037" w:rsidRDefault="004A7037" w:rsidP="004A7037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A703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>Код отримувача – 38008294</w:t>
            </w:r>
          </w:p>
          <w:p w:rsidR="004A7037" w:rsidRPr="004A7037" w:rsidRDefault="004A7037" w:rsidP="004A7037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A703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>Банк отримувача – Казначейство України (ел.адм.подат.)</w:t>
            </w:r>
          </w:p>
          <w:p w:rsidR="004A7037" w:rsidRPr="004A7037" w:rsidRDefault="004A7037" w:rsidP="004A7037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A703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>Сума платежу – 102 грн.</w:t>
            </w:r>
          </w:p>
          <w:p w:rsidR="004A7037" w:rsidRPr="004A7037" w:rsidRDefault="004A7037" w:rsidP="004A7037">
            <w:pPr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703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Платник – ПІБ</w:t>
            </w:r>
          </w:p>
        </w:tc>
      </w:tr>
      <w:tr w:rsidR="004A7037" w:rsidRPr="004A7037" w:rsidTr="004A7037">
        <w:tc>
          <w:tcPr>
            <w:tcW w:w="561" w:type="dxa"/>
          </w:tcPr>
          <w:p w:rsidR="004A7037" w:rsidRPr="004A7037" w:rsidRDefault="004A7037" w:rsidP="00FA48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7" w:type="dxa"/>
          </w:tcPr>
          <w:p w:rsidR="004A7037" w:rsidRPr="004A7037" w:rsidRDefault="004A7037" w:rsidP="004A703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7037">
              <w:rPr>
                <w:rFonts w:ascii="Times New Roman" w:hAnsi="Times New Roman"/>
                <w:sz w:val="24"/>
                <w:szCs w:val="24"/>
                <w:lang w:val="uk-UA" w:eastAsia="ar-SA"/>
              </w:rPr>
              <w:t>Результат надання послуги</w:t>
            </w:r>
          </w:p>
        </w:tc>
        <w:tc>
          <w:tcPr>
            <w:tcW w:w="6804" w:type="dxa"/>
          </w:tcPr>
          <w:p w:rsidR="004A7037" w:rsidRPr="004A7037" w:rsidRDefault="004A7037" w:rsidP="004A7037">
            <w:pPr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703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Картка</w:t>
            </w:r>
            <w:r w:rsidR="009746FE" w:rsidRPr="009746FE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03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державної</w:t>
            </w:r>
            <w:r w:rsidR="009746FE" w:rsidRPr="009746FE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03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реєстрації</w:t>
            </w:r>
            <w:r w:rsidR="009746FE" w:rsidRPr="009746FE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03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(у трьох</w:t>
            </w:r>
            <w:r w:rsidR="009746FE" w:rsidRPr="009746FE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03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примірниках)</w:t>
            </w:r>
            <w:r w:rsidR="009746FE" w:rsidRPr="009746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A703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та</w:t>
            </w:r>
            <w:r w:rsidR="009746FE" w:rsidRPr="009746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A703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договір (контракт) із</w:t>
            </w:r>
            <w:r w:rsidR="009746FE" w:rsidRPr="009746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A703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спеціальною</w:t>
            </w:r>
            <w:r w:rsidR="009746FE" w:rsidRPr="009746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A703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відміткою</w:t>
            </w:r>
            <w:r w:rsidR="009746FE" w:rsidRPr="009746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A703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про</w:t>
            </w:r>
            <w:r w:rsidR="009746FE" w:rsidRPr="009746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A703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державну</w:t>
            </w:r>
            <w:r w:rsidR="009746FE" w:rsidRPr="009746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A703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реєстрацію</w:t>
            </w:r>
            <w:r w:rsidR="009746FE" w:rsidRPr="009746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A703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або</w:t>
            </w:r>
            <w:r w:rsidR="009746FE" w:rsidRPr="009746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A703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лист з обґрунтуванням</w:t>
            </w:r>
            <w:r w:rsidR="009746FE" w:rsidRPr="009746F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A703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відмови</w:t>
            </w:r>
          </w:p>
        </w:tc>
      </w:tr>
      <w:tr w:rsidR="004A7037" w:rsidRPr="004A7037" w:rsidTr="004A7037">
        <w:tc>
          <w:tcPr>
            <w:tcW w:w="561" w:type="dxa"/>
          </w:tcPr>
          <w:p w:rsidR="004A7037" w:rsidRPr="004A7037" w:rsidRDefault="004A7037" w:rsidP="00FA48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7" w:type="dxa"/>
          </w:tcPr>
          <w:p w:rsidR="004A7037" w:rsidRPr="004A7037" w:rsidRDefault="004A7037" w:rsidP="004A703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7037">
              <w:rPr>
                <w:rFonts w:ascii="Times New Roman" w:hAnsi="Times New Roman"/>
                <w:sz w:val="24"/>
                <w:szCs w:val="24"/>
                <w:lang w:val="uk-UA" w:eastAsia="ar-SA"/>
              </w:rPr>
              <w:t>Строк надання послуги (днів)</w:t>
            </w:r>
          </w:p>
        </w:tc>
        <w:tc>
          <w:tcPr>
            <w:tcW w:w="6804" w:type="dxa"/>
          </w:tcPr>
          <w:p w:rsidR="004A7037" w:rsidRPr="004A7037" w:rsidRDefault="004A7037" w:rsidP="004A7037">
            <w:pPr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7037">
              <w:rPr>
                <w:rFonts w:ascii="Times New Roman" w:hAnsi="Times New Roman"/>
                <w:sz w:val="24"/>
                <w:szCs w:val="24"/>
              </w:rPr>
              <w:t>Протягом 20</w:t>
            </w:r>
            <w:r w:rsidRPr="004A703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календарних</w:t>
            </w:r>
            <w:r w:rsidR="009746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7037">
              <w:rPr>
                <w:rFonts w:ascii="Times New Roman" w:hAnsi="Times New Roman"/>
                <w:sz w:val="24"/>
                <w:szCs w:val="24"/>
              </w:rPr>
              <w:t>днів</w:t>
            </w:r>
          </w:p>
        </w:tc>
      </w:tr>
      <w:tr w:rsidR="004A7037" w:rsidRPr="004A7037" w:rsidTr="004A7037">
        <w:tc>
          <w:tcPr>
            <w:tcW w:w="561" w:type="dxa"/>
          </w:tcPr>
          <w:p w:rsidR="004A7037" w:rsidRPr="004A7037" w:rsidRDefault="004A7037" w:rsidP="00FA48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7" w:type="dxa"/>
          </w:tcPr>
          <w:p w:rsidR="004A7037" w:rsidRPr="004A7037" w:rsidRDefault="004A7037" w:rsidP="004A703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7037">
              <w:rPr>
                <w:rFonts w:ascii="Times New Roman" w:hAnsi="Times New Roman"/>
                <w:sz w:val="24"/>
                <w:szCs w:val="24"/>
                <w:lang w:val="uk-UA" w:eastAsia="ar-SA"/>
              </w:rPr>
              <w:t>Спосіб отримання відповіді (результату) послуги</w:t>
            </w:r>
          </w:p>
        </w:tc>
        <w:tc>
          <w:tcPr>
            <w:tcW w:w="6804" w:type="dxa"/>
          </w:tcPr>
          <w:p w:rsidR="004A7037" w:rsidRPr="004A7037" w:rsidRDefault="004A7037" w:rsidP="004A7037">
            <w:pPr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7037">
              <w:rPr>
                <w:rFonts w:ascii="Times New Roman" w:hAnsi="Times New Roman"/>
                <w:sz w:val="24"/>
                <w:szCs w:val="24"/>
                <w:lang w:val="uk-UA"/>
              </w:rPr>
              <w:t>Особисто суб’єктом звернення (або уповноваженою особою за нотаріально посвідченою довіреністю)</w:t>
            </w:r>
          </w:p>
        </w:tc>
      </w:tr>
      <w:tr w:rsidR="004A7037" w:rsidRPr="004A7037" w:rsidTr="004A7037">
        <w:tc>
          <w:tcPr>
            <w:tcW w:w="561" w:type="dxa"/>
          </w:tcPr>
          <w:p w:rsidR="004A7037" w:rsidRPr="004A7037" w:rsidRDefault="004A7037" w:rsidP="00FA48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67" w:type="dxa"/>
          </w:tcPr>
          <w:p w:rsidR="004A7037" w:rsidRPr="004A7037" w:rsidRDefault="004A7037" w:rsidP="004A703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7037">
              <w:rPr>
                <w:rFonts w:ascii="Times New Roman" w:hAnsi="Times New Roman"/>
                <w:sz w:val="24"/>
                <w:szCs w:val="24"/>
                <w:lang w:val="uk-UA" w:eastAsia="ar-SA"/>
              </w:rPr>
              <w:t>Акти законодавства щодо надання послуги</w:t>
            </w:r>
          </w:p>
        </w:tc>
        <w:tc>
          <w:tcPr>
            <w:tcW w:w="6804" w:type="dxa"/>
          </w:tcPr>
          <w:p w:rsidR="004A7037" w:rsidRPr="004A7037" w:rsidRDefault="004A7037" w:rsidP="004A703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4A7037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1. Закон</w:t>
            </w:r>
            <w:r w:rsidR="009746FE" w:rsidRPr="009746FE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A7037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України «Про</w:t>
            </w:r>
            <w:r w:rsidR="009746FE" w:rsidRPr="009746FE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A7037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режим</w:t>
            </w:r>
            <w:r w:rsidR="009746FE" w:rsidRPr="009746FE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A7037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іноземного</w:t>
            </w:r>
            <w:r w:rsidR="009746FE" w:rsidRPr="009746FE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A7037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інвестування»;</w:t>
            </w:r>
          </w:p>
          <w:p w:rsidR="004A7037" w:rsidRPr="004A7037" w:rsidRDefault="004A7037" w:rsidP="004A703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4A7037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2. Закон</w:t>
            </w:r>
            <w:r w:rsidR="009746FE" w:rsidRPr="009746FE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A7037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України «Про</w:t>
            </w:r>
            <w:r w:rsidR="009746FE" w:rsidRPr="009746FE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A7037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адміністративні</w:t>
            </w:r>
            <w:r w:rsidR="009746FE" w:rsidRPr="009746FE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A7037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послуги»;</w:t>
            </w:r>
          </w:p>
          <w:p w:rsidR="004A7037" w:rsidRPr="004A7037" w:rsidRDefault="004A7037" w:rsidP="004A703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4A7037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3.Постанова КМУ від 30.01.1997 № 112 «Про</w:t>
            </w:r>
            <w:r w:rsidR="009746FE" w:rsidRPr="009746FE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4A7037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затвердження</w:t>
            </w:r>
            <w:r w:rsidR="009746FE" w:rsidRPr="009746FE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4A7037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Положення</w:t>
            </w:r>
            <w:r w:rsidR="009746FE" w:rsidRPr="009746FE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4A7037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про</w:t>
            </w:r>
            <w:r w:rsidR="009746FE" w:rsidRPr="009746FE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4A7037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порядок</w:t>
            </w:r>
            <w:r w:rsidR="009746FE" w:rsidRPr="009746FE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4A7037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державної</w:t>
            </w:r>
            <w:r w:rsidR="009746FE" w:rsidRPr="009746FE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4A7037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реєстрації</w:t>
            </w:r>
            <w:r w:rsidR="009746FE" w:rsidRPr="009746FE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A7037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договорів (контрактів) про</w:t>
            </w:r>
            <w:r w:rsidR="009746FE" w:rsidRPr="009746FE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A7037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спільну</w:t>
            </w:r>
            <w:r w:rsidR="009746FE" w:rsidRPr="009746FE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A7037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інвестиційну</w:t>
            </w:r>
            <w:r w:rsidR="009746FE" w:rsidRPr="009746FE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A7037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діяльність</w:t>
            </w:r>
            <w:r w:rsidR="009746FE" w:rsidRPr="009746FE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A7037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за</w:t>
            </w:r>
            <w:r w:rsidR="009746FE" w:rsidRPr="009746FE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A7037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участю</w:t>
            </w:r>
            <w:r w:rsidR="009746FE" w:rsidRPr="009746FE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A7037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іноземного</w:t>
            </w:r>
            <w:r w:rsidR="009746FE" w:rsidRPr="009746FE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A7037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інвестора»;</w:t>
            </w:r>
          </w:p>
          <w:p w:rsidR="004A7037" w:rsidRPr="004A7037" w:rsidRDefault="004A7037" w:rsidP="004A703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7037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4. Наказ</w:t>
            </w:r>
            <w:r w:rsidR="009746FE" w:rsidRPr="009746FE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4A7037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Міністерства</w:t>
            </w:r>
            <w:r w:rsidR="009746FE" w:rsidRPr="009746FE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4A7037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зовнішніх</w:t>
            </w:r>
            <w:r w:rsidR="009746FE" w:rsidRPr="009746FE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4A7037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економічних</w:t>
            </w:r>
            <w:r w:rsidR="009746FE" w:rsidRPr="009746FE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4A7037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зв’язків і торгівлі</w:t>
            </w:r>
            <w:r w:rsidR="009746FE" w:rsidRPr="009746FE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4A7037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Українивід 20.02.1997 № 125 «Про</w:t>
            </w:r>
            <w:r w:rsidR="009746FE" w:rsidRPr="009746FE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4A7037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заходи</w:t>
            </w:r>
            <w:r w:rsidR="009746FE" w:rsidRPr="009746FE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4A7037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МЗЕЗ</w:t>
            </w:r>
            <w:r w:rsidR="009746FE" w:rsidRPr="009746FE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4A7037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торгу</w:t>
            </w:r>
            <w:r w:rsidR="009746FE" w:rsidRPr="009746FE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4A7037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щодо</w:t>
            </w:r>
            <w:r w:rsidR="009746FE" w:rsidRPr="009746FE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4A7037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забезпечення</w:t>
            </w:r>
            <w:r w:rsidR="009746FE" w:rsidRPr="009746FE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4A7037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виконання</w:t>
            </w:r>
            <w:r w:rsidR="009746FE" w:rsidRPr="009746FE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4A7037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постанови</w:t>
            </w:r>
            <w:r w:rsidR="009746FE" w:rsidRPr="009746FE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4A7037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Кабінету</w:t>
            </w:r>
            <w:r w:rsidR="009746FE" w:rsidRPr="009746FE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4A7037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Міністрів</w:t>
            </w:r>
            <w:r w:rsidR="009746FE" w:rsidRPr="009746FE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4A7037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України</w:t>
            </w:r>
            <w:r w:rsidR="009746FE" w:rsidRPr="009746FE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4A7037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від 30.01.1997 р. </w:t>
            </w:r>
            <w:r w:rsidRPr="004A703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</w:t>
            </w:r>
            <w:r w:rsidRPr="004A7037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112» </w:t>
            </w:r>
            <w:r w:rsidRPr="004A703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</w:tbl>
    <w:p w:rsidR="004A7037" w:rsidRPr="004A7037" w:rsidRDefault="004A7037" w:rsidP="00FA48EF">
      <w:pPr>
        <w:shd w:val="clear" w:color="auto" w:fill="FFFFFF" w:themeFill="background1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36A60" w:rsidRPr="004A7037" w:rsidRDefault="00D36A60" w:rsidP="004A7037">
      <w:pPr>
        <w:rPr>
          <w:lang w:val="uk-UA"/>
        </w:rPr>
      </w:pPr>
    </w:p>
    <w:sectPr w:rsidR="00D36A60" w:rsidRPr="004A7037" w:rsidSect="00CB599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577C" w:rsidRDefault="006F577C" w:rsidP="00CB5998">
      <w:pPr>
        <w:spacing w:after="0" w:line="240" w:lineRule="auto"/>
      </w:pPr>
      <w:r>
        <w:separator/>
      </w:r>
    </w:p>
  </w:endnote>
  <w:endnote w:type="continuationSeparator" w:id="1">
    <w:p w:rsidR="006F577C" w:rsidRDefault="006F577C" w:rsidP="00CB5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577C" w:rsidRDefault="006F577C" w:rsidP="00CB5998">
      <w:pPr>
        <w:spacing w:after="0" w:line="240" w:lineRule="auto"/>
      </w:pPr>
      <w:r>
        <w:separator/>
      </w:r>
    </w:p>
  </w:footnote>
  <w:footnote w:type="continuationSeparator" w:id="1">
    <w:p w:rsidR="006F577C" w:rsidRDefault="006F577C" w:rsidP="00CB5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2545062"/>
      <w:docPartObj>
        <w:docPartGallery w:val="Page Numbers (Top of Page)"/>
        <w:docPartUnique/>
      </w:docPartObj>
    </w:sdtPr>
    <w:sdtContent>
      <w:p w:rsidR="00CB5998" w:rsidRDefault="00A81FCB">
        <w:pPr>
          <w:pStyle w:val="a9"/>
          <w:jc w:val="center"/>
        </w:pPr>
        <w:r>
          <w:fldChar w:fldCharType="begin"/>
        </w:r>
        <w:r w:rsidR="00CB5998">
          <w:instrText>PAGE   \* MERGEFORMAT</w:instrText>
        </w:r>
        <w:r>
          <w:fldChar w:fldCharType="separate"/>
        </w:r>
        <w:r w:rsidR="009746FE">
          <w:rPr>
            <w:noProof/>
          </w:rPr>
          <w:t>2</w:t>
        </w:r>
        <w:r>
          <w:fldChar w:fldCharType="end"/>
        </w:r>
      </w:p>
    </w:sdtContent>
  </w:sdt>
  <w:p w:rsidR="00CB5998" w:rsidRDefault="00CB5998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959B1"/>
    <w:multiLevelType w:val="hybridMultilevel"/>
    <w:tmpl w:val="CBDEB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0C15"/>
    <w:rsid w:val="0006476F"/>
    <w:rsid w:val="00084E3A"/>
    <w:rsid w:val="000C693E"/>
    <w:rsid w:val="00100874"/>
    <w:rsid w:val="001277C9"/>
    <w:rsid w:val="00171140"/>
    <w:rsid w:val="001B4185"/>
    <w:rsid w:val="001E3E7C"/>
    <w:rsid w:val="002D6586"/>
    <w:rsid w:val="003141A3"/>
    <w:rsid w:val="00316765"/>
    <w:rsid w:val="00391105"/>
    <w:rsid w:val="003A121B"/>
    <w:rsid w:val="0041085C"/>
    <w:rsid w:val="00431D16"/>
    <w:rsid w:val="004A60F1"/>
    <w:rsid w:val="004A7037"/>
    <w:rsid w:val="004B0C15"/>
    <w:rsid w:val="004F0F5F"/>
    <w:rsid w:val="004F7DEC"/>
    <w:rsid w:val="00534068"/>
    <w:rsid w:val="0055751A"/>
    <w:rsid w:val="005E2A95"/>
    <w:rsid w:val="005F46F5"/>
    <w:rsid w:val="005F627D"/>
    <w:rsid w:val="00614620"/>
    <w:rsid w:val="00617DAE"/>
    <w:rsid w:val="006E4522"/>
    <w:rsid w:val="006F577C"/>
    <w:rsid w:val="00707FEE"/>
    <w:rsid w:val="007211ED"/>
    <w:rsid w:val="007709C4"/>
    <w:rsid w:val="00781CF8"/>
    <w:rsid w:val="007A5D5D"/>
    <w:rsid w:val="008149F8"/>
    <w:rsid w:val="0083716C"/>
    <w:rsid w:val="00847CBF"/>
    <w:rsid w:val="00903BB3"/>
    <w:rsid w:val="009746FE"/>
    <w:rsid w:val="00A37794"/>
    <w:rsid w:val="00A6671C"/>
    <w:rsid w:val="00A81FCB"/>
    <w:rsid w:val="00CB5998"/>
    <w:rsid w:val="00D36A60"/>
    <w:rsid w:val="00D77B49"/>
    <w:rsid w:val="00E8033C"/>
    <w:rsid w:val="00EA032A"/>
    <w:rsid w:val="00EC3468"/>
    <w:rsid w:val="00F11E74"/>
    <w:rsid w:val="00F34C01"/>
    <w:rsid w:val="00F52EB0"/>
    <w:rsid w:val="00FA48EF"/>
    <w:rsid w:val="00FC1F48"/>
    <w:rsid w:val="00FF7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C15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uiPriority w:val="39"/>
    <w:rsid w:val="004B0C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4B0C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3">
    <w:name w:val="List Paragraph"/>
    <w:basedOn w:val="a"/>
    <w:uiPriority w:val="34"/>
    <w:qFormat/>
    <w:rsid w:val="004B0C15"/>
    <w:pPr>
      <w:spacing w:after="200" w:line="276" w:lineRule="auto"/>
      <w:ind w:left="720"/>
      <w:contextualSpacing/>
    </w:pPr>
    <w:rPr>
      <w:lang w:val="ru-RU"/>
    </w:rPr>
  </w:style>
  <w:style w:type="paragraph" w:styleId="a4">
    <w:name w:val="Normal (Web)"/>
    <w:basedOn w:val="a"/>
    <w:uiPriority w:val="99"/>
    <w:unhideWhenUsed/>
    <w:rsid w:val="004B0C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1">
    <w:name w:val="Текст1"/>
    <w:basedOn w:val="a"/>
    <w:rsid w:val="004B0C15"/>
    <w:pPr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/>
      <w:sz w:val="20"/>
      <w:szCs w:val="20"/>
      <w:lang w:val="uk-UA" w:eastAsia="ru-RU"/>
    </w:rPr>
  </w:style>
  <w:style w:type="paragraph" w:styleId="a5">
    <w:name w:val="No Spacing"/>
    <w:uiPriority w:val="1"/>
    <w:qFormat/>
    <w:rsid w:val="004B0C15"/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6">
    <w:name w:val="Hyperlink"/>
    <w:uiPriority w:val="99"/>
    <w:rsid w:val="004B0C15"/>
    <w:rPr>
      <w:color w:val="0000FF"/>
      <w:u w:val="single"/>
    </w:rPr>
  </w:style>
  <w:style w:type="character" w:styleId="a7">
    <w:name w:val="Strong"/>
    <w:qFormat/>
    <w:rsid w:val="004B0C15"/>
    <w:rPr>
      <w:b/>
      <w:bCs/>
    </w:rPr>
  </w:style>
  <w:style w:type="character" w:customStyle="1" w:styleId="FontStyle13">
    <w:name w:val="Font Style13"/>
    <w:uiPriority w:val="99"/>
    <w:rsid w:val="004B0C15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847CB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uk-UA" w:eastAsia="uk-UA"/>
    </w:rPr>
  </w:style>
  <w:style w:type="character" w:styleId="a8">
    <w:name w:val="Emphasis"/>
    <w:qFormat/>
    <w:rsid w:val="00847CBF"/>
    <w:rPr>
      <w:i/>
      <w:iCs/>
    </w:rPr>
  </w:style>
  <w:style w:type="paragraph" w:styleId="a9">
    <w:name w:val="header"/>
    <w:basedOn w:val="a"/>
    <w:link w:val="aa"/>
    <w:uiPriority w:val="99"/>
    <w:unhideWhenUsed/>
    <w:rsid w:val="000C693E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aa">
    <w:name w:val="Верхний колонтитул Знак"/>
    <w:link w:val="a9"/>
    <w:uiPriority w:val="99"/>
    <w:rsid w:val="000C693E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rsid w:val="008371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link w:val="HTML"/>
    <w:uiPriority w:val="99"/>
    <w:rsid w:val="0083716C"/>
    <w:rPr>
      <w:rFonts w:ascii="Courier New" w:eastAsia="Times New Roman" w:hAnsi="Courier New" w:cs="Courier New"/>
      <w:lang w:val="uk-UA" w:eastAsia="uk-UA"/>
    </w:rPr>
  </w:style>
  <w:style w:type="paragraph" w:styleId="ab">
    <w:name w:val="footer"/>
    <w:basedOn w:val="a"/>
    <w:link w:val="ac"/>
    <w:uiPriority w:val="99"/>
    <w:unhideWhenUsed/>
    <w:rsid w:val="00CB599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B5998"/>
    <w:rPr>
      <w:sz w:val="22"/>
      <w:szCs w:val="22"/>
    </w:rPr>
  </w:style>
  <w:style w:type="table" w:styleId="ad">
    <w:name w:val="Table Grid"/>
    <w:basedOn w:val="a1"/>
    <w:uiPriority w:val="59"/>
    <w:rsid w:val="004A703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8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g.gov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ity-adm.lviv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571</Words>
  <Characters>3259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3823</CharactersWithSpaces>
  <SharedDoc>false</SharedDoc>
  <HLinks>
    <vt:vector size="12" baseType="variant">
      <vt:variant>
        <vt:i4>2293805</vt:i4>
      </vt:variant>
      <vt:variant>
        <vt:i4>3</vt:i4>
      </vt:variant>
      <vt:variant>
        <vt:i4>0</vt:i4>
      </vt:variant>
      <vt:variant>
        <vt:i4>5</vt:i4>
      </vt:variant>
      <vt:variant>
        <vt:lpwstr>http://zakon3.rada.gov.ua/laws/show/2456-12</vt:lpwstr>
      </vt:variant>
      <vt:variant>
        <vt:lpwstr/>
      </vt:variant>
      <vt:variant>
        <vt:i4>327783</vt:i4>
      </vt:variant>
      <vt:variant>
        <vt:i4>0</vt:i4>
      </vt:variant>
      <vt:variant>
        <vt:i4>0</vt:i4>
      </vt:variant>
      <vt:variant>
        <vt:i4>5</vt:i4>
      </vt:variant>
      <vt:variant>
        <vt:lpwstr>mailto:envir@loda.gov.ua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user</cp:lastModifiedBy>
  <cp:revision>24</cp:revision>
  <cp:lastPrinted>2022-09-01T14:12:00Z</cp:lastPrinted>
  <dcterms:created xsi:type="dcterms:W3CDTF">2022-06-30T08:53:00Z</dcterms:created>
  <dcterms:modified xsi:type="dcterms:W3CDTF">2022-10-21T06:37:00Z</dcterms:modified>
</cp:coreProperties>
</file>