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D9" w:rsidRDefault="001651D9" w:rsidP="00FA288F">
      <w:pPr>
        <w:ind w:left="6379"/>
        <w:jc w:val="left"/>
        <w:rPr>
          <w:sz w:val="26"/>
          <w:szCs w:val="26"/>
          <w:lang w:eastAsia="uk-UA"/>
        </w:rPr>
      </w:pPr>
      <w:r w:rsidRPr="00F94EC9">
        <w:rPr>
          <w:sz w:val="26"/>
          <w:szCs w:val="26"/>
          <w:lang w:eastAsia="uk-UA"/>
        </w:rPr>
        <w:t>ЗАТВЕРДЖЕНО</w:t>
      </w:r>
    </w:p>
    <w:p w:rsidR="00117806" w:rsidRPr="00F94EC9" w:rsidRDefault="00117806" w:rsidP="00FA288F">
      <w:pPr>
        <w:ind w:left="6379"/>
        <w:jc w:val="left"/>
        <w:rPr>
          <w:sz w:val="26"/>
          <w:szCs w:val="26"/>
          <w:lang w:eastAsia="uk-UA"/>
        </w:rPr>
      </w:pPr>
    </w:p>
    <w:p w:rsidR="001651D9" w:rsidRPr="00F94EC9" w:rsidRDefault="00117806" w:rsidP="00FA288F">
      <w:pPr>
        <w:ind w:left="6379"/>
        <w:jc w:val="left"/>
        <w:rPr>
          <w:sz w:val="26"/>
          <w:szCs w:val="26"/>
          <w:lang w:eastAsia="uk-UA"/>
        </w:rPr>
      </w:pPr>
      <w:r>
        <w:rPr>
          <w:sz w:val="26"/>
          <w:szCs w:val="26"/>
          <w:lang w:eastAsia="uk-UA"/>
        </w:rPr>
        <w:t>____________________</w:t>
      </w:r>
    </w:p>
    <w:p w:rsidR="001651D9" w:rsidRPr="00F94EC9" w:rsidRDefault="001651D9" w:rsidP="00F03E60">
      <w:pPr>
        <w:jc w:val="center"/>
        <w:rPr>
          <w:b/>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ТИПОВА ІНФОРМАЦІЙНА КАРТКА </w:t>
      </w:r>
    </w:p>
    <w:p w:rsidR="00ED6D50" w:rsidRDefault="00CC122F" w:rsidP="00CC6C49">
      <w:pPr>
        <w:tabs>
          <w:tab w:val="left" w:pos="3969"/>
        </w:tabs>
        <w:jc w:val="center"/>
        <w:rPr>
          <w:b/>
          <w:sz w:val="26"/>
          <w:szCs w:val="26"/>
          <w:lang w:eastAsia="uk-UA"/>
        </w:rPr>
      </w:pPr>
      <w:r w:rsidRPr="00F94EC9">
        <w:rPr>
          <w:b/>
          <w:sz w:val="26"/>
          <w:szCs w:val="26"/>
          <w:lang w:eastAsia="uk-UA"/>
        </w:rPr>
        <w:t xml:space="preserve">адміністративної послуги </w:t>
      </w:r>
      <w:r w:rsidR="00117806">
        <w:rPr>
          <w:b/>
          <w:sz w:val="26"/>
          <w:szCs w:val="26"/>
          <w:lang w:eastAsia="uk-UA"/>
        </w:rPr>
        <w:t>з</w:t>
      </w:r>
    </w:p>
    <w:p w:rsidR="00ED6D50" w:rsidRDefault="00CC6C49" w:rsidP="00CC6C49">
      <w:pPr>
        <w:tabs>
          <w:tab w:val="left" w:pos="3969"/>
        </w:tabs>
        <w:jc w:val="center"/>
        <w:rPr>
          <w:b/>
          <w:sz w:val="26"/>
          <w:szCs w:val="26"/>
          <w:lang w:eastAsia="uk-UA"/>
        </w:rPr>
      </w:pPr>
      <w:r>
        <w:rPr>
          <w:b/>
          <w:sz w:val="26"/>
          <w:szCs w:val="26"/>
          <w:lang w:eastAsia="uk-UA"/>
        </w:rPr>
        <w:t xml:space="preserve">внесення змін до записів </w:t>
      </w:r>
    </w:p>
    <w:p w:rsidR="001651D9" w:rsidRPr="00F94EC9" w:rsidRDefault="00CC6C49" w:rsidP="00CC6C49">
      <w:pPr>
        <w:tabs>
          <w:tab w:val="left" w:pos="3969"/>
        </w:tabs>
        <w:jc w:val="center"/>
        <w:rPr>
          <w:lang w:eastAsia="uk-UA"/>
        </w:rPr>
      </w:pPr>
      <w:r>
        <w:rPr>
          <w:b/>
          <w:sz w:val="26"/>
          <w:szCs w:val="26"/>
          <w:lang w:eastAsia="uk-UA"/>
        </w:rPr>
        <w:t xml:space="preserve">Державного реєстру речових прав на нерухоме майно </w:t>
      </w:r>
    </w:p>
    <w:p w:rsidR="00F03E60" w:rsidRPr="00F94EC9" w:rsidRDefault="00117806" w:rsidP="00BE5E7F">
      <w:pPr>
        <w:jc w:val="center"/>
        <w:rPr>
          <w:lang w:eastAsia="uk-UA"/>
        </w:rPr>
      </w:pPr>
      <w:r w:rsidRPr="00117806">
        <w:rPr>
          <w:b/>
          <w:color w:val="000000"/>
          <w:sz w:val="24"/>
          <w:szCs w:val="24"/>
          <w:lang w:val="ru-RU"/>
        </w:rPr>
        <w:t xml:space="preserve"> </w:t>
      </w:r>
      <w:r w:rsidRPr="006623BD">
        <w:rPr>
          <w:b/>
          <w:color w:val="000000"/>
          <w:sz w:val="24"/>
          <w:szCs w:val="24"/>
          <w:lang w:val="ru-RU"/>
        </w:rPr>
        <w:t xml:space="preserve">Центр </w:t>
      </w:r>
      <w:proofErr w:type="spellStart"/>
      <w:r w:rsidRPr="006623BD">
        <w:rPr>
          <w:b/>
          <w:color w:val="000000"/>
          <w:sz w:val="24"/>
          <w:szCs w:val="24"/>
          <w:lang w:val="ru-RU"/>
        </w:rPr>
        <w:t>надання</w:t>
      </w:r>
      <w:proofErr w:type="spellEnd"/>
      <w:r w:rsidRPr="006623BD">
        <w:rPr>
          <w:b/>
          <w:color w:val="000000"/>
          <w:sz w:val="24"/>
          <w:szCs w:val="24"/>
          <w:lang w:val="ru-RU"/>
        </w:rPr>
        <w:t xml:space="preserve"> </w:t>
      </w:r>
      <w:proofErr w:type="spellStart"/>
      <w:r w:rsidRPr="006623BD">
        <w:rPr>
          <w:b/>
          <w:color w:val="000000"/>
          <w:sz w:val="24"/>
          <w:szCs w:val="24"/>
          <w:lang w:val="ru-RU"/>
        </w:rPr>
        <w:t>адміністративних</w:t>
      </w:r>
      <w:proofErr w:type="spellEnd"/>
      <w:r w:rsidRPr="006623BD">
        <w:rPr>
          <w:b/>
          <w:color w:val="000000"/>
          <w:sz w:val="24"/>
          <w:szCs w:val="24"/>
          <w:lang w:val="ru-RU"/>
        </w:rPr>
        <w:t xml:space="preserve"> </w:t>
      </w:r>
      <w:proofErr w:type="spellStart"/>
      <w:r w:rsidRPr="006623BD">
        <w:rPr>
          <w:b/>
          <w:color w:val="000000"/>
          <w:sz w:val="24"/>
          <w:szCs w:val="24"/>
          <w:lang w:val="ru-RU"/>
        </w:rPr>
        <w:t>послуг</w:t>
      </w:r>
      <w:proofErr w:type="spellEnd"/>
      <w:r w:rsidRPr="006623BD">
        <w:rPr>
          <w:b/>
          <w:color w:val="000000"/>
          <w:sz w:val="24"/>
          <w:szCs w:val="24"/>
          <w:lang w:val="ru-RU"/>
        </w:rPr>
        <w:t xml:space="preserve"> </w:t>
      </w:r>
      <w:proofErr w:type="spellStart"/>
      <w:r w:rsidR="00BD1791">
        <w:rPr>
          <w:b/>
          <w:color w:val="000000"/>
          <w:sz w:val="24"/>
          <w:szCs w:val="24"/>
          <w:lang w:val="ru-RU"/>
        </w:rPr>
        <w:t>виконавчого</w:t>
      </w:r>
      <w:proofErr w:type="spellEnd"/>
      <w:r w:rsidR="00BD1791">
        <w:rPr>
          <w:b/>
          <w:color w:val="000000"/>
          <w:sz w:val="24"/>
          <w:szCs w:val="24"/>
          <w:lang w:val="ru-RU"/>
        </w:rPr>
        <w:t xml:space="preserve"> </w:t>
      </w:r>
      <w:proofErr w:type="spellStart"/>
      <w:r w:rsidR="00BD1791">
        <w:rPr>
          <w:b/>
          <w:color w:val="000000"/>
          <w:sz w:val="24"/>
          <w:szCs w:val="24"/>
          <w:lang w:val="ru-RU"/>
        </w:rPr>
        <w:t>комітету</w:t>
      </w:r>
      <w:proofErr w:type="spellEnd"/>
      <w:r w:rsidR="00BD1791">
        <w:rPr>
          <w:b/>
          <w:color w:val="000000"/>
          <w:sz w:val="24"/>
          <w:szCs w:val="24"/>
          <w:lang w:val="ru-RU"/>
        </w:rPr>
        <w:t xml:space="preserve"> </w:t>
      </w:r>
      <w:proofErr w:type="spellStart"/>
      <w:r w:rsidR="00A16F49">
        <w:rPr>
          <w:b/>
          <w:color w:val="000000"/>
          <w:sz w:val="24"/>
          <w:szCs w:val="24"/>
          <w:lang w:val="ru-RU"/>
        </w:rPr>
        <w:t>Шептиц</w:t>
      </w:r>
      <w:r w:rsidRPr="006623BD">
        <w:rPr>
          <w:b/>
          <w:color w:val="000000"/>
          <w:sz w:val="24"/>
          <w:szCs w:val="24"/>
          <w:lang w:val="ru-RU"/>
        </w:rPr>
        <w:t>ької</w:t>
      </w:r>
      <w:proofErr w:type="spellEnd"/>
      <w:r w:rsidRPr="006623BD">
        <w:rPr>
          <w:b/>
          <w:color w:val="000000"/>
          <w:sz w:val="24"/>
          <w:szCs w:val="24"/>
          <w:lang w:val="ru-RU"/>
        </w:rPr>
        <w:t xml:space="preserve"> </w:t>
      </w:r>
      <w:proofErr w:type="spellStart"/>
      <w:r w:rsidRPr="006623BD">
        <w:rPr>
          <w:b/>
          <w:color w:val="000000"/>
          <w:sz w:val="24"/>
          <w:szCs w:val="24"/>
          <w:lang w:val="ru-RU"/>
        </w:rPr>
        <w:t>міської</w:t>
      </w:r>
      <w:proofErr w:type="spellEnd"/>
      <w:r w:rsidRPr="006623BD">
        <w:rPr>
          <w:b/>
          <w:color w:val="000000"/>
          <w:sz w:val="24"/>
          <w:szCs w:val="24"/>
          <w:lang w:val="ru-RU"/>
        </w:rPr>
        <w:t xml:space="preserve"> ради</w:t>
      </w:r>
      <w:r w:rsidRPr="00DC623E">
        <w:rPr>
          <w:color w:val="000000"/>
          <w:lang w:val="ru-RU"/>
        </w:rPr>
        <w:t xml:space="preserve"> </w:t>
      </w:r>
      <w:r w:rsidR="00F03E60" w:rsidRPr="00F94EC9">
        <w:rPr>
          <w:lang w:eastAsia="uk-UA"/>
        </w:rPr>
        <w:t>__________________________________________________________</w:t>
      </w:r>
      <w:r w:rsidR="00FA288F" w:rsidRPr="00F94EC9">
        <w:rPr>
          <w:lang w:eastAsia="uk-UA"/>
        </w:rPr>
        <w:t>_</w:t>
      </w:r>
      <w:r w:rsidR="00F03E60" w:rsidRPr="00F94EC9">
        <w:rPr>
          <w:lang w:eastAsia="uk-UA"/>
        </w:rPr>
        <w:t>______</w:t>
      </w:r>
    </w:p>
    <w:p w:rsidR="003945B6" w:rsidRPr="00F94EC9" w:rsidRDefault="003945B6" w:rsidP="003945B6">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ind w:left="151"/>
              <w:rPr>
                <w:color w:val="000000"/>
                <w:sz w:val="24"/>
                <w:lang w:val="ru-RU"/>
              </w:rPr>
            </w:pPr>
            <w:smartTag w:uri="urn:schemas-microsoft-com:office:smarttags" w:element="metricconverter">
              <w:smartTagPr>
                <w:attr w:name="ProductID" w:val="80100, м"/>
              </w:smartTagPr>
              <w:r w:rsidRPr="00501A8C">
                <w:rPr>
                  <w:sz w:val="24"/>
                  <w:szCs w:val="24"/>
                  <w:lang w:eastAsia="uk-UA"/>
                </w:rPr>
                <w:t xml:space="preserve">80100, </w:t>
              </w:r>
              <w:proofErr w:type="spellStart"/>
              <w:r w:rsidRPr="00501A8C">
                <w:rPr>
                  <w:sz w:val="24"/>
                  <w:szCs w:val="24"/>
                  <w:lang w:eastAsia="uk-UA"/>
                </w:rPr>
                <w:t>м</w:t>
              </w:r>
            </w:smartTag>
            <w:r w:rsidRPr="00501A8C">
              <w:rPr>
                <w:sz w:val="24"/>
                <w:szCs w:val="24"/>
                <w:lang w:eastAsia="uk-UA"/>
              </w:rPr>
              <w:t>.</w:t>
            </w:r>
            <w:r w:rsidR="00BD1791">
              <w:rPr>
                <w:sz w:val="24"/>
                <w:szCs w:val="24"/>
                <w:lang w:eastAsia="uk-UA"/>
              </w:rPr>
              <w:t>Шептицький</w:t>
            </w:r>
            <w:proofErr w:type="spellEnd"/>
            <w:r w:rsidR="00BD1791">
              <w:rPr>
                <w:sz w:val="24"/>
                <w:szCs w:val="24"/>
                <w:lang w:eastAsia="uk-UA"/>
              </w:rPr>
              <w:t>,</w:t>
            </w:r>
            <w:r w:rsidRPr="00501A8C">
              <w:rPr>
                <w:sz w:val="24"/>
                <w:szCs w:val="24"/>
                <w:lang w:eastAsia="uk-UA"/>
              </w:rPr>
              <w:t xml:space="preserve"> </w:t>
            </w:r>
            <w:proofErr w:type="spellStart"/>
            <w:r w:rsidRPr="00501A8C">
              <w:rPr>
                <w:sz w:val="24"/>
                <w:szCs w:val="24"/>
                <w:lang w:eastAsia="uk-UA"/>
              </w:rPr>
              <w:t>вул.Сокальська</w:t>
            </w:r>
            <w:proofErr w:type="spellEnd"/>
            <w:r w:rsidRPr="00501A8C">
              <w:rPr>
                <w:sz w:val="24"/>
                <w:szCs w:val="24"/>
                <w:lang w:eastAsia="uk-UA"/>
              </w:rPr>
              <w:t>, 1</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EA43AF" w:rsidRDefault="00117806" w:rsidP="00117806">
            <w:pPr>
              <w:widowControl w:val="0"/>
              <w:autoSpaceDE w:val="0"/>
              <w:autoSpaceDN w:val="0"/>
              <w:spacing w:line="266" w:lineRule="exact"/>
              <w:rPr>
                <w:sz w:val="24"/>
                <w:szCs w:val="24"/>
                <w:lang w:val="ru-RU"/>
              </w:rPr>
            </w:pPr>
            <w:r w:rsidRPr="00EA43AF">
              <w:rPr>
                <w:sz w:val="24"/>
                <w:szCs w:val="24"/>
                <w:shd w:val="clear" w:color="auto" w:fill="FFFFFF"/>
                <w:lang w:val="ru-RU"/>
              </w:rPr>
              <w:t xml:space="preserve">Понеділок:8:00 –17:15; </w:t>
            </w:r>
            <w:proofErr w:type="spellStart"/>
            <w:r w:rsidRPr="00EA43AF">
              <w:rPr>
                <w:sz w:val="24"/>
                <w:szCs w:val="24"/>
                <w:shd w:val="clear" w:color="auto" w:fill="FFFFFF"/>
                <w:lang w:val="ru-RU"/>
              </w:rPr>
              <w:t>Вівторок</w:t>
            </w:r>
            <w:proofErr w:type="spellEnd"/>
            <w:r w:rsidRPr="00EA43AF">
              <w:rPr>
                <w:sz w:val="24"/>
                <w:szCs w:val="24"/>
                <w:shd w:val="clear" w:color="auto" w:fill="FFFFFF"/>
                <w:lang w:val="ru-RU"/>
              </w:rPr>
              <w:t xml:space="preserve">: 9:00 – 20:00; </w:t>
            </w:r>
          </w:p>
          <w:p w:rsidR="00117806" w:rsidRPr="00EA43AF" w:rsidRDefault="00117806" w:rsidP="00117806">
            <w:pPr>
              <w:widowControl w:val="0"/>
              <w:autoSpaceDE w:val="0"/>
              <w:autoSpaceDN w:val="0"/>
              <w:spacing w:line="266" w:lineRule="exact"/>
              <w:rPr>
                <w:sz w:val="24"/>
                <w:szCs w:val="24"/>
                <w:shd w:val="clear" w:color="auto" w:fill="FFFFFF"/>
              </w:rPr>
            </w:pPr>
            <w:r w:rsidRPr="00EA43AF">
              <w:rPr>
                <w:lang w:val="ru-RU"/>
              </w:rPr>
              <w:t xml:space="preserve"> </w:t>
            </w:r>
            <w:r>
              <w:rPr>
                <w:lang w:val="ru-RU"/>
              </w:rPr>
              <w:t>С</w:t>
            </w:r>
            <w:r w:rsidRPr="00EA43AF">
              <w:rPr>
                <w:sz w:val="24"/>
                <w:szCs w:val="24"/>
                <w:shd w:val="clear" w:color="auto" w:fill="FFFFFF"/>
                <w:lang w:val="ru-RU"/>
              </w:rPr>
              <w:t xml:space="preserve">ереда: 8:00 – 17:15; </w:t>
            </w:r>
            <w:proofErr w:type="spellStart"/>
            <w:r w:rsidRPr="00EA43AF">
              <w:rPr>
                <w:sz w:val="24"/>
                <w:szCs w:val="24"/>
                <w:shd w:val="clear" w:color="auto" w:fill="FFFFFF"/>
                <w:lang w:val="ru-RU"/>
              </w:rPr>
              <w:t>Четвер</w:t>
            </w:r>
            <w:proofErr w:type="spellEnd"/>
            <w:r w:rsidRPr="00EA43AF">
              <w:rPr>
                <w:sz w:val="24"/>
                <w:szCs w:val="24"/>
                <w:shd w:val="clear" w:color="auto" w:fill="FFFFFF"/>
                <w:lang w:val="ru-RU"/>
              </w:rPr>
              <w:t>: 9:00 – 17:15;</w:t>
            </w:r>
            <w:r w:rsidRPr="00EA43AF">
              <w:rPr>
                <w:sz w:val="24"/>
                <w:szCs w:val="24"/>
                <w:shd w:val="clear" w:color="auto" w:fill="FFFFFF"/>
              </w:rPr>
              <w:t xml:space="preserve"> </w:t>
            </w:r>
          </w:p>
          <w:p w:rsidR="00117806" w:rsidRPr="00EA43AF" w:rsidRDefault="00117806" w:rsidP="00117806">
            <w:pPr>
              <w:widowControl w:val="0"/>
              <w:autoSpaceDE w:val="0"/>
              <w:autoSpaceDN w:val="0"/>
              <w:spacing w:line="266" w:lineRule="exact"/>
              <w:rPr>
                <w:sz w:val="24"/>
                <w:szCs w:val="24"/>
              </w:rPr>
            </w:pPr>
            <w:r w:rsidRPr="00EA43AF">
              <w:rPr>
                <w:shd w:val="clear" w:color="auto" w:fill="FFFFFF"/>
              </w:rPr>
              <w:t xml:space="preserve"> </w:t>
            </w:r>
            <w:proofErr w:type="spellStart"/>
            <w:r w:rsidRPr="00EA43AF">
              <w:rPr>
                <w:sz w:val="24"/>
                <w:szCs w:val="24"/>
                <w:shd w:val="clear" w:color="auto" w:fill="FFFFFF"/>
                <w:lang w:val="ru-RU"/>
              </w:rPr>
              <w:t>П'ятниця</w:t>
            </w:r>
            <w:proofErr w:type="spellEnd"/>
            <w:r w:rsidRPr="00EA43AF">
              <w:rPr>
                <w:sz w:val="24"/>
                <w:szCs w:val="24"/>
                <w:shd w:val="clear" w:color="auto" w:fill="FFFFFF"/>
                <w:lang w:val="ru-RU"/>
              </w:rPr>
              <w:t>: 8:00 – 16:00</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rPr>
                <w:color w:val="000000"/>
                <w:sz w:val="24"/>
                <w:lang w:val="ru-RU"/>
              </w:rPr>
            </w:pPr>
            <w:r w:rsidRPr="00501A8C">
              <w:rPr>
                <w:sz w:val="24"/>
                <w:szCs w:val="24"/>
                <w:lang w:eastAsia="uk-UA"/>
              </w:rPr>
              <w:t xml:space="preserve">Телефон/факс      </w:t>
            </w:r>
          </w:p>
          <w:p w:rsidR="00117806" w:rsidRPr="00DC623E" w:rsidRDefault="00117806" w:rsidP="00117806">
            <w:pPr>
              <w:widowControl w:val="0"/>
              <w:autoSpaceDE w:val="0"/>
              <w:autoSpaceDN w:val="0"/>
              <w:spacing w:line="266" w:lineRule="exact"/>
              <w:rPr>
                <w:color w:val="000000"/>
                <w:sz w:val="24"/>
                <w:lang w:val="ru-RU"/>
              </w:rPr>
            </w:pPr>
            <w:r>
              <w:rPr>
                <w:color w:val="000000"/>
                <w:sz w:val="24"/>
                <w:lang w:val="ru-RU"/>
              </w:rPr>
              <w:t>03</w:t>
            </w:r>
            <w:r>
              <w:rPr>
                <w:color w:val="000000"/>
                <w:sz w:val="24"/>
              </w:rPr>
              <w:t>(</w:t>
            </w:r>
            <w:r>
              <w:rPr>
                <w:color w:val="000000"/>
                <w:sz w:val="24"/>
                <w:lang w:val="ru-RU"/>
              </w:rPr>
              <w:t>24</w:t>
            </w:r>
            <w:r w:rsidR="00BD1791">
              <w:rPr>
                <w:color w:val="000000"/>
                <w:sz w:val="24"/>
                <w:lang w:val="ru-RU"/>
              </w:rPr>
              <w:t>9</w:t>
            </w:r>
            <w:bookmarkStart w:id="1" w:name="_GoBack"/>
            <w:bookmarkEnd w:id="1"/>
            <w:r>
              <w:rPr>
                <w:color w:val="000000"/>
                <w:sz w:val="24"/>
              </w:rPr>
              <w:t xml:space="preserve">) </w:t>
            </w:r>
            <w:r>
              <w:rPr>
                <w:color w:val="000000"/>
                <w:sz w:val="24"/>
                <w:lang w:val="ru-RU"/>
              </w:rPr>
              <w:t>4-70-40</w:t>
            </w:r>
          </w:p>
          <w:p w:rsidR="00117806" w:rsidRPr="00DC623E" w:rsidRDefault="00117806" w:rsidP="00117806">
            <w:pPr>
              <w:widowControl w:val="0"/>
              <w:autoSpaceDE w:val="0"/>
              <w:autoSpaceDN w:val="0"/>
              <w:spacing w:line="266" w:lineRule="exact"/>
              <w:rPr>
                <w:color w:val="000000"/>
                <w:sz w:val="24"/>
                <w:lang w:val="ru-RU"/>
              </w:rPr>
            </w:pPr>
            <w:r>
              <w:rPr>
                <w:sz w:val="24"/>
                <w:szCs w:val="24"/>
                <w:lang w:eastAsia="uk-UA"/>
              </w:rPr>
              <w:t xml:space="preserve">адреса </w:t>
            </w:r>
            <w:r w:rsidRPr="00501A8C">
              <w:rPr>
                <w:sz w:val="24"/>
                <w:szCs w:val="24"/>
                <w:lang w:eastAsia="uk-UA"/>
              </w:rPr>
              <w:t>електронної пошти: cnap80100</w:t>
            </w:r>
            <w:r w:rsidRPr="00501A8C">
              <w:rPr>
                <w:sz w:val="24"/>
                <w:szCs w:val="24"/>
                <w:lang w:val="ru-RU" w:eastAsia="uk-UA"/>
              </w:rPr>
              <w:t>@</w:t>
            </w:r>
            <w:proofErr w:type="spellStart"/>
            <w:r w:rsidRPr="00501A8C">
              <w:rPr>
                <w:sz w:val="24"/>
                <w:szCs w:val="24"/>
                <w:lang w:eastAsia="uk-UA"/>
              </w:rPr>
              <w:t>ukr</w:t>
            </w:r>
            <w:proofErr w:type="spellEnd"/>
            <w:r w:rsidRPr="00501A8C">
              <w:rPr>
                <w:sz w:val="24"/>
                <w:szCs w:val="24"/>
                <w:lang w:val="ru-RU" w:eastAsia="uk-UA"/>
              </w:rPr>
              <w:t>.</w:t>
            </w:r>
            <w:proofErr w:type="spellStart"/>
            <w:r w:rsidRPr="00501A8C">
              <w:rPr>
                <w:sz w:val="24"/>
                <w:szCs w:val="24"/>
                <w:lang w:eastAsia="uk-UA"/>
              </w:rPr>
              <w:t>net</w:t>
            </w:r>
            <w:proofErr w:type="spellEnd"/>
          </w:p>
          <w:p w:rsidR="003945B6" w:rsidRPr="00117806" w:rsidRDefault="003945B6" w:rsidP="00F94EC9">
            <w:pPr>
              <w:ind w:firstLine="151"/>
              <w:rPr>
                <w:i/>
                <w:sz w:val="24"/>
                <w:szCs w:val="24"/>
                <w:lang w:val="ru-RU" w:eastAsia="uk-UA"/>
              </w:rPr>
            </w:pP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ED6D50">
            <w:pPr>
              <w:pStyle w:val="a3"/>
              <w:tabs>
                <w:tab w:val="left" w:pos="217"/>
              </w:tabs>
              <w:ind w:left="0" w:firstLine="217"/>
              <w:rPr>
                <w:sz w:val="24"/>
                <w:szCs w:val="24"/>
                <w:lang w:eastAsia="uk-UA"/>
              </w:rPr>
            </w:pPr>
            <w:r w:rsidRPr="00F94EC9">
              <w:rPr>
                <w:sz w:val="24"/>
                <w:szCs w:val="24"/>
                <w:lang w:eastAsia="uk-UA"/>
              </w:rPr>
              <w:t xml:space="preserve">Закон України «Про державну реєстрацію </w:t>
            </w:r>
            <w:r w:rsidR="004B708A">
              <w:rPr>
                <w:sz w:val="24"/>
                <w:szCs w:val="24"/>
                <w:lang w:eastAsia="uk-UA"/>
              </w:rPr>
              <w:t>речових прав на нерухоме майно та їх обтяжень</w:t>
            </w:r>
            <w:r w:rsidR="00ED6D50">
              <w:rPr>
                <w:sz w:val="24"/>
                <w:szCs w:val="24"/>
                <w:lang w:eastAsia="uk-UA"/>
              </w:rPr>
              <w:t>»</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03E60" w:rsidRPr="006164A3" w:rsidRDefault="004B708A" w:rsidP="0083712B">
            <w:pPr>
              <w:ind w:firstLine="217"/>
              <w:rPr>
                <w:sz w:val="24"/>
                <w:szCs w:val="24"/>
                <w:lang w:eastAsia="uk-UA"/>
              </w:rPr>
            </w:pPr>
            <w:r>
              <w:rPr>
                <w:sz w:val="24"/>
                <w:szCs w:val="24"/>
                <w:lang w:eastAsia="uk-UA"/>
              </w:rPr>
              <w:t>Постанова Кабінету Міністрів України від 25 грудня      201</w:t>
            </w:r>
            <w:r w:rsidR="0083712B">
              <w:rPr>
                <w:sz w:val="24"/>
                <w:szCs w:val="24"/>
                <w:lang w:eastAsia="uk-UA"/>
              </w:rPr>
              <w:t>5</w:t>
            </w:r>
            <w:r>
              <w:rPr>
                <w:sz w:val="24"/>
                <w:szCs w:val="24"/>
                <w:lang w:eastAsia="uk-UA"/>
              </w:rPr>
              <w:t xml:space="preserve"> року № 1127 «</w:t>
            </w:r>
            <w:r w:rsidRPr="004B708A">
              <w:rPr>
                <w:sz w:val="24"/>
                <w:szCs w:val="24"/>
                <w:lang w:eastAsia="uk-UA"/>
              </w:rPr>
              <w:t>Про державну реєстрацію речових прав на нерухоме майно та їх обтяжень</w:t>
            </w:r>
            <w:r>
              <w:rPr>
                <w:sz w:val="24"/>
                <w:szCs w:val="24"/>
                <w:lang w:eastAsia="uk-UA"/>
              </w:rPr>
              <w:t>»</w:t>
            </w:r>
            <w:r w:rsidR="006164A3" w:rsidRPr="006164A3">
              <w:rPr>
                <w:sz w:val="24"/>
                <w:szCs w:val="24"/>
                <w:lang w:eastAsia="uk-UA"/>
              </w:rPr>
              <w:t xml:space="preserve"> (</w:t>
            </w:r>
            <w:r w:rsidR="006164A3">
              <w:rPr>
                <w:sz w:val="24"/>
                <w:szCs w:val="24"/>
                <w:lang w:eastAsia="uk-UA"/>
              </w:rPr>
              <w:t>зі змінами</w:t>
            </w:r>
            <w:r w:rsidR="006164A3" w:rsidRPr="006164A3">
              <w:rPr>
                <w:sz w:val="24"/>
                <w:szCs w:val="24"/>
                <w:lang w:eastAsia="uk-UA"/>
              </w:rPr>
              <w:t>)</w:t>
            </w:r>
            <w:r w:rsidR="00473F06">
              <w:rPr>
                <w:sz w:val="24"/>
                <w:szCs w:val="24"/>
                <w:lang w:eastAsia="uk-UA"/>
              </w:rPr>
              <w:t>,</w:t>
            </w:r>
          </w:p>
          <w:p w:rsidR="00CC6C49" w:rsidRDefault="00473F06" w:rsidP="0083712B">
            <w:pPr>
              <w:ind w:firstLine="217"/>
              <w:rPr>
                <w:sz w:val="24"/>
                <w:szCs w:val="24"/>
                <w:lang w:eastAsia="uk-UA"/>
              </w:rPr>
            </w:pPr>
            <w:r>
              <w:rPr>
                <w:sz w:val="24"/>
                <w:szCs w:val="24"/>
                <w:lang w:eastAsia="uk-UA"/>
              </w:rPr>
              <w:t>п</w:t>
            </w:r>
            <w:r w:rsidR="00CC6C49">
              <w:rPr>
                <w:sz w:val="24"/>
                <w:szCs w:val="24"/>
                <w:lang w:eastAsia="uk-UA"/>
              </w:rPr>
              <w:t xml:space="preserve">останова Кабінету Міністрів від 26 жовтня 2011 року </w:t>
            </w:r>
            <w:r w:rsidR="00155143">
              <w:rPr>
                <w:sz w:val="24"/>
                <w:szCs w:val="24"/>
                <w:lang w:eastAsia="uk-UA"/>
              </w:rPr>
              <w:t xml:space="preserve">      </w:t>
            </w:r>
            <w:r w:rsidR="00CC6C49">
              <w:rPr>
                <w:sz w:val="24"/>
                <w:szCs w:val="24"/>
                <w:lang w:eastAsia="uk-UA"/>
              </w:rPr>
              <w:t>№ 1141 «</w:t>
            </w:r>
            <w:r w:rsidR="00CC6C49" w:rsidRPr="00CC6C49">
              <w:rPr>
                <w:sz w:val="24"/>
                <w:szCs w:val="24"/>
                <w:lang w:eastAsia="uk-UA"/>
              </w:rPr>
              <w:t>Про затвердження Порядку ведення Державного реєстру речових прав на нерухоме майно</w:t>
            </w:r>
            <w:r w:rsidR="00CC6C49">
              <w:rPr>
                <w:sz w:val="24"/>
                <w:szCs w:val="24"/>
                <w:lang w:eastAsia="uk-UA"/>
              </w:rPr>
              <w:t>»</w:t>
            </w:r>
            <w:r w:rsidR="006164A3">
              <w:rPr>
                <w:sz w:val="24"/>
                <w:szCs w:val="24"/>
                <w:lang w:eastAsia="uk-UA"/>
              </w:rPr>
              <w:t xml:space="preserve"> (зі змінами)</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постанова Кабінету Міністрів України від 06 березня</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2022 року № 209 «Деякі питання державної реєстрації та</w:t>
            </w:r>
          </w:p>
          <w:p w:rsidR="00117806" w:rsidRPr="00F94EC9" w:rsidRDefault="00117806" w:rsidP="00117806">
            <w:pPr>
              <w:autoSpaceDE w:val="0"/>
              <w:autoSpaceDN w:val="0"/>
              <w:adjustRightInd w:val="0"/>
              <w:rPr>
                <w:sz w:val="24"/>
                <w:szCs w:val="24"/>
                <w:lang w:eastAsia="uk-UA"/>
              </w:rPr>
            </w:pPr>
            <w:r>
              <w:rPr>
                <w:rFonts w:ascii="TimesNewRomanPSMT" w:hAnsi="TimesNewRomanPSMT" w:cs="TimesNewRomanPSMT"/>
                <w:sz w:val="24"/>
                <w:szCs w:val="24"/>
              </w:rPr>
              <w:t>функціонування єдиних та державних реєстрів,</w:t>
            </w:r>
            <w:r w:rsidR="003C7640">
              <w:rPr>
                <w:rFonts w:ascii="TimesNewRomanPSMT" w:hAnsi="TimesNewRomanPSMT" w:cs="TimesNewRomanPSMT"/>
                <w:sz w:val="24"/>
                <w:szCs w:val="24"/>
              </w:rPr>
              <w:t xml:space="preserve"> </w:t>
            </w:r>
            <w:r>
              <w:rPr>
                <w:rFonts w:ascii="TimesNewRomanPSMT" w:hAnsi="TimesNewRomanPSMT" w:cs="TimesNewRomanPSMT"/>
                <w:sz w:val="24"/>
                <w:szCs w:val="24"/>
              </w:rPr>
              <w:t>держателем яких є Міністерство юстиції, в умовах воєнного стану» (зі змінами)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325051" w:rsidRDefault="00ED6D50" w:rsidP="00ED6D50">
            <w:pPr>
              <w:pStyle w:val="a3"/>
              <w:tabs>
                <w:tab w:val="left" w:pos="0"/>
              </w:tabs>
              <w:ind w:left="9" w:firstLine="217"/>
              <w:rPr>
                <w:sz w:val="24"/>
                <w:szCs w:val="24"/>
                <w:lang w:eastAsia="uk-UA"/>
              </w:rPr>
            </w:pPr>
            <w:r w:rsidRPr="00ED6D50">
              <w:rPr>
                <w:sz w:val="24"/>
                <w:szCs w:val="24"/>
                <w:lang w:eastAsia="uk-UA"/>
              </w:rPr>
              <w:t xml:space="preserve">Наказ Міністерства юстиції України від 21 листопада </w:t>
            </w:r>
            <w:r>
              <w:rPr>
                <w:sz w:val="24"/>
                <w:szCs w:val="24"/>
                <w:lang w:eastAsia="uk-UA"/>
              </w:rPr>
              <w:br/>
            </w:r>
            <w:r w:rsidRPr="00ED6D50">
              <w:rPr>
                <w:sz w:val="24"/>
                <w:szCs w:val="24"/>
                <w:lang w:eastAsia="uk-UA"/>
              </w:rP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r w:rsidR="009D76E2">
              <w:rPr>
                <w:sz w:val="24"/>
                <w:szCs w:val="24"/>
                <w:lang w:eastAsia="uk-UA"/>
              </w:rPr>
              <w:t xml:space="preserve"> (зі змінами)</w:t>
            </w:r>
          </w:p>
          <w:p w:rsidR="00117806" w:rsidRPr="00117806" w:rsidRDefault="00117806" w:rsidP="00ED6D50">
            <w:pPr>
              <w:pStyle w:val="a3"/>
              <w:tabs>
                <w:tab w:val="left" w:pos="0"/>
              </w:tabs>
              <w:ind w:left="9" w:firstLine="217"/>
              <w:rPr>
                <w:sz w:val="24"/>
                <w:szCs w:val="24"/>
                <w:lang w:eastAsia="uk-UA"/>
              </w:rPr>
            </w:pPr>
            <w:r>
              <w:rPr>
                <w:sz w:val="24"/>
                <w:szCs w:val="24"/>
                <w:lang w:eastAsia="uk-UA"/>
              </w:rPr>
              <w:t>Наказ Міністерства юстиції України від 28 березня 2016 року № 898/5 «Про врегулювання відносин, пов</w:t>
            </w:r>
            <w:r w:rsidRPr="00117806">
              <w:rPr>
                <w:sz w:val="24"/>
                <w:szCs w:val="24"/>
                <w:lang w:eastAsia="uk-UA"/>
              </w:rPr>
              <w:t>’</w:t>
            </w:r>
            <w:r>
              <w:rPr>
                <w:sz w:val="24"/>
                <w:szCs w:val="24"/>
                <w:lang w:eastAsia="uk-UA"/>
              </w:rPr>
              <w:t>язаних з державною реєстрацією речових прав на нерухоме майно, що розташоване на тимчасово окупованій території України (зі змінами)</w:t>
            </w: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Умови отримання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lastRenderedPageBreak/>
              <w:t>7</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C6C49" w:rsidRPr="00F94EC9" w:rsidRDefault="00527748" w:rsidP="00117806">
            <w:pPr>
              <w:rPr>
                <w:sz w:val="24"/>
                <w:szCs w:val="24"/>
                <w:highlight w:val="yellow"/>
                <w:lang w:eastAsia="uk-UA"/>
              </w:rPr>
            </w:pPr>
            <w:r>
              <w:rPr>
                <w:sz w:val="24"/>
                <w:szCs w:val="24"/>
                <w:lang w:eastAsia="uk-UA"/>
              </w:rPr>
              <w:t xml:space="preserve">Заява заявника </w:t>
            </w:r>
            <w:r w:rsidR="00117806">
              <w:rPr>
                <w:sz w:val="24"/>
                <w:szCs w:val="24"/>
                <w:lang w:eastAsia="uk-UA"/>
              </w:rPr>
              <w:t>або уповноваженої особи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5959BD">
            <w:pPr>
              <w:jc w:val="left"/>
              <w:rPr>
                <w:sz w:val="24"/>
                <w:szCs w:val="24"/>
                <w:lang w:eastAsia="uk-UA"/>
              </w:rPr>
            </w:pPr>
            <w:r w:rsidRPr="00F94EC9">
              <w:rPr>
                <w:sz w:val="24"/>
                <w:szCs w:val="24"/>
                <w:lang w:eastAsia="uk-UA"/>
              </w:rPr>
              <w:t>Вичерпний перелік документів, необхідних для отри</w:t>
            </w:r>
            <w:r w:rsidR="005959BD" w:rsidRPr="00F94EC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6143A" w:rsidRPr="0026143A" w:rsidRDefault="00200BCD" w:rsidP="00117806">
            <w:pPr>
              <w:ind w:firstLine="223"/>
              <w:rPr>
                <w:sz w:val="24"/>
                <w:szCs w:val="24"/>
                <w:lang w:eastAsia="uk-UA"/>
              </w:rPr>
            </w:pPr>
            <w:bookmarkStart w:id="2" w:name="n506"/>
            <w:bookmarkEnd w:id="2"/>
            <w:r>
              <w:rPr>
                <w:sz w:val="24"/>
                <w:szCs w:val="24"/>
                <w:lang w:eastAsia="uk-UA"/>
              </w:rPr>
              <w:t>з</w:t>
            </w:r>
            <w:r w:rsidRPr="00200BCD">
              <w:rPr>
                <w:sz w:val="24"/>
                <w:szCs w:val="24"/>
                <w:lang w:eastAsia="uk-UA"/>
              </w:rPr>
              <w:t xml:space="preserve">аява </w:t>
            </w:r>
            <w:r w:rsidR="00117806">
              <w:rPr>
                <w:sz w:val="24"/>
                <w:szCs w:val="24"/>
                <w:lang w:eastAsia="uk-UA"/>
              </w:rPr>
              <w:t>встановленої форми;</w:t>
            </w:r>
          </w:p>
          <w:p w:rsidR="00117806" w:rsidRPr="00F94EC9" w:rsidRDefault="00A93784" w:rsidP="00117806">
            <w:pPr>
              <w:ind w:firstLine="223"/>
              <w:rPr>
                <w:sz w:val="24"/>
                <w:szCs w:val="24"/>
                <w:lang w:eastAsia="uk-UA"/>
              </w:rPr>
            </w:pPr>
            <w:r w:rsidRPr="00A93784">
              <w:rPr>
                <w:sz w:val="24"/>
                <w:szCs w:val="24"/>
                <w:lang w:eastAsia="uk-UA"/>
              </w:rPr>
              <w:t xml:space="preserve">документ, що </w:t>
            </w:r>
            <w:proofErr w:type="spellStart"/>
            <w:r w:rsidRPr="00A93784">
              <w:rPr>
                <w:sz w:val="24"/>
                <w:szCs w:val="24"/>
                <w:lang w:eastAsia="uk-UA"/>
              </w:rPr>
              <w:t>підтверджую</w:t>
            </w:r>
            <w:r w:rsidR="00117806">
              <w:rPr>
                <w:sz w:val="24"/>
                <w:szCs w:val="24"/>
                <w:lang w:eastAsia="uk-UA"/>
              </w:rPr>
              <w:t>є</w:t>
            </w:r>
            <w:proofErr w:type="spellEnd"/>
            <w:r w:rsidRPr="00A93784">
              <w:rPr>
                <w:sz w:val="24"/>
                <w:szCs w:val="24"/>
                <w:lang w:eastAsia="uk-UA"/>
              </w:rPr>
              <w:t xml:space="preserve"> сплату адміністративного збору </w:t>
            </w:r>
            <w:r w:rsidR="00117806">
              <w:rPr>
                <w:sz w:val="24"/>
                <w:szCs w:val="24"/>
                <w:lang w:eastAsia="uk-UA"/>
              </w:rPr>
              <w:t>в повному обсязі або документ, що підтверджує право на звільнення від сплати адміністративного збору</w:t>
            </w:r>
            <w:r>
              <w:rPr>
                <w:sz w:val="24"/>
                <w:szCs w:val="24"/>
                <w:lang w:eastAsia="uk-UA"/>
              </w:rPr>
              <w:t xml:space="preserve"> </w:t>
            </w:r>
            <w:bookmarkStart w:id="3" w:name="n507"/>
            <w:bookmarkEnd w:id="3"/>
          </w:p>
          <w:p w:rsidR="00F03E60" w:rsidRPr="00F94EC9" w:rsidRDefault="00F03E60" w:rsidP="009D2108">
            <w:pPr>
              <w:ind w:firstLine="223"/>
              <w:rPr>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F94EC9" w:rsidRDefault="00117806" w:rsidP="0011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Pr>
                <w:sz w:val="24"/>
                <w:szCs w:val="24"/>
              </w:rPr>
              <w:t>О</w:t>
            </w:r>
            <w:r w:rsidR="00F03E60" w:rsidRPr="00F94EC9">
              <w:rPr>
                <w:sz w:val="24"/>
                <w:szCs w:val="24"/>
              </w:rPr>
              <w:t>собисто</w:t>
            </w:r>
            <w:r>
              <w:rPr>
                <w:sz w:val="24"/>
                <w:szCs w:val="24"/>
              </w:rPr>
              <w:t xml:space="preserve"> або уповноваженою </w:t>
            </w:r>
            <w:r w:rsidR="00ED6D50">
              <w:rPr>
                <w:sz w:val="24"/>
                <w:szCs w:val="24"/>
              </w:rPr>
              <w:t>особою у</w:t>
            </w:r>
            <w:r w:rsidR="00ED6D50" w:rsidRPr="00F94EC9">
              <w:rPr>
                <w:sz w:val="24"/>
                <w:szCs w:val="24"/>
              </w:rPr>
              <w:t xml:space="preserve"> паперовій формі</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05BC3" w:rsidRPr="00F94EC9" w:rsidRDefault="00542C48" w:rsidP="00542C48">
            <w:pPr>
              <w:ind w:firstLine="217"/>
              <w:rPr>
                <w:sz w:val="24"/>
                <w:szCs w:val="24"/>
                <w:lang w:eastAsia="uk-UA"/>
              </w:rPr>
            </w:pPr>
            <w:r>
              <w:rPr>
                <w:sz w:val="24"/>
                <w:szCs w:val="24"/>
                <w:lang w:eastAsia="uk-UA"/>
              </w:rPr>
              <w:t>Бе</w:t>
            </w:r>
            <w:r w:rsidR="009D76E2">
              <w:rPr>
                <w:sz w:val="24"/>
                <w:szCs w:val="24"/>
                <w:lang w:eastAsia="uk-UA"/>
              </w:rPr>
              <w:t>з</w:t>
            </w:r>
            <w:r>
              <w:rPr>
                <w:sz w:val="24"/>
                <w:szCs w:val="24"/>
                <w:lang w:eastAsia="uk-UA"/>
              </w:rPr>
              <w:t xml:space="preserve">оплатно, </w:t>
            </w:r>
            <w:r w:rsidR="0026143A">
              <w:rPr>
                <w:sz w:val="24"/>
                <w:szCs w:val="24"/>
                <w:lang w:eastAsia="uk-UA"/>
              </w:rPr>
              <w:t xml:space="preserve">крім випадків </w:t>
            </w:r>
            <w:r w:rsidR="00ED6D50">
              <w:rPr>
                <w:sz w:val="24"/>
                <w:szCs w:val="24"/>
                <w:lang w:eastAsia="uk-UA"/>
              </w:rPr>
              <w:t>передбачених статтею 34 Закону України «Про державну реєстрацію речових прав на нерухоме майно та їх обтяжень»</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9223E" w:rsidRPr="0029223E" w:rsidRDefault="000A32B0" w:rsidP="000A32B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Pr>
                <w:sz w:val="24"/>
                <w:szCs w:val="24"/>
              </w:rPr>
              <w:t>В</w:t>
            </w:r>
            <w:r w:rsidR="00527748">
              <w:rPr>
                <w:sz w:val="24"/>
                <w:szCs w:val="24"/>
              </w:rPr>
              <w:t xml:space="preserve"> </w:t>
            </w:r>
            <w:r w:rsidR="00B00CF3" w:rsidRPr="00B00CF3">
              <w:rPr>
                <w:sz w:val="24"/>
                <w:szCs w:val="24"/>
              </w:rPr>
              <w:t>д</w:t>
            </w:r>
            <w:r>
              <w:rPr>
                <w:sz w:val="24"/>
                <w:szCs w:val="24"/>
              </w:rPr>
              <w:t>ень</w:t>
            </w:r>
            <w:r w:rsidR="00B00CF3" w:rsidRPr="00B00CF3">
              <w:rPr>
                <w:sz w:val="24"/>
                <w:szCs w:val="24"/>
              </w:rPr>
              <w:t xml:space="preserve"> </w:t>
            </w:r>
            <w:r w:rsidR="00527748">
              <w:rPr>
                <w:sz w:val="24"/>
                <w:szCs w:val="24"/>
              </w:rPr>
              <w:t>реєстрації</w:t>
            </w:r>
            <w:r w:rsidR="00B00CF3" w:rsidRPr="00B00CF3">
              <w:rPr>
                <w:sz w:val="24"/>
                <w:szCs w:val="24"/>
              </w:rPr>
              <w:t xml:space="preserve"> заяви Державного реєстру речових прав на нерухоме майно</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tcPr>
          <w:p w:rsidR="003A7954" w:rsidRPr="003A7954" w:rsidRDefault="003A7954" w:rsidP="00C74B67">
            <w:pPr>
              <w:jc w:val="center"/>
              <w:rPr>
                <w:sz w:val="24"/>
                <w:szCs w:val="24"/>
                <w:lang w:val="en-US" w:eastAsia="uk-UA"/>
              </w:rPr>
            </w:pPr>
            <w:r>
              <w:rPr>
                <w:sz w:val="24"/>
                <w:szCs w:val="24"/>
                <w:lang w:val="en-US"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3A7954" w:rsidRPr="00F94EC9" w:rsidRDefault="00A16F49" w:rsidP="00C823C7">
            <w:pPr>
              <w:jc w:val="left"/>
              <w:rPr>
                <w:sz w:val="24"/>
                <w:szCs w:val="24"/>
                <w:lang w:eastAsia="uk-UA"/>
              </w:rPr>
            </w:pPr>
            <w:r>
              <w:rPr>
                <w:sz w:val="24"/>
              </w:rPr>
              <w:t>Перелік підстав для залишення заяви про державну реєстрацію прав без руху</w:t>
            </w:r>
          </w:p>
        </w:tc>
        <w:tc>
          <w:tcPr>
            <w:tcW w:w="3215" w:type="pct"/>
            <w:tcBorders>
              <w:top w:val="outset" w:sz="6" w:space="0" w:color="000000"/>
              <w:left w:val="outset" w:sz="6" w:space="0" w:color="000000"/>
              <w:bottom w:val="outset" w:sz="6" w:space="0" w:color="000000"/>
              <w:right w:val="outset" w:sz="6" w:space="0" w:color="000000"/>
            </w:tcBorders>
          </w:tcPr>
          <w:p w:rsidR="003A7954" w:rsidRPr="00A16F49" w:rsidRDefault="003A7954" w:rsidP="00A16F49">
            <w:pPr>
              <w:pStyle w:val="a3"/>
              <w:numPr>
                <w:ilvl w:val="0"/>
                <w:numId w:val="5"/>
              </w:numPr>
              <w:tabs>
                <w:tab w:val="left" w:pos="-67"/>
              </w:tabs>
              <w:rPr>
                <w:sz w:val="24"/>
                <w:szCs w:val="24"/>
              </w:rPr>
            </w:pPr>
            <w:bookmarkStart w:id="4" w:name="o371"/>
            <w:bookmarkStart w:id="5" w:name="o625"/>
            <w:bookmarkStart w:id="6" w:name="o545"/>
            <w:bookmarkEnd w:id="4"/>
            <w:bookmarkEnd w:id="5"/>
            <w:bookmarkEnd w:id="6"/>
            <w:r w:rsidRPr="00A16F49">
              <w:rPr>
                <w:sz w:val="24"/>
                <w:szCs w:val="24"/>
              </w:rPr>
              <w:t>подання документів для державної реєстрації прав не в повному обсязі, передбаченому законодавством;</w:t>
            </w:r>
          </w:p>
          <w:p w:rsidR="00A16F49" w:rsidRDefault="00A16F49" w:rsidP="00A16F49">
            <w:pPr>
              <w:numPr>
                <w:ilvl w:val="0"/>
                <w:numId w:val="5"/>
              </w:numPr>
              <w:spacing w:line="238" w:lineRule="auto"/>
            </w:pPr>
            <w:r>
              <w:rPr>
                <w:sz w:val="24"/>
              </w:rPr>
              <w:t xml:space="preserve">відсутність документа, що підтверджує оплату адміністративних послуг у повному обсязі; </w:t>
            </w:r>
          </w:p>
          <w:p w:rsidR="003A7954" w:rsidRPr="003A7954" w:rsidRDefault="00A16F49" w:rsidP="003C7640">
            <w:pPr>
              <w:tabs>
                <w:tab w:val="left" w:pos="-67"/>
              </w:tabs>
              <w:ind w:firstLine="217"/>
              <w:rPr>
                <w:sz w:val="24"/>
                <w:szCs w:val="24"/>
              </w:rPr>
            </w:pPr>
            <w:r>
              <w:rPr>
                <w:sz w:val="24"/>
                <w:szCs w:val="24"/>
              </w:rPr>
              <w:t xml:space="preserve"> 3)</w:t>
            </w:r>
            <w:r w:rsidR="00AE27FB">
              <w:rPr>
                <w:sz w:val="24"/>
                <w:szCs w:val="24"/>
              </w:rPr>
              <w:t xml:space="preserve"> н</w:t>
            </w:r>
            <w:r w:rsidR="003A7954" w:rsidRPr="003A7954">
              <w:rPr>
                <w:sz w:val="24"/>
                <w:szCs w:val="24"/>
              </w:rPr>
              <w:t xml:space="preserve">аправлення запиту до суду про отримання </w:t>
            </w:r>
            <w:r w:rsidR="003C7640">
              <w:rPr>
                <w:sz w:val="24"/>
                <w:szCs w:val="24"/>
              </w:rPr>
              <w:t>судового</w:t>
            </w:r>
            <w:r w:rsidR="003A7954" w:rsidRPr="003A7954">
              <w:rPr>
                <w:sz w:val="24"/>
                <w:szCs w:val="24"/>
              </w:rPr>
              <w:t xml:space="preserve"> рішення </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t>1</w:t>
            </w:r>
            <w:r w:rsidR="0032790A">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3A7954" w:rsidRDefault="003A7954" w:rsidP="00EF36FD">
            <w:pPr>
              <w:pStyle w:val="a3"/>
              <w:numPr>
                <w:ilvl w:val="0"/>
                <w:numId w:val="2"/>
              </w:numPr>
              <w:tabs>
                <w:tab w:val="left" w:pos="1565"/>
              </w:tabs>
              <w:rPr>
                <w:sz w:val="24"/>
                <w:szCs w:val="24"/>
                <w:lang w:eastAsia="uk-UA"/>
              </w:rPr>
            </w:pPr>
            <w:r w:rsidRPr="003C7640">
              <w:rPr>
                <w:sz w:val="24"/>
                <w:szCs w:val="24"/>
                <w:lang w:eastAsia="uk-UA"/>
              </w:rPr>
              <w:t>заявлене речове право, обтяження не підляга</w:t>
            </w:r>
            <w:r w:rsidR="00A16F49">
              <w:rPr>
                <w:sz w:val="24"/>
                <w:szCs w:val="24"/>
                <w:lang w:eastAsia="uk-UA"/>
              </w:rPr>
              <w:t>є</w:t>
            </w:r>
            <w:r w:rsidRPr="003C7640">
              <w:rPr>
                <w:sz w:val="24"/>
                <w:szCs w:val="24"/>
                <w:lang w:eastAsia="uk-UA"/>
              </w:rPr>
              <w:t xml:space="preserve"> державній реєстрації відповідно до Закону України «Про державну реєстрацію речових прав на нерухоме майно та їх обтяжень»;</w:t>
            </w:r>
          </w:p>
          <w:p w:rsidR="003C7640" w:rsidRDefault="003C7640" w:rsidP="00EF36FD">
            <w:pPr>
              <w:pStyle w:val="a3"/>
              <w:numPr>
                <w:ilvl w:val="0"/>
                <w:numId w:val="2"/>
              </w:numPr>
              <w:tabs>
                <w:tab w:val="left" w:pos="1565"/>
              </w:tabs>
              <w:rPr>
                <w:sz w:val="24"/>
                <w:szCs w:val="24"/>
                <w:lang w:eastAsia="uk-UA"/>
              </w:rPr>
            </w:pPr>
            <w:r>
              <w:rPr>
                <w:sz w:val="24"/>
                <w:szCs w:val="24"/>
                <w:lang w:eastAsia="uk-UA"/>
              </w:rPr>
              <w:t>заява про внесення змін подана неналежною особою;</w:t>
            </w:r>
          </w:p>
          <w:p w:rsidR="003C7640" w:rsidRPr="003C7640" w:rsidRDefault="003C7640" w:rsidP="00EF36FD">
            <w:pPr>
              <w:pStyle w:val="a3"/>
              <w:numPr>
                <w:ilvl w:val="0"/>
                <w:numId w:val="2"/>
              </w:numPr>
              <w:tabs>
                <w:tab w:val="left" w:pos="1565"/>
              </w:tabs>
              <w:rPr>
                <w:sz w:val="24"/>
                <w:szCs w:val="24"/>
                <w:lang w:eastAsia="uk-UA"/>
              </w:rPr>
            </w:pPr>
            <w:r>
              <w:rPr>
                <w:sz w:val="24"/>
                <w:szCs w:val="24"/>
                <w:lang w:eastAsia="uk-UA"/>
              </w:rPr>
              <w:t xml:space="preserve">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3A7954" w:rsidRPr="003C7640" w:rsidRDefault="003C7640" w:rsidP="00EF36FD">
            <w:pPr>
              <w:pStyle w:val="a3"/>
              <w:numPr>
                <w:ilvl w:val="0"/>
                <w:numId w:val="2"/>
              </w:numPr>
              <w:tabs>
                <w:tab w:val="left" w:pos="1565"/>
              </w:tabs>
              <w:rPr>
                <w:sz w:val="24"/>
                <w:szCs w:val="24"/>
                <w:lang w:eastAsia="uk-UA"/>
              </w:rPr>
            </w:pPr>
            <w:r>
              <w:rPr>
                <w:sz w:val="24"/>
                <w:szCs w:val="24"/>
                <w:lang w:eastAsia="uk-UA"/>
              </w:rPr>
              <w:t xml:space="preserve"> </w:t>
            </w:r>
            <w:r w:rsidR="003A7954" w:rsidRPr="003C7640">
              <w:rPr>
                <w:sz w:val="24"/>
                <w:szCs w:val="24"/>
                <w:lang w:eastAsia="uk-UA"/>
              </w:rPr>
              <w:t xml:space="preserve">подані документи не дають змоги встановити набуття, зміну або припинення </w:t>
            </w:r>
            <w:r>
              <w:rPr>
                <w:sz w:val="24"/>
                <w:szCs w:val="24"/>
                <w:lang w:eastAsia="uk-UA"/>
              </w:rPr>
              <w:t xml:space="preserve">речових </w:t>
            </w:r>
            <w:r w:rsidR="003A7954" w:rsidRPr="003C7640">
              <w:rPr>
                <w:sz w:val="24"/>
                <w:szCs w:val="24"/>
                <w:lang w:eastAsia="uk-UA"/>
              </w:rPr>
              <w:t>прав на нерухоме майно та їх обтяження;</w:t>
            </w:r>
          </w:p>
          <w:p w:rsidR="003A7954" w:rsidRDefault="003A7954" w:rsidP="00EF36FD">
            <w:pPr>
              <w:pStyle w:val="a3"/>
              <w:numPr>
                <w:ilvl w:val="0"/>
                <w:numId w:val="2"/>
              </w:numPr>
              <w:tabs>
                <w:tab w:val="left" w:pos="1565"/>
              </w:tabs>
              <w:rPr>
                <w:sz w:val="24"/>
                <w:szCs w:val="24"/>
                <w:lang w:eastAsia="uk-UA"/>
              </w:rPr>
            </w:pPr>
            <w:r w:rsidRPr="003C7640">
              <w:rPr>
                <w:sz w:val="24"/>
                <w:szCs w:val="24"/>
                <w:lang w:eastAsia="uk-UA"/>
              </w:rPr>
              <w:t>наявні суперечності між заявленими та вже зареєстрованими речовими правами на нерухоме майно та їх обтяженнями;</w:t>
            </w:r>
          </w:p>
          <w:p w:rsidR="003A7954" w:rsidRDefault="003A7954" w:rsidP="00EF36FD">
            <w:pPr>
              <w:pStyle w:val="a3"/>
              <w:numPr>
                <w:ilvl w:val="0"/>
                <w:numId w:val="2"/>
              </w:numPr>
              <w:tabs>
                <w:tab w:val="left" w:pos="1565"/>
              </w:tabs>
              <w:rPr>
                <w:sz w:val="24"/>
                <w:szCs w:val="24"/>
                <w:lang w:eastAsia="uk-UA"/>
              </w:rPr>
            </w:pPr>
            <w:r w:rsidRPr="003C7640">
              <w:rPr>
                <w:sz w:val="24"/>
                <w:szCs w:val="24"/>
                <w:lang w:eastAsia="uk-UA"/>
              </w:rPr>
              <w:t>наявні зареєстровані обтяження речових прав на нерухоме майно;</w:t>
            </w:r>
          </w:p>
          <w:p w:rsidR="00EF36FD" w:rsidRDefault="00EF36FD" w:rsidP="00EF36FD">
            <w:pPr>
              <w:numPr>
                <w:ilvl w:val="0"/>
                <w:numId w:val="2"/>
              </w:numPr>
              <w:spacing w:line="238" w:lineRule="auto"/>
              <w:ind w:right="57"/>
            </w:pPr>
            <w:r>
              <w:rPr>
                <w:sz w:val="24"/>
              </w:rPr>
              <w:t xml:space="preserve">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3C7640" w:rsidRDefault="003C7640" w:rsidP="00EF36FD">
            <w:pPr>
              <w:pStyle w:val="a3"/>
              <w:numPr>
                <w:ilvl w:val="0"/>
                <w:numId w:val="2"/>
              </w:numPr>
              <w:tabs>
                <w:tab w:val="left" w:pos="1565"/>
              </w:tabs>
              <w:rPr>
                <w:sz w:val="24"/>
                <w:szCs w:val="24"/>
                <w:lang w:eastAsia="uk-UA"/>
              </w:rPr>
            </w:pPr>
            <w:r>
              <w:rPr>
                <w:sz w:val="24"/>
                <w:szCs w:val="24"/>
                <w:lang w:eastAsia="uk-UA"/>
              </w:rPr>
              <w:t xml:space="preserve">документи подано до неналежного </w:t>
            </w:r>
            <w:proofErr w:type="spellStart"/>
            <w:r>
              <w:rPr>
                <w:sz w:val="24"/>
                <w:szCs w:val="24"/>
                <w:lang w:eastAsia="uk-UA"/>
              </w:rPr>
              <w:t>суб</w:t>
            </w:r>
            <w:proofErr w:type="spellEnd"/>
            <w:r w:rsidRPr="003C7640">
              <w:rPr>
                <w:sz w:val="24"/>
                <w:szCs w:val="24"/>
                <w:lang w:val="ru-RU" w:eastAsia="uk-UA"/>
              </w:rPr>
              <w:t>’</w:t>
            </w:r>
            <w:proofErr w:type="spellStart"/>
            <w:r>
              <w:rPr>
                <w:sz w:val="24"/>
                <w:szCs w:val="24"/>
                <w:lang w:eastAsia="uk-UA"/>
              </w:rPr>
              <w:t>єкта</w:t>
            </w:r>
            <w:proofErr w:type="spellEnd"/>
            <w:r>
              <w:rPr>
                <w:sz w:val="24"/>
                <w:szCs w:val="24"/>
                <w:lang w:eastAsia="uk-UA"/>
              </w:rPr>
              <w:t xml:space="preserve"> державної реєстрації прав, нотаріуса;</w:t>
            </w:r>
          </w:p>
          <w:p w:rsidR="003C7640" w:rsidRPr="003C7640" w:rsidRDefault="003C7640" w:rsidP="00EF36FD">
            <w:pPr>
              <w:pStyle w:val="a3"/>
              <w:numPr>
                <w:ilvl w:val="0"/>
                <w:numId w:val="2"/>
              </w:numPr>
              <w:tabs>
                <w:tab w:val="left" w:pos="1565"/>
              </w:tabs>
              <w:rPr>
                <w:sz w:val="24"/>
                <w:szCs w:val="24"/>
                <w:lang w:eastAsia="uk-UA"/>
              </w:rPr>
            </w:pPr>
            <w:r>
              <w:rPr>
                <w:sz w:val="24"/>
                <w:szCs w:val="24"/>
                <w:lang w:eastAsia="uk-UA"/>
              </w:rPr>
              <w:t>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p w:rsidR="003A7954" w:rsidRPr="00527748" w:rsidRDefault="003A7954" w:rsidP="00DD505F">
            <w:pPr>
              <w:tabs>
                <w:tab w:val="left" w:pos="1565"/>
              </w:tabs>
              <w:ind w:firstLine="217"/>
              <w:rPr>
                <w:i/>
                <w:sz w:val="24"/>
                <w:szCs w:val="24"/>
                <w:lang w:eastAsia="uk-UA"/>
              </w:rPr>
            </w:pP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lastRenderedPageBreak/>
              <w:t>1</w:t>
            </w:r>
            <w:r w:rsidR="0032790A">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3A7954" w:rsidRDefault="00E8111A" w:rsidP="00E8111A">
            <w:pPr>
              <w:pStyle w:val="a3"/>
              <w:numPr>
                <w:ilvl w:val="0"/>
                <w:numId w:val="4"/>
              </w:numPr>
              <w:tabs>
                <w:tab w:val="left" w:pos="358"/>
                <w:tab w:val="left" w:pos="449"/>
              </w:tabs>
              <w:rPr>
                <w:sz w:val="24"/>
                <w:szCs w:val="24"/>
                <w:lang w:eastAsia="uk-UA"/>
              </w:rPr>
            </w:pPr>
            <w:bookmarkStart w:id="7" w:name="o638"/>
            <w:bookmarkEnd w:id="7"/>
            <w:r>
              <w:rPr>
                <w:sz w:val="24"/>
                <w:szCs w:val="24"/>
                <w:lang w:eastAsia="uk-UA"/>
              </w:rPr>
              <w:t xml:space="preserve">  прийняття р</w:t>
            </w:r>
            <w:r w:rsidR="003A7954" w:rsidRPr="003C7640">
              <w:rPr>
                <w:sz w:val="24"/>
                <w:szCs w:val="24"/>
                <w:lang w:eastAsia="uk-UA"/>
              </w:rPr>
              <w:t xml:space="preserve">ішення про </w:t>
            </w:r>
            <w:r w:rsidR="000578BF">
              <w:rPr>
                <w:sz w:val="24"/>
                <w:szCs w:val="24"/>
                <w:lang w:eastAsia="uk-UA"/>
              </w:rPr>
              <w:t>державну реєстрацію прав</w:t>
            </w:r>
            <w:r>
              <w:rPr>
                <w:sz w:val="24"/>
                <w:szCs w:val="24"/>
                <w:lang w:eastAsia="uk-UA"/>
              </w:rPr>
              <w:t>;</w:t>
            </w:r>
          </w:p>
          <w:p w:rsidR="00E8111A" w:rsidRDefault="00E8111A" w:rsidP="00E8111A">
            <w:pPr>
              <w:pStyle w:val="a3"/>
              <w:tabs>
                <w:tab w:val="left" w:pos="358"/>
                <w:tab w:val="left" w:pos="449"/>
              </w:tabs>
              <w:ind w:left="577"/>
              <w:rPr>
                <w:sz w:val="24"/>
                <w:szCs w:val="24"/>
                <w:lang w:val="ru-RU" w:eastAsia="uk-UA"/>
              </w:rPr>
            </w:pPr>
            <w:r>
              <w:rPr>
                <w:sz w:val="24"/>
                <w:szCs w:val="24"/>
                <w:lang w:eastAsia="uk-UA"/>
              </w:rPr>
              <w:t>внесення до відк</w:t>
            </w:r>
            <w:r w:rsidR="009D76E2">
              <w:rPr>
                <w:sz w:val="24"/>
                <w:szCs w:val="24"/>
                <w:lang w:eastAsia="uk-UA"/>
              </w:rPr>
              <w:t>ритого розділу або спеціального р</w:t>
            </w:r>
            <w:r>
              <w:rPr>
                <w:sz w:val="24"/>
                <w:szCs w:val="24"/>
                <w:lang w:eastAsia="uk-UA"/>
              </w:rPr>
              <w:t>озділу Державного реєстру речових прав на нерухоме майно відповідних змін до відомостей про речові права на нерухоме майно та їх обтяження, про об</w:t>
            </w:r>
            <w:r w:rsidRPr="00E8111A">
              <w:rPr>
                <w:sz w:val="24"/>
                <w:szCs w:val="24"/>
                <w:lang w:val="ru-RU" w:eastAsia="uk-UA"/>
              </w:rPr>
              <w:t>’</w:t>
            </w:r>
            <w:proofErr w:type="spellStart"/>
            <w:r>
              <w:rPr>
                <w:sz w:val="24"/>
                <w:szCs w:val="24"/>
                <w:lang w:eastAsia="uk-UA"/>
              </w:rPr>
              <w:t>єкти</w:t>
            </w:r>
            <w:proofErr w:type="spellEnd"/>
            <w:r>
              <w:rPr>
                <w:sz w:val="24"/>
                <w:szCs w:val="24"/>
                <w:lang w:eastAsia="uk-UA"/>
              </w:rPr>
              <w:t xml:space="preserve"> та </w:t>
            </w:r>
            <w:proofErr w:type="spellStart"/>
            <w:r>
              <w:rPr>
                <w:sz w:val="24"/>
                <w:szCs w:val="24"/>
                <w:lang w:eastAsia="uk-UA"/>
              </w:rPr>
              <w:t>суб</w:t>
            </w:r>
            <w:proofErr w:type="spellEnd"/>
            <w:r w:rsidRPr="00E8111A">
              <w:rPr>
                <w:sz w:val="24"/>
                <w:szCs w:val="24"/>
                <w:lang w:val="ru-RU" w:eastAsia="uk-UA"/>
              </w:rPr>
              <w:t>’</w:t>
            </w:r>
            <w:proofErr w:type="spellStart"/>
            <w:r>
              <w:rPr>
                <w:sz w:val="24"/>
                <w:szCs w:val="24"/>
                <w:lang w:val="ru-RU" w:eastAsia="uk-UA"/>
              </w:rPr>
              <w:t>єктів</w:t>
            </w:r>
            <w:proofErr w:type="spellEnd"/>
            <w:r>
              <w:rPr>
                <w:sz w:val="24"/>
                <w:szCs w:val="24"/>
                <w:lang w:val="ru-RU" w:eastAsia="uk-UA"/>
              </w:rPr>
              <w:t xml:space="preserve"> </w:t>
            </w:r>
            <w:proofErr w:type="spellStart"/>
            <w:r>
              <w:rPr>
                <w:sz w:val="24"/>
                <w:szCs w:val="24"/>
                <w:lang w:val="ru-RU" w:eastAsia="uk-UA"/>
              </w:rPr>
              <w:t>цих</w:t>
            </w:r>
            <w:proofErr w:type="spellEnd"/>
            <w:r>
              <w:rPr>
                <w:sz w:val="24"/>
                <w:szCs w:val="24"/>
                <w:lang w:val="ru-RU" w:eastAsia="uk-UA"/>
              </w:rPr>
              <w:t xml:space="preserve"> прав;</w:t>
            </w:r>
          </w:p>
          <w:p w:rsidR="00E8111A" w:rsidRDefault="00E8111A" w:rsidP="00E8111A">
            <w:pPr>
              <w:pStyle w:val="a3"/>
              <w:tabs>
                <w:tab w:val="left" w:pos="358"/>
                <w:tab w:val="left" w:pos="449"/>
              </w:tabs>
              <w:ind w:left="577"/>
              <w:rPr>
                <w:sz w:val="24"/>
                <w:szCs w:val="24"/>
                <w:lang w:val="ru-RU" w:eastAsia="uk-UA"/>
              </w:rPr>
            </w:pPr>
            <w:proofErr w:type="spellStart"/>
            <w:r>
              <w:rPr>
                <w:sz w:val="24"/>
                <w:szCs w:val="24"/>
                <w:lang w:val="ru-RU" w:eastAsia="uk-UA"/>
              </w:rPr>
              <w:t>формування</w:t>
            </w:r>
            <w:proofErr w:type="spellEnd"/>
            <w:r>
              <w:rPr>
                <w:sz w:val="24"/>
                <w:szCs w:val="24"/>
                <w:lang w:val="ru-RU" w:eastAsia="uk-UA"/>
              </w:rPr>
              <w:t xml:space="preserve"> </w:t>
            </w:r>
            <w:proofErr w:type="spellStart"/>
            <w:r>
              <w:rPr>
                <w:sz w:val="24"/>
                <w:szCs w:val="24"/>
                <w:lang w:val="ru-RU" w:eastAsia="uk-UA"/>
              </w:rPr>
              <w:t>витягу</w:t>
            </w:r>
            <w:proofErr w:type="spellEnd"/>
            <w:r>
              <w:rPr>
                <w:sz w:val="24"/>
                <w:szCs w:val="24"/>
                <w:lang w:val="ru-RU" w:eastAsia="uk-UA"/>
              </w:rPr>
              <w:t xml:space="preserve"> з Державного </w:t>
            </w:r>
            <w:proofErr w:type="spellStart"/>
            <w:r>
              <w:rPr>
                <w:sz w:val="24"/>
                <w:szCs w:val="24"/>
                <w:lang w:val="ru-RU" w:eastAsia="uk-UA"/>
              </w:rPr>
              <w:t>реєстру</w:t>
            </w:r>
            <w:proofErr w:type="spellEnd"/>
            <w:r>
              <w:rPr>
                <w:sz w:val="24"/>
                <w:szCs w:val="24"/>
                <w:lang w:val="ru-RU" w:eastAsia="uk-UA"/>
              </w:rPr>
              <w:t xml:space="preserve"> </w:t>
            </w:r>
            <w:proofErr w:type="spellStart"/>
            <w:r>
              <w:rPr>
                <w:sz w:val="24"/>
                <w:szCs w:val="24"/>
                <w:lang w:val="ru-RU" w:eastAsia="uk-UA"/>
              </w:rPr>
              <w:t>речових</w:t>
            </w:r>
            <w:proofErr w:type="spellEnd"/>
            <w:r>
              <w:rPr>
                <w:sz w:val="24"/>
                <w:szCs w:val="24"/>
                <w:lang w:val="ru-RU" w:eastAsia="uk-UA"/>
              </w:rPr>
              <w:t xml:space="preserve"> прав на </w:t>
            </w:r>
            <w:proofErr w:type="spellStart"/>
            <w:r>
              <w:rPr>
                <w:sz w:val="24"/>
                <w:szCs w:val="24"/>
                <w:lang w:val="ru-RU" w:eastAsia="uk-UA"/>
              </w:rPr>
              <w:t>нерухоме</w:t>
            </w:r>
            <w:proofErr w:type="spellEnd"/>
            <w:r>
              <w:rPr>
                <w:sz w:val="24"/>
                <w:szCs w:val="24"/>
                <w:lang w:val="ru-RU" w:eastAsia="uk-UA"/>
              </w:rPr>
              <w:t xml:space="preserve"> </w:t>
            </w:r>
            <w:proofErr w:type="spellStart"/>
            <w:r>
              <w:rPr>
                <w:sz w:val="24"/>
                <w:szCs w:val="24"/>
                <w:lang w:val="ru-RU" w:eastAsia="uk-UA"/>
              </w:rPr>
              <w:t>майно</w:t>
            </w:r>
            <w:proofErr w:type="spellEnd"/>
            <w:r>
              <w:rPr>
                <w:sz w:val="24"/>
                <w:szCs w:val="24"/>
                <w:lang w:val="ru-RU" w:eastAsia="uk-UA"/>
              </w:rPr>
              <w:t xml:space="preserve"> </w:t>
            </w:r>
            <w:r w:rsidR="005634B4">
              <w:rPr>
                <w:sz w:val="24"/>
                <w:szCs w:val="24"/>
                <w:lang w:val="ru-RU" w:eastAsia="uk-UA"/>
              </w:rPr>
              <w:t xml:space="preserve">про </w:t>
            </w:r>
            <w:proofErr w:type="spellStart"/>
            <w:r w:rsidR="005634B4">
              <w:rPr>
                <w:sz w:val="24"/>
                <w:szCs w:val="24"/>
                <w:lang w:val="ru-RU" w:eastAsia="uk-UA"/>
              </w:rPr>
              <w:t>проведену</w:t>
            </w:r>
            <w:proofErr w:type="spellEnd"/>
            <w:r w:rsidR="005634B4">
              <w:rPr>
                <w:sz w:val="24"/>
                <w:szCs w:val="24"/>
                <w:lang w:val="ru-RU" w:eastAsia="uk-UA"/>
              </w:rPr>
              <w:t xml:space="preserve"> </w:t>
            </w:r>
            <w:proofErr w:type="spellStart"/>
            <w:r w:rsidR="005634B4">
              <w:rPr>
                <w:sz w:val="24"/>
                <w:szCs w:val="24"/>
                <w:lang w:val="ru-RU" w:eastAsia="uk-UA"/>
              </w:rPr>
              <w:t>державну</w:t>
            </w:r>
            <w:proofErr w:type="spellEnd"/>
            <w:r w:rsidR="005634B4">
              <w:rPr>
                <w:sz w:val="24"/>
                <w:szCs w:val="24"/>
                <w:lang w:val="ru-RU" w:eastAsia="uk-UA"/>
              </w:rPr>
              <w:t xml:space="preserve"> </w:t>
            </w:r>
            <w:proofErr w:type="spellStart"/>
            <w:r w:rsidR="005634B4">
              <w:rPr>
                <w:sz w:val="24"/>
                <w:szCs w:val="24"/>
                <w:lang w:val="ru-RU" w:eastAsia="uk-UA"/>
              </w:rPr>
              <w:t>реєстрацію</w:t>
            </w:r>
            <w:proofErr w:type="spellEnd"/>
            <w:r w:rsidR="005634B4">
              <w:rPr>
                <w:sz w:val="24"/>
                <w:szCs w:val="24"/>
                <w:lang w:val="ru-RU" w:eastAsia="uk-UA"/>
              </w:rPr>
              <w:t xml:space="preserve"> </w:t>
            </w:r>
            <w:proofErr w:type="spellStart"/>
            <w:r w:rsidR="005634B4">
              <w:rPr>
                <w:sz w:val="24"/>
                <w:szCs w:val="24"/>
                <w:lang w:val="ru-RU" w:eastAsia="uk-UA"/>
              </w:rPr>
              <w:t>змін</w:t>
            </w:r>
            <w:proofErr w:type="spellEnd"/>
            <w:r w:rsidR="005634B4">
              <w:rPr>
                <w:sz w:val="24"/>
                <w:szCs w:val="24"/>
                <w:lang w:val="ru-RU" w:eastAsia="uk-UA"/>
              </w:rPr>
              <w:t>;</w:t>
            </w:r>
          </w:p>
          <w:p w:rsidR="00E8111A" w:rsidRPr="003C7640" w:rsidRDefault="00E8111A" w:rsidP="007A757C">
            <w:pPr>
              <w:pStyle w:val="a3"/>
              <w:numPr>
                <w:ilvl w:val="0"/>
                <w:numId w:val="4"/>
              </w:numPr>
              <w:tabs>
                <w:tab w:val="left" w:pos="358"/>
                <w:tab w:val="left" w:pos="449"/>
              </w:tabs>
              <w:rPr>
                <w:sz w:val="24"/>
                <w:szCs w:val="24"/>
                <w:lang w:eastAsia="uk-UA"/>
              </w:rPr>
            </w:pPr>
            <w:r>
              <w:rPr>
                <w:sz w:val="24"/>
                <w:szCs w:val="24"/>
                <w:lang w:eastAsia="uk-UA"/>
              </w:rPr>
              <w:t xml:space="preserve"> </w:t>
            </w:r>
            <w:r w:rsidR="007A757C">
              <w:rPr>
                <w:sz w:val="24"/>
                <w:szCs w:val="24"/>
                <w:lang w:eastAsia="uk-UA"/>
              </w:rPr>
              <w:t xml:space="preserve"> р</w:t>
            </w:r>
            <w:r w:rsidR="005634B4">
              <w:rPr>
                <w:sz w:val="24"/>
                <w:szCs w:val="24"/>
                <w:lang w:eastAsia="uk-UA"/>
              </w:rPr>
              <w:t xml:space="preserve">ішення про відмову у державній реєстрації із зазначенням виключного переліку обставин , що стали підставою для </w:t>
            </w:r>
            <w:r w:rsidR="007A757C">
              <w:rPr>
                <w:sz w:val="24"/>
                <w:szCs w:val="24"/>
                <w:lang w:eastAsia="uk-UA"/>
              </w:rPr>
              <w:t>його прийняття</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D505F">
            <w:pPr>
              <w:jc w:val="left"/>
              <w:rPr>
                <w:sz w:val="24"/>
                <w:szCs w:val="24"/>
                <w:lang w:eastAsia="uk-UA"/>
              </w:rPr>
            </w:pPr>
            <w:r w:rsidRPr="00F94EC9">
              <w:rPr>
                <w:sz w:val="24"/>
                <w:szCs w:val="24"/>
                <w:lang w:eastAsia="uk-UA"/>
              </w:rPr>
              <w:t>1</w:t>
            </w:r>
            <w:r w:rsidR="0032790A">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3A7954" w:rsidRDefault="007A757C" w:rsidP="001511D9">
            <w:pPr>
              <w:pStyle w:val="a3"/>
              <w:tabs>
                <w:tab w:val="left" w:pos="358"/>
              </w:tabs>
              <w:ind w:left="0" w:firstLine="217"/>
              <w:rPr>
                <w:sz w:val="24"/>
                <w:szCs w:val="24"/>
                <w:lang w:eastAsia="uk-UA"/>
              </w:rPr>
            </w:pPr>
            <w:r>
              <w:rPr>
                <w:sz w:val="24"/>
                <w:szCs w:val="24"/>
                <w:lang w:eastAsia="uk-UA"/>
              </w:rPr>
              <w:t>Через центр надання адміністративних послуг або безпосередньо державним реєстратором;</w:t>
            </w:r>
          </w:p>
          <w:p w:rsidR="007A757C" w:rsidRPr="007A757C" w:rsidRDefault="007A757C" w:rsidP="001511D9">
            <w:pPr>
              <w:pStyle w:val="a3"/>
              <w:tabs>
                <w:tab w:val="left" w:pos="358"/>
              </w:tabs>
              <w:ind w:left="0" w:firstLine="217"/>
              <w:rPr>
                <w:sz w:val="24"/>
                <w:szCs w:val="24"/>
                <w:lang w:eastAsia="uk-UA"/>
              </w:rPr>
            </w:pPr>
            <w:r>
              <w:rPr>
                <w:sz w:val="24"/>
                <w:szCs w:val="24"/>
                <w:lang w:eastAsia="uk-UA"/>
              </w:rPr>
              <w:t xml:space="preserve">  </w:t>
            </w:r>
            <w:proofErr w:type="spellStart"/>
            <w:r>
              <w:rPr>
                <w:sz w:val="24"/>
                <w:szCs w:val="24"/>
                <w:lang w:eastAsia="uk-UA"/>
              </w:rPr>
              <w:t>Вебпортал</w:t>
            </w:r>
            <w:proofErr w:type="spellEnd"/>
            <w:r>
              <w:rPr>
                <w:sz w:val="24"/>
                <w:szCs w:val="24"/>
                <w:lang w:eastAsia="uk-UA"/>
              </w:rPr>
              <w:t xml:space="preserve"> Мін</w:t>
            </w:r>
            <w:r>
              <w:rPr>
                <w:sz w:val="24"/>
                <w:szCs w:val="24"/>
                <w:lang w:val="en-US" w:eastAsia="uk-UA"/>
              </w:rPr>
              <w:t>’</w:t>
            </w:r>
            <w:proofErr w:type="spellStart"/>
            <w:r>
              <w:rPr>
                <w:sz w:val="24"/>
                <w:szCs w:val="24"/>
                <w:lang w:eastAsia="uk-UA"/>
              </w:rPr>
              <w:t>юсту</w:t>
            </w:r>
            <w:proofErr w:type="spellEnd"/>
            <w:r>
              <w:rPr>
                <w:sz w:val="24"/>
                <w:szCs w:val="24"/>
                <w:lang w:eastAsia="uk-UA"/>
              </w:rPr>
              <w:t>*</w:t>
            </w:r>
          </w:p>
        </w:tc>
      </w:tr>
    </w:tbl>
    <w:p w:rsidR="0059459D" w:rsidRPr="00723B4A" w:rsidRDefault="0059459D">
      <w:pPr>
        <w:rPr>
          <w:sz w:val="24"/>
          <w:szCs w:val="24"/>
        </w:rPr>
      </w:pPr>
      <w:bookmarkStart w:id="8" w:name="n43"/>
      <w:bookmarkEnd w:id="8"/>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096"/>
        <w:gridCol w:w="1831"/>
      </w:tblGrid>
      <w:tr w:rsidR="0059459D" w:rsidRPr="00F94EC9" w:rsidTr="007A757C">
        <w:tc>
          <w:tcPr>
            <w:tcW w:w="6030" w:type="dxa"/>
          </w:tcPr>
          <w:p w:rsidR="0059459D" w:rsidRPr="007A757C" w:rsidRDefault="0059459D" w:rsidP="001511D9">
            <w:pPr>
              <w:rPr>
                <w:b/>
                <w:sz w:val="26"/>
                <w:szCs w:val="26"/>
                <w:lang w:val="uk-UA"/>
              </w:rPr>
            </w:pPr>
          </w:p>
        </w:tc>
        <w:tc>
          <w:tcPr>
            <w:tcW w:w="2096" w:type="dxa"/>
          </w:tcPr>
          <w:p w:rsidR="0059459D" w:rsidRPr="007A757C" w:rsidRDefault="0059459D" w:rsidP="00BD06DC">
            <w:pPr>
              <w:rPr>
                <w:b/>
                <w:sz w:val="26"/>
                <w:szCs w:val="26"/>
                <w:lang w:val="uk-UA"/>
              </w:rPr>
            </w:pPr>
          </w:p>
        </w:tc>
        <w:tc>
          <w:tcPr>
            <w:tcW w:w="1831" w:type="dxa"/>
            <w:hideMark/>
          </w:tcPr>
          <w:p w:rsidR="007E4E51" w:rsidRPr="007A757C" w:rsidRDefault="007E4E51" w:rsidP="00BD06DC">
            <w:pPr>
              <w:jc w:val="right"/>
              <w:rPr>
                <w:b/>
                <w:sz w:val="26"/>
                <w:szCs w:val="26"/>
                <w:lang w:val="uk-UA"/>
              </w:rPr>
            </w:pPr>
          </w:p>
          <w:p w:rsidR="007B32B7" w:rsidRPr="007A757C" w:rsidRDefault="007B32B7" w:rsidP="00BD06DC">
            <w:pPr>
              <w:jc w:val="right"/>
              <w:rPr>
                <w:b/>
                <w:sz w:val="26"/>
                <w:szCs w:val="26"/>
                <w:lang w:val="uk-UA"/>
              </w:rPr>
            </w:pPr>
          </w:p>
        </w:tc>
      </w:tr>
    </w:tbl>
    <w:p w:rsidR="007A757C" w:rsidRDefault="007A757C" w:rsidP="007A757C">
      <w:pPr>
        <w:rPr>
          <w:i/>
          <w:sz w:val="24"/>
          <w:szCs w:val="24"/>
        </w:rPr>
      </w:pPr>
      <w:r w:rsidRPr="00582ADC">
        <w:rPr>
          <w:i/>
        </w:rPr>
        <w:t>*</w:t>
      </w:r>
      <w:r>
        <w:rPr>
          <w:i/>
          <w:sz w:val="24"/>
          <w:szCs w:val="24"/>
        </w:rPr>
        <w:t>П</w:t>
      </w:r>
      <w:r w:rsidRPr="00582ADC">
        <w:rPr>
          <w:i/>
          <w:sz w:val="24"/>
          <w:szCs w:val="24"/>
        </w:rPr>
        <w:t xml:space="preserve">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w:t>
      </w:r>
    </w:p>
    <w:p w:rsidR="0059459D" w:rsidRPr="00F94EC9" w:rsidRDefault="0059459D"/>
    <w:sectPr w:rsidR="0059459D" w:rsidRPr="00F94EC9" w:rsidSect="00F94EC9">
      <w:headerReference w:type="default" r:id="rId8"/>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81F" w:rsidRDefault="00BD381F">
      <w:r>
        <w:separator/>
      </w:r>
    </w:p>
  </w:endnote>
  <w:endnote w:type="continuationSeparator" w:id="0">
    <w:p w:rsidR="00BD381F" w:rsidRDefault="00BD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81F" w:rsidRDefault="00BD381F">
      <w:r>
        <w:separator/>
      </w:r>
    </w:p>
  </w:footnote>
  <w:footnote w:type="continuationSeparator" w:id="0">
    <w:p w:rsidR="00BD381F" w:rsidRDefault="00BD3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D6" w:rsidRPr="003945B6" w:rsidRDefault="00253DD4">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BD1791" w:rsidRPr="00BD1791">
      <w:rPr>
        <w:noProof/>
        <w:sz w:val="24"/>
        <w:szCs w:val="24"/>
        <w:lang w:val="ru-RU"/>
      </w:rPr>
      <w:t>3</w:t>
    </w:r>
    <w:r w:rsidRPr="003945B6">
      <w:rPr>
        <w:sz w:val="24"/>
        <w:szCs w:val="24"/>
      </w:rPr>
      <w:fldChar w:fldCharType="end"/>
    </w:r>
  </w:p>
  <w:p w:rsidR="000E1FD6" w:rsidRDefault="00BD38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222A6615"/>
    <w:multiLevelType w:val="hybridMultilevel"/>
    <w:tmpl w:val="4F3C23BA"/>
    <w:lvl w:ilvl="0" w:tplc="D1D20182">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
    <w:nsid w:val="27396F56"/>
    <w:multiLevelType w:val="hybridMultilevel"/>
    <w:tmpl w:val="59F0A17E"/>
    <w:lvl w:ilvl="0" w:tplc="47BA268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3">
    <w:nsid w:val="3A602452"/>
    <w:multiLevelType w:val="hybridMultilevel"/>
    <w:tmpl w:val="FED49FC4"/>
    <w:lvl w:ilvl="0" w:tplc="AA34299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4">
    <w:nsid w:val="483D7D11"/>
    <w:multiLevelType w:val="hybridMultilevel"/>
    <w:tmpl w:val="874ABFFA"/>
    <w:lvl w:ilvl="0" w:tplc="8C68D50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D4D05C">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0ABEE">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CB874">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0081A">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2C3D58">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65D28">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2D9EC">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659DE">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9383B16"/>
    <w:multiLevelType w:val="hybridMultilevel"/>
    <w:tmpl w:val="3B4E76C6"/>
    <w:lvl w:ilvl="0" w:tplc="F4C48DBE">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6">
    <w:nsid w:val="76265F24"/>
    <w:multiLevelType w:val="hybridMultilevel"/>
    <w:tmpl w:val="82988D26"/>
    <w:lvl w:ilvl="0" w:tplc="57E2D2FE">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261E0">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AABC">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6319C">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6B778">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09A46">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C451A">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2EBF2">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AA7C4">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42A7F"/>
    <w:rsid w:val="000578BF"/>
    <w:rsid w:val="000605BE"/>
    <w:rsid w:val="00084C29"/>
    <w:rsid w:val="00085371"/>
    <w:rsid w:val="000A32B0"/>
    <w:rsid w:val="000C20B5"/>
    <w:rsid w:val="000C77D7"/>
    <w:rsid w:val="000E1DEC"/>
    <w:rsid w:val="000F2113"/>
    <w:rsid w:val="00115B24"/>
    <w:rsid w:val="001177F6"/>
    <w:rsid w:val="00117806"/>
    <w:rsid w:val="00142A11"/>
    <w:rsid w:val="001511D9"/>
    <w:rsid w:val="00155143"/>
    <w:rsid w:val="001611BA"/>
    <w:rsid w:val="001651D9"/>
    <w:rsid w:val="001924F0"/>
    <w:rsid w:val="001A78B1"/>
    <w:rsid w:val="001B34C5"/>
    <w:rsid w:val="001B4E6C"/>
    <w:rsid w:val="001D5657"/>
    <w:rsid w:val="001E0E70"/>
    <w:rsid w:val="00200BCD"/>
    <w:rsid w:val="00216288"/>
    <w:rsid w:val="00234BF6"/>
    <w:rsid w:val="0023746A"/>
    <w:rsid w:val="00253DD4"/>
    <w:rsid w:val="0026143A"/>
    <w:rsid w:val="00264EFA"/>
    <w:rsid w:val="002701F6"/>
    <w:rsid w:val="0029223E"/>
    <w:rsid w:val="002A134F"/>
    <w:rsid w:val="002B035F"/>
    <w:rsid w:val="002C5FE2"/>
    <w:rsid w:val="00313492"/>
    <w:rsid w:val="00325051"/>
    <w:rsid w:val="0032790A"/>
    <w:rsid w:val="0037224D"/>
    <w:rsid w:val="003945B6"/>
    <w:rsid w:val="00395BBB"/>
    <w:rsid w:val="003A7954"/>
    <w:rsid w:val="003C7640"/>
    <w:rsid w:val="00430CF3"/>
    <w:rsid w:val="00473F06"/>
    <w:rsid w:val="00497481"/>
    <w:rsid w:val="004B708A"/>
    <w:rsid w:val="004E0545"/>
    <w:rsid w:val="004F324E"/>
    <w:rsid w:val="004F6B66"/>
    <w:rsid w:val="0052271C"/>
    <w:rsid w:val="00523281"/>
    <w:rsid w:val="00527748"/>
    <w:rsid w:val="005403D3"/>
    <w:rsid w:val="00542C48"/>
    <w:rsid w:val="005634B4"/>
    <w:rsid w:val="00586539"/>
    <w:rsid w:val="00592154"/>
    <w:rsid w:val="0059459D"/>
    <w:rsid w:val="005959BD"/>
    <w:rsid w:val="005B1B2C"/>
    <w:rsid w:val="005E52B8"/>
    <w:rsid w:val="00610313"/>
    <w:rsid w:val="006164A3"/>
    <w:rsid w:val="00622936"/>
    <w:rsid w:val="00687468"/>
    <w:rsid w:val="00690FCC"/>
    <w:rsid w:val="006D7D9B"/>
    <w:rsid w:val="00722219"/>
    <w:rsid w:val="00722A3F"/>
    <w:rsid w:val="00723B4A"/>
    <w:rsid w:val="00750F9B"/>
    <w:rsid w:val="00764200"/>
    <w:rsid w:val="00783197"/>
    <w:rsid w:val="007837EB"/>
    <w:rsid w:val="00791CD5"/>
    <w:rsid w:val="007A660F"/>
    <w:rsid w:val="007A7278"/>
    <w:rsid w:val="007A757C"/>
    <w:rsid w:val="007B32B7"/>
    <w:rsid w:val="007B4A2C"/>
    <w:rsid w:val="007B7B83"/>
    <w:rsid w:val="007C172C"/>
    <w:rsid w:val="007C259A"/>
    <w:rsid w:val="007E4A66"/>
    <w:rsid w:val="007E4E51"/>
    <w:rsid w:val="007F625B"/>
    <w:rsid w:val="00804F08"/>
    <w:rsid w:val="00805BC3"/>
    <w:rsid w:val="008123DA"/>
    <w:rsid w:val="00824963"/>
    <w:rsid w:val="00827847"/>
    <w:rsid w:val="0083712B"/>
    <w:rsid w:val="00842E04"/>
    <w:rsid w:val="00856E0C"/>
    <w:rsid w:val="00857E81"/>
    <w:rsid w:val="00861A85"/>
    <w:rsid w:val="00870CA5"/>
    <w:rsid w:val="008B1659"/>
    <w:rsid w:val="008B449D"/>
    <w:rsid w:val="008C0A98"/>
    <w:rsid w:val="008C4F62"/>
    <w:rsid w:val="00911F85"/>
    <w:rsid w:val="00945D2F"/>
    <w:rsid w:val="00961DD1"/>
    <w:rsid w:val="009620EA"/>
    <w:rsid w:val="009A2573"/>
    <w:rsid w:val="009C7C5E"/>
    <w:rsid w:val="009D2108"/>
    <w:rsid w:val="009D76E2"/>
    <w:rsid w:val="009F5792"/>
    <w:rsid w:val="00A07DA4"/>
    <w:rsid w:val="00A13074"/>
    <w:rsid w:val="00A16F49"/>
    <w:rsid w:val="00A4484A"/>
    <w:rsid w:val="00A7050D"/>
    <w:rsid w:val="00A82B8D"/>
    <w:rsid w:val="00A82E40"/>
    <w:rsid w:val="00A93784"/>
    <w:rsid w:val="00AA25EE"/>
    <w:rsid w:val="00AA7677"/>
    <w:rsid w:val="00AE27FB"/>
    <w:rsid w:val="00AE65A0"/>
    <w:rsid w:val="00B00CF3"/>
    <w:rsid w:val="00B07779"/>
    <w:rsid w:val="00B22FA0"/>
    <w:rsid w:val="00B51941"/>
    <w:rsid w:val="00B579ED"/>
    <w:rsid w:val="00B66F74"/>
    <w:rsid w:val="00BA0008"/>
    <w:rsid w:val="00BA1CA0"/>
    <w:rsid w:val="00BB06FD"/>
    <w:rsid w:val="00BC1CBF"/>
    <w:rsid w:val="00BD1791"/>
    <w:rsid w:val="00BD381F"/>
    <w:rsid w:val="00BE13CA"/>
    <w:rsid w:val="00BE5E7F"/>
    <w:rsid w:val="00BF7369"/>
    <w:rsid w:val="00C04EFA"/>
    <w:rsid w:val="00C47C56"/>
    <w:rsid w:val="00C543E9"/>
    <w:rsid w:val="00C638C2"/>
    <w:rsid w:val="00C66B63"/>
    <w:rsid w:val="00C74B67"/>
    <w:rsid w:val="00CB63F4"/>
    <w:rsid w:val="00CC122F"/>
    <w:rsid w:val="00CC6C49"/>
    <w:rsid w:val="00CD0DD2"/>
    <w:rsid w:val="00D03D12"/>
    <w:rsid w:val="00D122AF"/>
    <w:rsid w:val="00D27758"/>
    <w:rsid w:val="00D34EA5"/>
    <w:rsid w:val="00D36D97"/>
    <w:rsid w:val="00D607C9"/>
    <w:rsid w:val="00D7695F"/>
    <w:rsid w:val="00D92F17"/>
    <w:rsid w:val="00DA1733"/>
    <w:rsid w:val="00DB03D7"/>
    <w:rsid w:val="00DC2A9F"/>
    <w:rsid w:val="00DD003D"/>
    <w:rsid w:val="00DD36A3"/>
    <w:rsid w:val="00DD505F"/>
    <w:rsid w:val="00DE6CCD"/>
    <w:rsid w:val="00E016F5"/>
    <w:rsid w:val="00E06381"/>
    <w:rsid w:val="00E20177"/>
    <w:rsid w:val="00E3515D"/>
    <w:rsid w:val="00E43F0B"/>
    <w:rsid w:val="00E445C3"/>
    <w:rsid w:val="00E51A6F"/>
    <w:rsid w:val="00E55BA5"/>
    <w:rsid w:val="00E8111A"/>
    <w:rsid w:val="00E8689A"/>
    <w:rsid w:val="00E9323A"/>
    <w:rsid w:val="00EC550D"/>
    <w:rsid w:val="00ED6D50"/>
    <w:rsid w:val="00EE1889"/>
    <w:rsid w:val="00EE6F32"/>
    <w:rsid w:val="00EF1618"/>
    <w:rsid w:val="00EF36FD"/>
    <w:rsid w:val="00F03830"/>
    <w:rsid w:val="00F03964"/>
    <w:rsid w:val="00F03E60"/>
    <w:rsid w:val="00F24A85"/>
    <w:rsid w:val="00F52ADF"/>
    <w:rsid w:val="00F94EC9"/>
    <w:rsid w:val="00FA288F"/>
    <w:rsid w:val="00FB3DD9"/>
    <w:rsid w:val="00FD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DBDC14-DD74-410F-9523-C75E6CF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9A77C-7DAF-4E9D-95BA-8020FE79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3541</Words>
  <Characters>2019</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Specialist</cp:lastModifiedBy>
  <cp:revision>3</cp:revision>
  <cp:lastPrinted>2026-05-01T11:23:00Z</cp:lastPrinted>
  <dcterms:created xsi:type="dcterms:W3CDTF">2026-05-01T11:31:00Z</dcterms:created>
  <dcterms:modified xsi:type="dcterms:W3CDTF">2026-05-12T08:43:00Z</dcterms:modified>
</cp:coreProperties>
</file>