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991"/>
        <w:gridCol w:w="2658"/>
        <w:gridCol w:w="3183"/>
      </w:tblGrid>
      <w:tr w:rsidR="004E7072" w:rsidRPr="009B564D" w14:paraId="31BCB2E3" w14:textId="77777777" w:rsidTr="007D3CB9">
        <w:trPr>
          <w:trHeight w:val="8216"/>
        </w:trPr>
        <w:tc>
          <w:tcPr>
            <w:tcW w:w="9832" w:type="dxa"/>
            <w:gridSpan w:val="3"/>
          </w:tcPr>
          <w:tbl>
            <w:tblPr>
              <w:tblW w:w="10483" w:type="dxa"/>
              <w:tblLook w:val="01E0" w:firstRow="1" w:lastRow="1" w:firstColumn="1" w:lastColumn="1" w:noHBand="0" w:noVBand="0"/>
            </w:tblPr>
            <w:tblGrid>
              <w:gridCol w:w="3828"/>
              <w:gridCol w:w="1483"/>
              <w:gridCol w:w="2077"/>
              <w:gridCol w:w="3095"/>
            </w:tblGrid>
            <w:tr w:rsidR="004E7072" w:rsidRPr="009B564D" w14:paraId="4BA31288" w14:textId="77777777" w:rsidTr="008F00BE">
              <w:trPr>
                <w:trHeight w:val="1026"/>
              </w:trPr>
              <w:tc>
                <w:tcPr>
                  <w:tcW w:w="10483" w:type="dxa"/>
                  <w:gridSpan w:val="4"/>
                </w:tcPr>
                <w:p w14:paraId="69B99F1D" w14:textId="77777777" w:rsidR="004E7072" w:rsidRPr="009B564D" w:rsidRDefault="00071EC3" w:rsidP="008F00BE">
                  <w:pPr>
                    <w:pStyle w:val="a8"/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pict w14:anchorId="5BCC89B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5.5pt;height:43.5pt">
                        <v:imagedata r:id="rId5" o:title=""/>
                      </v:shape>
                    </w:pict>
                  </w:r>
                </w:p>
                <w:p w14:paraId="111A00D8" w14:textId="77777777" w:rsidR="004E7072" w:rsidRPr="009B564D" w:rsidRDefault="004E7072" w:rsidP="008F00BE">
                  <w:pPr>
                    <w:pStyle w:val="a8"/>
                    <w:spacing w:line="360" w:lineRule="auto"/>
                    <w:rPr>
                      <w:b/>
                      <w:bCs/>
                    </w:rPr>
                  </w:pPr>
                </w:p>
                <w:p w14:paraId="2D9F18C4" w14:textId="77777777" w:rsidR="004E7072" w:rsidRPr="009B564D" w:rsidRDefault="004E7072" w:rsidP="008F00BE">
                  <w:pPr>
                    <w:pStyle w:val="a8"/>
                    <w:spacing w:line="276" w:lineRule="auto"/>
                    <w:rPr>
                      <w:b/>
                      <w:bCs/>
                    </w:rPr>
                  </w:pPr>
                  <w:r w:rsidRPr="009B564D">
                    <w:rPr>
                      <w:b/>
                      <w:bCs/>
                    </w:rPr>
                    <w:t>ЧЕРВОНОГРАДСЬКА МІСЬКА РАДА</w:t>
                  </w:r>
                </w:p>
                <w:p w14:paraId="4B85D6D1" w14:textId="77777777" w:rsidR="004E7072" w:rsidRPr="009B564D" w:rsidRDefault="004E7072" w:rsidP="008F00BE">
                  <w:pPr>
                    <w:pStyle w:val="a8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9B564D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14:paraId="688EF1EE" w14:textId="77777777" w:rsidR="004E7072" w:rsidRPr="009B564D" w:rsidRDefault="004E7072" w:rsidP="00764C11">
                  <w:pPr>
                    <w:pStyle w:val="a8"/>
                    <w:rPr>
                      <w:b/>
                      <w:bCs/>
                      <w:spacing w:val="20"/>
                    </w:rPr>
                  </w:pPr>
                  <w:r w:rsidRPr="009B564D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14:paraId="4EE427C7" w14:textId="77777777" w:rsidR="004E7072" w:rsidRPr="009B564D" w:rsidRDefault="004E7072" w:rsidP="008F00BE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Дев’ята сесія</w:t>
                  </w:r>
                  <w:r w:rsidRPr="009B564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9B564D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14:paraId="21D6E1D9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4E7072" w:rsidRPr="009B564D" w14:paraId="4379771A" w14:textId="77777777" w:rsidTr="008F00BE">
              <w:tc>
                <w:tcPr>
                  <w:tcW w:w="3828" w:type="dxa"/>
                </w:tcPr>
                <w:p w14:paraId="4A0AB6EF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14:paraId="1818CC43" w14:textId="77777777" w:rsidR="004E7072" w:rsidRPr="009B564D" w:rsidRDefault="004E7072" w:rsidP="00764C11">
                  <w:pPr>
                    <w:pStyle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14:paraId="0A60ED3A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4E7072" w:rsidRPr="009B564D" w14:paraId="757EC842" w14:textId="77777777" w:rsidTr="008F00BE">
              <w:tc>
                <w:tcPr>
                  <w:tcW w:w="3828" w:type="dxa"/>
                </w:tcPr>
                <w:p w14:paraId="25DB00A8" w14:textId="64D37249" w:rsidR="004E7072" w:rsidRPr="006A3A10" w:rsidRDefault="006A3A10" w:rsidP="00345806">
                  <w:pPr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>06.07.2021</w:t>
                  </w:r>
                  <w:r w:rsidR="004E7072" w:rsidRPr="006A3A10"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14:paraId="5DB4E932" w14:textId="3B9C81E7" w:rsidR="004E7072" w:rsidRPr="004C6559" w:rsidRDefault="006A3A10" w:rsidP="006A3A10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</w:t>
                  </w:r>
                  <w:r w:rsidR="004E7072" w:rsidRPr="004C655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м.Червоноград</w:t>
                  </w:r>
                </w:p>
              </w:tc>
              <w:tc>
                <w:tcPr>
                  <w:tcW w:w="3095" w:type="dxa"/>
                </w:tcPr>
                <w:p w14:paraId="00631DE7" w14:textId="2ED6AAE1" w:rsidR="004E7072" w:rsidRPr="004C6559" w:rsidRDefault="004E7072" w:rsidP="008F00B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4C655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№ </w:t>
                  </w:r>
                  <w:r w:rsidR="006A3A10">
                    <w:rPr>
                      <w:rFonts w:ascii="Times New Roman" w:hAnsi="Times New Roman"/>
                      <w:sz w:val="28"/>
                      <w:szCs w:val="28"/>
                      <w:u w:val="single"/>
                      <w:lang w:val="uk-UA"/>
                    </w:rPr>
                    <w:t>586</w:t>
                  </w:r>
                </w:p>
              </w:tc>
            </w:tr>
            <w:tr w:rsidR="004E7072" w:rsidRPr="009B564D" w14:paraId="7EA711DD" w14:textId="77777777" w:rsidTr="008F00BE">
              <w:tc>
                <w:tcPr>
                  <w:tcW w:w="3828" w:type="dxa"/>
                </w:tcPr>
                <w:p w14:paraId="1BD585AA" w14:textId="77777777" w:rsidR="004E7072" w:rsidRPr="009B564D" w:rsidRDefault="004E7072" w:rsidP="00345806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14:paraId="69758C05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5D897DAC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4E7072" w:rsidRPr="009B564D" w14:paraId="4AF33886" w14:textId="77777777" w:rsidTr="008F00BE">
              <w:tc>
                <w:tcPr>
                  <w:tcW w:w="3828" w:type="dxa"/>
                </w:tcPr>
                <w:p w14:paraId="6A653814" w14:textId="77777777" w:rsidR="004E7072" w:rsidRPr="009B564D" w:rsidRDefault="004E7072" w:rsidP="008F00BE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збору за місця для паркування транспортних засобів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14:paraId="48254D94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5A1DF956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4E7072" w:rsidRPr="009B564D" w14:paraId="792FA24A" w14:textId="77777777" w:rsidTr="008F00BE">
              <w:trPr>
                <w:trHeight w:val="770"/>
              </w:trPr>
              <w:tc>
                <w:tcPr>
                  <w:tcW w:w="5311" w:type="dxa"/>
                  <w:gridSpan w:val="2"/>
                </w:tcPr>
                <w:p w14:paraId="6FCC562D" w14:textId="77777777" w:rsidR="004E7072" w:rsidRPr="009B564D" w:rsidRDefault="004E7072" w:rsidP="008F00BE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9B564D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14:paraId="0D12F2F6" w14:textId="77777777" w:rsidR="004E7072" w:rsidRPr="009B564D" w:rsidRDefault="004E7072" w:rsidP="000E4A0C">
                  <w:pP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9B564D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7" w:type="dxa"/>
                </w:tcPr>
                <w:p w14:paraId="2AFF8F86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2931DE73" w14:textId="77777777" w:rsidR="004E7072" w:rsidRPr="009B564D" w:rsidRDefault="004E7072" w:rsidP="008F00BE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14:paraId="3371D9C9" w14:textId="77777777" w:rsidR="004E7072" w:rsidRPr="009B564D" w:rsidRDefault="004E7072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E7072" w:rsidRPr="00F74D8C" w14:paraId="299D0678" w14:textId="77777777" w:rsidTr="007D3CB9">
        <w:trPr>
          <w:trHeight w:val="80"/>
        </w:trPr>
        <w:tc>
          <w:tcPr>
            <w:tcW w:w="3991" w:type="dxa"/>
          </w:tcPr>
          <w:p w14:paraId="2F277127" w14:textId="77777777" w:rsidR="004E7072" w:rsidRPr="00F74D8C" w:rsidRDefault="004E7072" w:rsidP="005D7E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2637" w:type="dxa"/>
          </w:tcPr>
          <w:p w14:paraId="172CB1F9" w14:textId="77777777" w:rsidR="004E7072" w:rsidRPr="00F74D8C" w:rsidRDefault="004E7072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204" w:type="dxa"/>
          </w:tcPr>
          <w:p w14:paraId="28B457E7" w14:textId="77777777" w:rsidR="004E7072" w:rsidRPr="00F74D8C" w:rsidRDefault="004E7072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 w:eastAsia="ru-RU"/>
              </w:rPr>
            </w:pPr>
          </w:p>
        </w:tc>
      </w:tr>
    </w:tbl>
    <w:p w14:paraId="080E035D" w14:textId="77777777" w:rsidR="004E7072" w:rsidRPr="009B564D" w:rsidRDefault="004E7072" w:rsidP="00F74D8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D3739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», статтею 64 Бюджетного кодексу України зi змiнами та доповненнями,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ом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12.3 статтi 12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Податкового кодексу України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9B564D">
        <w:rPr>
          <w:rFonts w:ascii="Times New Roman" w:hAnsi="Times New Roman"/>
          <w:sz w:val="28"/>
          <w:szCs w:val="28"/>
          <w:lang w:val="uk-UA" w:eastAsia="ru-RU"/>
        </w:rPr>
        <w:t>Червоноградська мiська рада</w:t>
      </w:r>
    </w:p>
    <w:p w14:paraId="1CA3AB21" w14:textId="77777777" w:rsidR="004E7072" w:rsidRPr="00B178AE" w:rsidRDefault="004E7072" w:rsidP="00F74D8C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B178AE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ВИРIШИЛА:</w:t>
      </w:r>
    </w:p>
    <w:p w14:paraId="4DE8C823" w14:textId="77777777" w:rsidR="004E7072" w:rsidRPr="003F645F" w:rsidRDefault="004E7072" w:rsidP="003F645F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3F645F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 w:rsidRPr="003F645F">
        <w:rPr>
          <w:rFonts w:ascii="Times New Roman" w:hAnsi="Times New Roman"/>
          <w:noProof/>
          <w:sz w:val="28"/>
          <w:szCs w:val="28"/>
          <w:lang w:eastAsia="ru-RU"/>
        </w:rPr>
        <w:t xml:space="preserve">становити на території </w:t>
      </w:r>
      <w:r w:rsidRPr="003F645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Червоноградської міської територіальної громади </w:t>
      </w:r>
      <w:r w:rsidRPr="003F645F">
        <w:rPr>
          <w:rFonts w:ascii="Times New Roman" w:hAnsi="Times New Roman"/>
          <w:noProof/>
          <w:sz w:val="28"/>
          <w:szCs w:val="28"/>
          <w:lang w:eastAsia="ru-RU"/>
        </w:rPr>
        <w:t>збір</w:t>
      </w:r>
      <w:r w:rsidRPr="003F645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за місця для паркування транспортнтх засобів</w:t>
      </w:r>
      <w:r w:rsidRPr="003F645F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14:paraId="7652B490" w14:textId="77777777" w:rsidR="004E7072" w:rsidRPr="00C101B1" w:rsidRDefault="004E7072" w:rsidP="003F645F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101B1">
        <w:rPr>
          <w:rFonts w:ascii="Times New Roman" w:hAnsi="Times New Roman"/>
          <w:sz w:val="28"/>
          <w:szCs w:val="28"/>
          <w:lang w:val="uk-UA" w:eastAsia="ru-RU"/>
        </w:rPr>
        <w:t>Платників збору</w:t>
      </w:r>
      <w:r w:rsidRPr="00C101B1">
        <w:rPr>
          <w:rFonts w:ascii="Times New Roman" w:hAnsi="Times New Roman"/>
          <w:noProof/>
          <w:sz w:val="28"/>
          <w:szCs w:val="28"/>
          <w:lang w:eastAsia="ru-RU"/>
        </w:rPr>
        <w:t xml:space="preserve"> за місця для паркування транспортних засобів</w:t>
      </w:r>
      <w:r w:rsidRPr="00C101B1">
        <w:rPr>
          <w:rFonts w:ascii="Times New Roman" w:hAnsi="Times New Roman"/>
          <w:sz w:val="28"/>
          <w:szCs w:val="28"/>
          <w:lang w:val="uk-UA" w:eastAsia="ru-RU"/>
        </w:rPr>
        <w:t xml:space="preserve"> визначати відповідно до підпункту 268</w:t>
      </w:r>
      <w:r w:rsidRPr="00C101B1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C101B1">
        <w:rPr>
          <w:rFonts w:ascii="Times New Roman" w:hAnsi="Times New Roman"/>
          <w:sz w:val="28"/>
          <w:szCs w:val="28"/>
          <w:lang w:val="uk-UA" w:eastAsia="ru-RU"/>
        </w:rPr>
        <w:t>.1.1. пункту 268</w:t>
      </w:r>
      <w:r w:rsidRPr="00C101B1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C101B1">
        <w:rPr>
          <w:rFonts w:ascii="Times New Roman" w:hAnsi="Times New Roman"/>
          <w:sz w:val="28"/>
          <w:szCs w:val="28"/>
          <w:lang w:val="uk-UA" w:eastAsia="ru-RU"/>
        </w:rPr>
        <w:t>.1.статті 268</w:t>
      </w:r>
      <w:r w:rsidRPr="00C101B1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C101B1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 </w:t>
      </w:r>
    </w:p>
    <w:p w14:paraId="5DE5EDF3" w14:textId="77777777" w:rsidR="004E7072" w:rsidRPr="00A8778F" w:rsidRDefault="004E7072" w:rsidP="003F645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778F">
        <w:rPr>
          <w:rFonts w:ascii="Times New Roman" w:hAnsi="Times New Roman"/>
          <w:sz w:val="28"/>
          <w:szCs w:val="28"/>
          <w:lang w:val="uk-UA" w:eastAsia="ru-RU"/>
        </w:rPr>
        <w:t>1.2. Об’єкт і базу справляння збору</w:t>
      </w:r>
      <w:r w:rsidRPr="00A8778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за місця для паркування транспортних засобів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 xml:space="preserve"> визначати відповідно пункту 268</w:t>
      </w:r>
      <w:r w:rsidRPr="00A8778F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>.2. статті 268</w:t>
      </w:r>
      <w:r w:rsidRPr="00A8778F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</w:t>
      </w:r>
    </w:p>
    <w:p w14:paraId="58E66402" w14:textId="77777777" w:rsidR="004E7072" w:rsidRPr="00A8778F" w:rsidRDefault="004E7072" w:rsidP="003F645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A8778F">
        <w:rPr>
          <w:rFonts w:ascii="Times New Roman" w:hAnsi="Times New Roman"/>
          <w:bCs/>
          <w:sz w:val="28"/>
          <w:szCs w:val="28"/>
          <w:lang w:val="uk-UA"/>
        </w:rPr>
        <w:t>1.3.  Ставку збору</w:t>
      </w:r>
      <w:r w:rsidRPr="00A8778F">
        <w:rPr>
          <w:rFonts w:ascii="Times New Roman" w:hAnsi="Times New Roman"/>
          <w:noProof/>
          <w:sz w:val="28"/>
          <w:szCs w:val="28"/>
          <w:lang w:val="uk-UA"/>
        </w:rPr>
        <w:t xml:space="preserve"> за місця для паркування транспортних засобів</w:t>
      </w:r>
      <w:r w:rsidRPr="00A8778F">
        <w:rPr>
          <w:rFonts w:ascii="Times New Roman" w:hAnsi="Times New Roman"/>
          <w:bCs/>
          <w:sz w:val="28"/>
          <w:szCs w:val="28"/>
          <w:lang w:val="uk-UA"/>
        </w:rPr>
        <w:t xml:space="preserve"> встановити  за кожний день провадження діяльності із забезпечення паркування транспортних засобів у гривнях за 1 квадратний метр площі земельної ділянки, відведеної для організації та провадження такої діяльності, </w:t>
      </w:r>
      <w:r w:rsidRPr="00A8778F">
        <w:rPr>
          <w:rFonts w:ascii="Times New Roman" w:hAnsi="Times New Roman"/>
          <w:bCs/>
          <w:iCs/>
          <w:sz w:val="28"/>
          <w:szCs w:val="28"/>
          <w:lang w:val="uk-UA"/>
        </w:rPr>
        <w:t>у розмірі 0,0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3</w:t>
      </w:r>
      <w:r w:rsidRPr="00A8778F">
        <w:rPr>
          <w:rFonts w:ascii="Times New Roman" w:hAnsi="Times New Roman"/>
          <w:bCs/>
          <w:iCs/>
          <w:sz w:val="28"/>
          <w:szCs w:val="28"/>
          <w:lang w:val="uk-UA"/>
        </w:rPr>
        <w:t xml:space="preserve"> відсотка </w:t>
      </w:r>
      <w:r w:rsidRPr="00A8778F">
        <w:rPr>
          <w:rFonts w:ascii="Times New Roman" w:hAnsi="Times New Roman"/>
          <w:bCs/>
          <w:sz w:val="28"/>
          <w:szCs w:val="28"/>
          <w:lang w:val="uk-UA"/>
        </w:rPr>
        <w:t>мінімальної заробітної плати, установленої законом на 1 січня податкового (звітного) року.</w:t>
      </w:r>
    </w:p>
    <w:p w14:paraId="19978DAD" w14:textId="77777777" w:rsidR="004E7072" w:rsidRPr="00A8778F" w:rsidRDefault="004E7072" w:rsidP="003F645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778F">
        <w:rPr>
          <w:rFonts w:ascii="Times New Roman" w:hAnsi="Times New Roman"/>
          <w:sz w:val="28"/>
          <w:szCs w:val="28"/>
          <w:lang w:val="uk-UA" w:eastAsia="ru-RU"/>
        </w:rPr>
        <w:lastRenderedPageBreak/>
        <w:t>1.4. Порядок обчислення та строки сплати збору</w:t>
      </w:r>
      <w:r w:rsidRPr="00A8778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за місця для паркування транспортних засобів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 xml:space="preserve"> визначати відповідно до пункту 268</w:t>
      </w:r>
      <w:r w:rsidRPr="00A8778F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>.5. статті 268</w:t>
      </w:r>
      <w:r w:rsidRPr="00A8778F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 </w:t>
      </w:r>
    </w:p>
    <w:p w14:paraId="6622DD5E" w14:textId="77777777" w:rsidR="004E7072" w:rsidRPr="00C47443" w:rsidRDefault="004E7072" w:rsidP="003F645F">
      <w:pPr>
        <w:spacing w:line="240" w:lineRule="atLeast"/>
        <w:jc w:val="both"/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</w:pPr>
      <w:r w:rsidRPr="00C4744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1.5. Затвердити </w:t>
      </w:r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>Перелiк дiлянок, тимчасово вiдведених для органiзацiї та провадження дiяльностi iз забезпечення паркування транспортних засобiв на територiї Червоноградської міської територіальної громади</w:t>
      </w:r>
      <w:r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</w:t>
      </w:r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згідно додатку</w:t>
      </w:r>
      <w:r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>, що додається</w:t>
      </w:r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>.</w:t>
      </w:r>
    </w:p>
    <w:p w14:paraId="62934FD7" w14:textId="77777777" w:rsidR="004E7072" w:rsidRPr="00C47443" w:rsidRDefault="004E7072" w:rsidP="003F645F">
      <w:pPr>
        <w:spacing w:line="240" w:lineRule="atLeast"/>
        <w:jc w:val="both"/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</w:pPr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   1.6. Затвердити Типовий договір про надання права на організацію паркування транспортних засобів на території Червоноградської міської територіальної громади</w:t>
      </w:r>
      <w:r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>, що додається</w:t>
      </w:r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. </w:t>
      </w:r>
    </w:p>
    <w:p w14:paraId="486ACC23" w14:textId="77777777" w:rsidR="004E7072" w:rsidRPr="00C47443" w:rsidRDefault="004E7072" w:rsidP="00AE68E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44263D2C" w14:textId="77777777" w:rsidR="004E7072" w:rsidRPr="005F39B0" w:rsidRDefault="004E7072" w:rsidP="00C47443">
      <w:pPr>
        <w:numPr>
          <w:ilvl w:val="0"/>
          <w:numId w:val="1"/>
        </w:numPr>
        <w:ind w:left="284" w:hanging="10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</w:p>
    <w:p w14:paraId="0A058E64" w14:textId="77777777" w:rsidR="004E7072" w:rsidRPr="003A2E94" w:rsidRDefault="004E7072" w:rsidP="003F645F">
      <w:pPr>
        <w:ind w:left="567"/>
        <w:contextualSpacing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23437CC" w14:textId="77777777" w:rsidR="004E7072" w:rsidRDefault="004E7072" w:rsidP="00FA38AB">
      <w:pPr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A38AB"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3F645F">
        <w:rPr>
          <w:sz w:val="28"/>
          <w:szCs w:val="28"/>
          <w:lang w:val="uk-UA" w:eastAsia="ru-RU"/>
        </w:rPr>
        <w:t xml:space="preserve"> 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>Рішення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14:paraId="784D39B0" w14:textId="77777777" w:rsidR="004E7072" w:rsidRDefault="004E7072" w:rsidP="002D41A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 xml:space="preserve"> Червоноградської міської ради від 19.07.2018 року №939 «</w:t>
      </w:r>
      <w:r w:rsidRPr="003F645F">
        <w:rPr>
          <w:rFonts w:ascii="Times New Roman" w:hAnsi="Times New Roman"/>
          <w:sz w:val="28"/>
          <w:szCs w:val="28"/>
        </w:rPr>
        <w:t xml:space="preserve">Про </w:t>
      </w:r>
      <w:r w:rsidRPr="003F645F">
        <w:rPr>
          <w:rFonts w:ascii="Times New Roman" w:hAnsi="Times New Roman"/>
          <w:noProof/>
          <w:sz w:val="28"/>
          <w:szCs w:val="28"/>
        </w:rPr>
        <w:t xml:space="preserve"> встановлення </w:t>
      </w:r>
      <w:r w:rsidRPr="003F645F">
        <w:rPr>
          <w:rFonts w:ascii="Times New Roman" w:hAnsi="Times New Roman"/>
          <w:noProof/>
          <w:sz w:val="28"/>
          <w:szCs w:val="28"/>
          <w:lang w:val="uk-UA"/>
        </w:rPr>
        <w:t xml:space="preserve">збору за місця для паркування транспортних засобів </w:t>
      </w:r>
      <w:r w:rsidRPr="003F645F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645F">
        <w:rPr>
          <w:rFonts w:ascii="Times New Roman" w:hAnsi="Times New Roman"/>
          <w:sz w:val="28"/>
          <w:szCs w:val="28"/>
        </w:rPr>
        <w:t>міста Червонограда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14:paraId="45AB1810" w14:textId="77777777" w:rsidR="004E7072" w:rsidRPr="003F645F" w:rsidRDefault="004E7072" w:rsidP="000F7EC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- Гірницької селищної ради від 07.11.2018р. №184 «Про встановлення збору за місця для паркування транспортних засобів на території селища Гірник» 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>визнати такими, що втратил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 xml:space="preserve"> чинність.</w:t>
      </w:r>
    </w:p>
    <w:p w14:paraId="4FC6F2DB" w14:textId="77777777" w:rsidR="004E7072" w:rsidRPr="0082035A" w:rsidRDefault="004E7072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E5F9B9E" w14:textId="77777777" w:rsidR="004E7072" w:rsidRPr="0082035A" w:rsidRDefault="004E7072" w:rsidP="000206A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035A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8203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січня 2022 року.</w:t>
      </w:r>
    </w:p>
    <w:p w14:paraId="54E1D0FE" w14:textId="77777777" w:rsidR="004E7072" w:rsidRPr="0082035A" w:rsidRDefault="004E7072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61B7CE2" w14:textId="77777777" w:rsidR="004E7072" w:rsidRPr="0082035A" w:rsidRDefault="004E7072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035A">
        <w:rPr>
          <w:rFonts w:ascii="Times New Roman" w:hAnsi="Times New Roman"/>
          <w:sz w:val="28"/>
          <w:szCs w:val="28"/>
          <w:lang w:val="uk-UA" w:eastAsia="ru-RU"/>
        </w:rPr>
        <w:t>5.  Контроль за виконанням рішення покласти на постійну комісію з питань бюджету (Остапюк П.С.), заступника міського голови з питань діяльності виконавчих органів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Мисака М.І.</w:t>
      </w:r>
    </w:p>
    <w:p w14:paraId="1792D76D" w14:textId="77777777" w:rsidR="004E7072" w:rsidRPr="00F74D8C" w:rsidRDefault="004E7072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color w:val="FF0000"/>
          <w:sz w:val="28"/>
          <w:szCs w:val="28"/>
          <w:lang w:val="uk-UA" w:eastAsia="ru-RU"/>
        </w:rPr>
      </w:pPr>
    </w:p>
    <w:p w14:paraId="775F24AB" w14:textId="77777777" w:rsidR="004E7072" w:rsidRPr="00F74D8C" w:rsidRDefault="004E7072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80EBD8B" w14:textId="77777777" w:rsidR="004E7072" w:rsidRPr="00F74D8C" w:rsidRDefault="004E7072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88A3612" w14:textId="77777777" w:rsidR="004E7072" w:rsidRPr="00F74D8C" w:rsidRDefault="004E7072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9490956" w14:textId="77777777" w:rsidR="004E7072" w:rsidRPr="001F437B" w:rsidRDefault="004E7072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F437B"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>ндрій</w:t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14:paraId="154C29EF" w14:textId="2139FC29" w:rsidR="006A3A10" w:rsidRDefault="006A3A10" w:rsidP="006A3A10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</w:t>
      </w:r>
      <w:r>
        <w:rPr>
          <w:rFonts w:ascii="Times New Roman" w:hAnsi="Times New Roman"/>
          <w:sz w:val="20"/>
          <w:szCs w:val="20"/>
          <w:lang w:val="uk-UA" w:eastAsia="ru-RU"/>
        </w:rPr>
        <w:t>(підпис)</w:t>
      </w:r>
    </w:p>
    <w:p w14:paraId="41F7F5F1" w14:textId="25F1804E" w:rsidR="004E7072" w:rsidRPr="001F437B" w:rsidRDefault="004E7072" w:rsidP="006A3A10">
      <w:pPr>
        <w:tabs>
          <w:tab w:val="left" w:pos="4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0A30640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933AE13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EA9ED29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7FC2B10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00CF7AF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C869326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1C7D07B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995BE3F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0B023B1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0562EF8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554A8A0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BD5D55F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5676FC8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C38366E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38CED96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0833BE1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59CFCE8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29F25C7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E790070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312848E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8743173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C99D7FB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4FF6B70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5C96474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A1F9BE5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9AC6D4C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6E9AC91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D8DF3BE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9CC9B49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96E2281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12E6051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B31D8C5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255D323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191A9D3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C2CE1C3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0DDD513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9440E93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2EFDA9E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6A2C89A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DF67052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23FD25C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575BB5B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0A18B24" w14:textId="77777777" w:rsidR="004E7072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063E94E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3FA0751" w14:textId="77777777" w:rsidR="004E7072" w:rsidRPr="00F74D8C" w:rsidRDefault="004E707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9F767D2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Hlk77233084"/>
      <w:r w:rsidRPr="00A83B95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bookmarkEnd w:id="0"/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14:paraId="2356D0BE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5492D2D4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14:paraId="1FAEE5A3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3AC50CB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14:paraId="54A44686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14:paraId="3D326729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1AC59A0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14:paraId="5BF71EC6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2646EFE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5202D0AD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  <w:r w:rsidRPr="009E6F51"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  <w:t xml:space="preserve"> </w:t>
      </w:r>
    </w:p>
    <w:p w14:paraId="510C64D9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6385B72A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1BD0BA66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318BA35D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5506E520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0490DB43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44385CA0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4146444F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3FB770E7" w14:textId="77777777" w:rsidR="004E7072" w:rsidRDefault="004E7072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14:paraId="7B731E76" w14:textId="77777777" w:rsidR="004E7072" w:rsidRPr="00C3222B" w:rsidRDefault="004E7072" w:rsidP="00C3222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C3222B">
        <w:rPr>
          <w:rFonts w:ascii="Times New Roman" w:hAnsi="Times New Roman"/>
          <w:sz w:val="28"/>
          <w:szCs w:val="28"/>
          <w:lang w:val="uk-UA" w:eastAsia="ru-RU"/>
        </w:rPr>
        <w:t xml:space="preserve">Додаток </w:t>
      </w:r>
    </w:p>
    <w:p w14:paraId="0A649F30" w14:textId="77777777" w:rsidR="004E7072" w:rsidRPr="00C3222B" w:rsidRDefault="004E7072" w:rsidP="00C3222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C3222B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до рішення Червоноградської міської ради </w:t>
      </w:r>
    </w:p>
    <w:p w14:paraId="513BB3E7" w14:textId="179A5B99" w:rsidR="004E7072" w:rsidRPr="00C3222B" w:rsidRDefault="004E7072" w:rsidP="00C322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</w:t>
      </w:r>
      <w:r w:rsidRPr="00C3222B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="00085D48">
        <w:rPr>
          <w:rFonts w:ascii="Times New Roman" w:hAnsi="Times New Roman"/>
          <w:sz w:val="28"/>
          <w:szCs w:val="28"/>
          <w:lang w:val="uk-UA" w:eastAsia="ru-RU"/>
        </w:rPr>
        <w:t>06.07.2021</w:t>
      </w:r>
      <w:r w:rsidRPr="00C3222B">
        <w:rPr>
          <w:rFonts w:ascii="Times New Roman" w:hAnsi="Times New Roman"/>
          <w:sz w:val="28"/>
          <w:szCs w:val="28"/>
          <w:lang w:val="uk-UA" w:eastAsia="ru-RU"/>
        </w:rPr>
        <w:t xml:space="preserve">     №</w:t>
      </w:r>
      <w:r w:rsidR="00085D48">
        <w:rPr>
          <w:rFonts w:ascii="Times New Roman" w:hAnsi="Times New Roman"/>
          <w:sz w:val="28"/>
          <w:szCs w:val="28"/>
          <w:lang w:val="uk-UA" w:eastAsia="ru-RU"/>
        </w:rPr>
        <w:t xml:space="preserve"> 586</w:t>
      </w:r>
    </w:p>
    <w:p w14:paraId="7A7178FC" w14:textId="77777777" w:rsidR="004E7072" w:rsidRDefault="004E7072" w:rsidP="009E6F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9E6F51">
        <w:rPr>
          <w:rFonts w:ascii="Times New Roman" w:hAnsi="Times New Roman"/>
          <w:sz w:val="28"/>
          <w:szCs w:val="28"/>
          <w:lang w:val="uk-UA" w:eastAsia="ru-RU"/>
        </w:rPr>
        <w:t xml:space="preserve">Перелiк дiлянок, тимчасово вiдведених для органiзацiї </w:t>
      </w:r>
    </w:p>
    <w:p w14:paraId="6E3B541B" w14:textId="77777777" w:rsidR="004E7072" w:rsidRPr="009E6F51" w:rsidRDefault="004E7072" w:rsidP="00CD166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9E6F51">
        <w:rPr>
          <w:rFonts w:ascii="Times New Roman" w:hAnsi="Times New Roman"/>
          <w:sz w:val="28"/>
          <w:szCs w:val="28"/>
          <w:lang w:val="uk-UA" w:eastAsia="ru-RU"/>
        </w:rPr>
        <w:t>та провадження дiяльностi iз забезпечення паркування транспортних засобiв на територiї 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ської міської територіальної громади </w:t>
      </w:r>
    </w:p>
    <w:tbl>
      <w:tblPr>
        <w:tblpPr w:leftFromText="180" w:rightFromText="180" w:vertAnchor="text" w:horzAnchor="margin" w:tblpXSpec="center" w:tblpY="87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622"/>
        <w:gridCol w:w="3969"/>
        <w:gridCol w:w="992"/>
        <w:gridCol w:w="1514"/>
        <w:gridCol w:w="1417"/>
      </w:tblGrid>
      <w:tr w:rsidR="004E7072" w:rsidRPr="009E6F51" w14:paraId="47C72623" w14:textId="77777777" w:rsidTr="00033734">
        <w:trPr>
          <w:trHeight w:val="1976"/>
        </w:trPr>
        <w:tc>
          <w:tcPr>
            <w:tcW w:w="646" w:type="dxa"/>
          </w:tcPr>
          <w:p w14:paraId="751673AF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796105B8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№ п</w:t>
            </w:r>
            <w:r w:rsidRPr="009E6F51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1622" w:type="dxa"/>
          </w:tcPr>
          <w:p w14:paraId="1A255B82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263440DA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Суб’єкти пiдприємницької дiяльностi</w:t>
            </w:r>
          </w:p>
        </w:tc>
        <w:tc>
          <w:tcPr>
            <w:tcW w:w="3969" w:type="dxa"/>
          </w:tcPr>
          <w:p w14:paraId="3DA8AEA2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0B40429D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3B4838A2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Адреса тимчасово вiдведених дiлянок</w:t>
            </w:r>
          </w:p>
        </w:tc>
        <w:tc>
          <w:tcPr>
            <w:tcW w:w="992" w:type="dxa"/>
          </w:tcPr>
          <w:p w14:paraId="5CB17026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1E283EB8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Кiлькiст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ь</w:t>
            </w: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мiсць</w:t>
            </w:r>
          </w:p>
        </w:tc>
        <w:tc>
          <w:tcPr>
            <w:tcW w:w="1514" w:type="dxa"/>
          </w:tcPr>
          <w:p w14:paraId="08FAD551" w14:textId="77777777" w:rsidR="004E7072" w:rsidRPr="009E6F51" w:rsidRDefault="004E7072" w:rsidP="00CD1666">
            <w:pPr>
              <w:spacing w:after="0" w:line="240" w:lineRule="auto"/>
              <w:ind w:left="-7229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Площа тимчасової земельної дiлянки для розрахунку збору паркування</w:t>
            </w:r>
          </w:p>
        </w:tc>
        <w:tc>
          <w:tcPr>
            <w:tcW w:w="1417" w:type="dxa"/>
          </w:tcPr>
          <w:p w14:paraId="19D627F2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Технічне облаштування</w:t>
            </w:r>
          </w:p>
        </w:tc>
      </w:tr>
      <w:tr w:rsidR="004E7072" w:rsidRPr="009E6F51" w14:paraId="7E3922BB" w14:textId="77777777" w:rsidTr="00033734">
        <w:trPr>
          <w:trHeight w:val="336"/>
        </w:trPr>
        <w:tc>
          <w:tcPr>
            <w:tcW w:w="646" w:type="dxa"/>
          </w:tcPr>
          <w:p w14:paraId="3E0EE189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22" w:type="dxa"/>
          </w:tcPr>
          <w:p w14:paraId="5BEF0FEC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969" w:type="dxa"/>
          </w:tcPr>
          <w:p w14:paraId="7D42B1B0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92" w:type="dxa"/>
          </w:tcPr>
          <w:p w14:paraId="02A7AECB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14" w:type="dxa"/>
          </w:tcPr>
          <w:p w14:paraId="75E94CFA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417" w:type="dxa"/>
          </w:tcPr>
          <w:p w14:paraId="123B0B9C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</w:tr>
      <w:tr w:rsidR="004E7072" w:rsidRPr="009E6F51" w14:paraId="59A75E99" w14:textId="77777777" w:rsidTr="00033734">
        <w:trPr>
          <w:trHeight w:val="721"/>
        </w:trPr>
        <w:tc>
          <w:tcPr>
            <w:tcW w:w="646" w:type="dxa"/>
            <w:vAlign w:val="center"/>
          </w:tcPr>
          <w:p w14:paraId="70F64F93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22" w:type="dxa"/>
            <w:vAlign w:val="center"/>
          </w:tcPr>
          <w:p w14:paraId="3457AD1E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Петрущак А.Р.</w:t>
            </w:r>
          </w:p>
        </w:tc>
        <w:tc>
          <w:tcPr>
            <w:tcW w:w="3969" w:type="dxa"/>
            <w:vAlign w:val="bottom"/>
          </w:tcPr>
          <w:p w14:paraId="22993556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м.Червоноград,                        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вул.Б.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Хмельницького (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навпроти 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залiзничного вокзалу)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</w:p>
          <w:p w14:paraId="6A9FEB1F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м.Червоноград,                            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 Б.Хмельницького – залiзничний вокзал.</w:t>
            </w:r>
          </w:p>
          <w:p w14:paraId="140BFE06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2B1CE607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  <w:p w14:paraId="0EB156B7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4458587D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  <w:vAlign w:val="center"/>
          </w:tcPr>
          <w:p w14:paraId="0C477B1F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2D4B0138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  <w:p w14:paraId="317A9A96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47892CC8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  <w:p w14:paraId="7487C8A6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182979E6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  <w:p w14:paraId="0A362E1F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5B940C43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4E7072" w:rsidRPr="009E6F51" w14:paraId="04BA071E" w14:textId="77777777" w:rsidTr="00033734">
        <w:trPr>
          <w:trHeight w:val="1148"/>
        </w:trPr>
        <w:tc>
          <w:tcPr>
            <w:tcW w:w="646" w:type="dxa"/>
            <w:vAlign w:val="center"/>
          </w:tcPr>
          <w:p w14:paraId="04E501E1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22" w:type="dxa"/>
            <w:vAlign w:val="center"/>
          </w:tcPr>
          <w:p w14:paraId="6085D699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Якимчук 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I.В.</w:t>
            </w:r>
          </w:p>
        </w:tc>
        <w:tc>
          <w:tcPr>
            <w:tcW w:w="3969" w:type="dxa"/>
          </w:tcPr>
          <w:p w14:paraId="09869ED3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м.Червоноград, 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 Героїв Майдану (на проїзнiй частинi вулицi перед ринком „Левада”);</w:t>
            </w:r>
          </w:p>
          <w:p w14:paraId="0C87C611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м.Червоноград, 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вул.Шептицького (навпроти центральної пошти).</w:t>
            </w:r>
          </w:p>
        </w:tc>
        <w:tc>
          <w:tcPr>
            <w:tcW w:w="992" w:type="dxa"/>
          </w:tcPr>
          <w:p w14:paraId="4FC6439B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041C6B74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  <w:p w14:paraId="5152E1F5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73B36345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</w:tcPr>
          <w:p w14:paraId="43F44427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0CE77033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  <w:p w14:paraId="25C81AD0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08B95F94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</w:tc>
        <w:tc>
          <w:tcPr>
            <w:tcW w:w="1417" w:type="dxa"/>
          </w:tcPr>
          <w:p w14:paraId="4A946537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39FBCE84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  <w:p w14:paraId="0C2E6823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6B5DB372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4E7072" w:rsidRPr="009E6F51" w14:paraId="2FB81A2D" w14:textId="77777777" w:rsidTr="00033734">
        <w:trPr>
          <w:trHeight w:val="815"/>
        </w:trPr>
        <w:tc>
          <w:tcPr>
            <w:tcW w:w="646" w:type="dxa"/>
            <w:vAlign w:val="center"/>
          </w:tcPr>
          <w:p w14:paraId="6FAFB02F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622" w:type="dxa"/>
            <w:vAlign w:val="center"/>
          </w:tcPr>
          <w:p w14:paraId="4206F44F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Єчкалов С.В.</w:t>
            </w:r>
          </w:p>
        </w:tc>
        <w:tc>
          <w:tcPr>
            <w:tcW w:w="3969" w:type="dxa"/>
            <w:vAlign w:val="bottom"/>
          </w:tcPr>
          <w:p w14:paraId="1FD750A5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м.Червоноград, 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вул.С.Бандери (навпроти центрального входу ТзОВ "Форсаж").</w:t>
            </w:r>
          </w:p>
        </w:tc>
        <w:tc>
          <w:tcPr>
            <w:tcW w:w="992" w:type="dxa"/>
            <w:vAlign w:val="center"/>
          </w:tcPr>
          <w:p w14:paraId="223D8A88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  <w:vAlign w:val="center"/>
          </w:tcPr>
          <w:p w14:paraId="2DF84CEA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</w:tc>
        <w:tc>
          <w:tcPr>
            <w:tcW w:w="1417" w:type="dxa"/>
            <w:vAlign w:val="center"/>
          </w:tcPr>
          <w:p w14:paraId="29AB67C1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4E7072" w:rsidRPr="009E6F51" w14:paraId="068A24CD" w14:textId="77777777" w:rsidTr="00033734">
        <w:trPr>
          <w:trHeight w:val="723"/>
        </w:trPr>
        <w:tc>
          <w:tcPr>
            <w:tcW w:w="646" w:type="dxa"/>
            <w:vAlign w:val="center"/>
          </w:tcPr>
          <w:p w14:paraId="44D0F9A1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622" w:type="dxa"/>
            <w:vAlign w:val="center"/>
          </w:tcPr>
          <w:p w14:paraId="200561B1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Мiшталь В.В.</w:t>
            </w:r>
          </w:p>
        </w:tc>
        <w:tc>
          <w:tcPr>
            <w:tcW w:w="3969" w:type="dxa"/>
            <w:vAlign w:val="center"/>
          </w:tcPr>
          <w:p w14:paraId="098192BA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м.Червоноград, 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пр.Шевченка (навпроти В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чевої площ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).</w:t>
            </w:r>
          </w:p>
        </w:tc>
        <w:tc>
          <w:tcPr>
            <w:tcW w:w="992" w:type="dxa"/>
            <w:vAlign w:val="center"/>
          </w:tcPr>
          <w:p w14:paraId="4AE6B1BA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14" w:type="dxa"/>
            <w:vAlign w:val="center"/>
          </w:tcPr>
          <w:p w14:paraId="0F3D0357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27,5</w:t>
            </w:r>
          </w:p>
        </w:tc>
        <w:tc>
          <w:tcPr>
            <w:tcW w:w="1417" w:type="dxa"/>
            <w:vAlign w:val="center"/>
          </w:tcPr>
          <w:p w14:paraId="32B5E11F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4E7072" w:rsidRPr="009E6F51" w14:paraId="2009BD32" w14:textId="77777777" w:rsidTr="00033734">
        <w:trPr>
          <w:trHeight w:val="701"/>
        </w:trPr>
        <w:tc>
          <w:tcPr>
            <w:tcW w:w="646" w:type="dxa"/>
            <w:vAlign w:val="center"/>
          </w:tcPr>
          <w:p w14:paraId="7CB28B56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622" w:type="dxa"/>
            <w:vAlign w:val="center"/>
          </w:tcPr>
          <w:p w14:paraId="68984B4A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Костенко В.В.</w:t>
            </w:r>
          </w:p>
        </w:tc>
        <w:tc>
          <w:tcPr>
            <w:tcW w:w="3969" w:type="dxa"/>
            <w:vAlign w:val="center"/>
          </w:tcPr>
          <w:p w14:paraId="358D4933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м.Червоноград, 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вул.В.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васюка (б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ля ресторану «Ретро»).</w:t>
            </w:r>
          </w:p>
        </w:tc>
        <w:tc>
          <w:tcPr>
            <w:tcW w:w="992" w:type="dxa"/>
            <w:vAlign w:val="center"/>
          </w:tcPr>
          <w:p w14:paraId="083DF1E9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  <w:vAlign w:val="center"/>
          </w:tcPr>
          <w:p w14:paraId="4B763CF4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</w:tc>
        <w:tc>
          <w:tcPr>
            <w:tcW w:w="1417" w:type="dxa"/>
            <w:vAlign w:val="center"/>
          </w:tcPr>
          <w:p w14:paraId="120D3728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4E7072" w:rsidRPr="009E6F51" w14:paraId="67C223A5" w14:textId="77777777" w:rsidTr="00033734">
        <w:trPr>
          <w:trHeight w:val="1132"/>
        </w:trPr>
        <w:tc>
          <w:tcPr>
            <w:tcW w:w="646" w:type="dxa"/>
            <w:vAlign w:val="center"/>
          </w:tcPr>
          <w:p w14:paraId="30ABDB77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622" w:type="dxa"/>
            <w:vAlign w:val="center"/>
          </w:tcPr>
          <w:p w14:paraId="4C0F35D4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Дубецький М.Є.</w:t>
            </w:r>
          </w:p>
        </w:tc>
        <w:tc>
          <w:tcPr>
            <w:tcW w:w="3969" w:type="dxa"/>
            <w:vAlign w:val="bottom"/>
          </w:tcPr>
          <w:p w14:paraId="7E90D86F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м.Червоноград, 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вул.Iвасюка (в районi пам’ятника загиблим воїнам у Другiй свiтовiй вiйнi).</w:t>
            </w:r>
          </w:p>
          <w:p w14:paraId="15CC1309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51030BB9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  <w:vAlign w:val="center"/>
          </w:tcPr>
          <w:p w14:paraId="7CE58EAC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0D9F4DDB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  <w:p w14:paraId="337A774B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7C3F3C94" w14:textId="77777777" w:rsidR="004E7072" w:rsidRPr="009E6F51" w:rsidRDefault="004E7072" w:rsidP="00C27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2103ECC8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2E9F879A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  <w:p w14:paraId="3921FBB5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E7072" w:rsidRPr="009E6F51" w14:paraId="06E3A9A5" w14:textId="77777777" w:rsidTr="00CD1666">
        <w:trPr>
          <w:trHeight w:val="378"/>
        </w:trPr>
        <w:tc>
          <w:tcPr>
            <w:tcW w:w="6237" w:type="dxa"/>
            <w:gridSpan w:val="3"/>
            <w:vAlign w:val="center"/>
          </w:tcPr>
          <w:p w14:paraId="1DDE696E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787F576E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14" w:type="dxa"/>
          </w:tcPr>
          <w:p w14:paraId="484A1930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123,75</w:t>
            </w:r>
          </w:p>
        </w:tc>
        <w:tc>
          <w:tcPr>
            <w:tcW w:w="1417" w:type="dxa"/>
          </w:tcPr>
          <w:p w14:paraId="5DB51496" w14:textId="77777777" w:rsidR="004E7072" w:rsidRPr="009E6F51" w:rsidRDefault="004E7072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66EFC8AD" w14:textId="77777777" w:rsidR="004E7072" w:rsidRDefault="004E7072" w:rsidP="00CD16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B8CFC19" w14:textId="3E52DDD8" w:rsidR="004E7072" w:rsidRDefault="00071EC3" w:rsidP="00CD16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</w:p>
    <w:p w14:paraId="7AB03554" w14:textId="77777777" w:rsidR="004E7072" w:rsidRDefault="004E7072" w:rsidP="00CD16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4FAC715" w14:textId="0C15721A" w:rsidR="004E7072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DC6FFA0" w14:textId="77777777" w:rsidR="00071EC3" w:rsidRPr="005D045D" w:rsidRDefault="00071EC3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3B45C4D" w14:textId="77777777" w:rsidR="004E7072" w:rsidRPr="005D045D" w:rsidRDefault="004E7072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lastRenderedPageBreak/>
        <w:t>Типовий договір</w:t>
      </w:r>
    </w:p>
    <w:p w14:paraId="2945D07D" w14:textId="77777777" w:rsidR="004E7072" w:rsidRPr="005D045D" w:rsidRDefault="004E7072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про надання права на організацію паркування транспортних засобів</w:t>
      </w:r>
    </w:p>
    <w:p w14:paraId="765C0F11" w14:textId="77777777" w:rsidR="004E7072" w:rsidRPr="005D045D" w:rsidRDefault="004E7072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на території 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>ської міської територіальної громади</w:t>
      </w:r>
    </w:p>
    <w:p w14:paraId="44BB0034" w14:textId="77777777" w:rsidR="004E7072" w:rsidRPr="005D045D" w:rsidRDefault="004E7072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55039CA3" w14:textId="77777777" w:rsidR="004E7072" w:rsidRPr="005D045D" w:rsidRDefault="004E7072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ДОГОВІР</w:t>
      </w:r>
    </w:p>
    <w:p w14:paraId="069CF994" w14:textId="77777777" w:rsidR="004E7072" w:rsidRPr="005D045D" w:rsidRDefault="004E7072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про надання права на організацію паркування транспортних засобів</w:t>
      </w:r>
    </w:p>
    <w:p w14:paraId="4F1F4681" w14:textId="77777777" w:rsidR="004E7072" w:rsidRPr="005D045D" w:rsidRDefault="004E7072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на території  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>ської міської територіальної громади</w:t>
      </w:r>
    </w:p>
    <w:p w14:paraId="7DE0B55A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09A2C84" w14:textId="77777777" w:rsidR="004E7072" w:rsidRPr="00F62FF6" w:rsidRDefault="004E7072" w:rsidP="005D045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від «___»____________20__ р.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</w:r>
      <w:r w:rsidRPr="003F6547">
        <w:rPr>
          <w:rFonts w:ascii="Times New Roman" w:hAnsi="Times New Roman"/>
          <w:color w:val="000000"/>
          <w:sz w:val="28"/>
          <w:szCs w:val="28"/>
          <w:lang w:val="uk-UA" w:eastAsia="ru-RU"/>
        </w:rPr>
        <w:t>м.Червоноград</w:t>
      </w:r>
      <w:r w:rsidRPr="00F62FF6">
        <w:rPr>
          <w:rFonts w:ascii="Times New Roman" w:hAnsi="Times New Roman"/>
          <w:color w:val="FF0000"/>
          <w:sz w:val="28"/>
          <w:szCs w:val="28"/>
          <w:lang w:val="uk-UA" w:eastAsia="ru-RU"/>
        </w:rPr>
        <w:tab/>
      </w:r>
    </w:p>
    <w:p w14:paraId="25AA904F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B6EDDB3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Виконавчий комітет Червоноградської міської ради, в подальшому „Замовник”, в особі міського голови__________________, з однієї сторони, що діє на підставі Закону України „Про місцеве самоврядування в Україні”, та ___________________________________ в подальшому „Оператор”, з іншої сторони, уклали договір про надання права на організацію паркування транспортних засобів на території 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ської міської територіальної громади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(далі - Договір) про наступне:</w:t>
      </w:r>
    </w:p>
    <w:p w14:paraId="073BDBF2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E718412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 ПРЕДМЕТ ДОГОВОРУ</w:t>
      </w:r>
    </w:p>
    <w:p w14:paraId="03E46003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1.1.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  <w:t>Цей Договір, укладений у відповідності до рішення Червоноградської міської ради та інших нормативно-правових актів, які регулюють процеси перевезення пасажирів автомобільним транспортом.</w:t>
      </w:r>
    </w:p>
    <w:p w14:paraId="6B4412C7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1.2.„Замовник” доручає, а „Оператор”бере на себе зобов’язання здійснювати: </w:t>
      </w:r>
    </w:p>
    <w:p w14:paraId="2D914545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1.2.1. організацію функціонування тимчасово відведених ділянок з паркування транспортних засобів (таксі) на відведених місцях.</w:t>
      </w:r>
    </w:p>
    <w:p w14:paraId="391B2DFA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1.2.2. справляння збору за паркування на території ділянок з паркування транспортних засобів (таксі);</w:t>
      </w:r>
    </w:p>
    <w:p w14:paraId="62BF955A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1.2.3. справляння збору за місця для паркування транспортних засобів до міського бюджету відповідно </w:t>
      </w:r>
      <w:r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6AD18D1D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1.3.При виконанні умов Договору „Оператор” та „Замовник” керуються чинним законодавством.</w:t>
      </w:r>
    </w:p>
    <w:p w14:paraId="041F6F33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4F9AD1A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 ЗОБОВ‘ЯЗАННЯ СТОРІН</w:t>
      </w:r>
    </w:p>
    <w:p w14:paraId="3972936A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2.1. „Замовник” зобов’язується:</w:t>
      </w:r>
    </w:p>
    <w:p w14:paraId="7B8E2298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2.1.1. Надати „Оператору” право організації тимчасово відведених ділянок паркування транспортних засобів і справляння збору за паркування на ділянках.</w:t>
      </w:r>
    </w:p>
    <w:p w14:paraId="16D2204D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2.1.2. Надавати „Оператору” технічну та інформаційну допомогу, відповідно до вимог чинного законодавства України, передбачену нормативними актами Червоноградської міської ради і її виконавчого комітету та іншу необхідну допомогу за домовленістю сторін.</w:t>
      </w:r>
    </w:p>
    <w:p w14:paraId="162DDFD9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2.1.3. В разі потреби здійснювати коригування на тимчасово відведених ділянках паркування транспортних засобів (таксі), кількість місць на протязі всього терміну дії договору без погодження з „Оператором”.</w:t>
      </w:r>
    </w:p>
    <w:p w14:paraId="78F1524F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2.1.4. Не приймати без погодження з „Оператором” рішень, які можуть вплинути на розмір плати за паркування транспортних засобів впродовж терміну дії цього договору. </w:t>
      </w:r>
    </w:p>
    <w:p w14:paraId="5CEF8FAB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2.2. „Оператор” зобов’язується:</w:t>
      </w:r>
    </w:p>
    <w:p w14:paraId="6D676D68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lastRenderedPageBreak/>
        <w:t>2.2.1.Облаштувати тимчасово відведену ділянку для паркування транспортних засобів  (таксі) відповідно до чинного законодавства та утримувати її в належному санітарному стані.</w:t>
      </w:r>
    </w:p>
    <w:p w14:paraId="33DD2A44" w14:textId="77777777" w:rsidR="004E7072" w:rsidRPr="00F62B58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544D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2.2.2.Проводити справляння збору за паркування транспортних засобів на території тимчасово відведеної ділянки та перерахувати збір за місця для паркування транспортних засобів до </w:t>
      </w:r>
      <w:r w:rsidRPr="00F62B58">
        <w:rPr>
          <w:rFonts w:ascii="Times New Roman" w:hAnsi="Times New Roman"/>
          <w:sz w:val="28"/>
          <w:szCs w:val="28"/>
          <w:lang w:val="uk-UA" w:eastAsia="ru-RU"/>
        </w:rPr>
        <w:t>місцевого бюджету щомісячно до 15 числа наступного за звітним місяцем.</w:t>
      </w:r>
    </w:p>
    <w:p w14:paraId="46AB335E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2.2.3.Подавати щоквартально до 20 числа за звітним періодом „Замовнику” фінансові документи (квитанції, чеки), що підтверджують здійснення плати збору за паркування . </w:t>
      </w:r>
    </w:p>
    <w:p w14:paraId="30DE6D9F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2.2.4. Забезпечити надходження в місцевий бюджет сум збору _____ грн.</w:t>
      </w:r>
    </w:p>
    <w:p w14:paraId="602049BF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Оплата здійснюється згідно розрахунку, що додається  до  даного договору </w:t>
      </w:r>
    </w:p>
    <w:p w14:paraId="51BA0E2F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2.2.5. Дотримуватись вимог Закону України “Про внесення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змін до деяких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законодавчих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актів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України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щодо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захисту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населення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впливу шуму”.</w:t>
      </w:r>
    </w:p>
    <w:p w14:paraId="69BF0D32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16A151F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 ВІДПОВІДАЛЬНІСТЬ СТОРІН ТА ВИРІШЕННЯ СПОРІВ</w:t>
      </w:r>
    </w:p>
    <w:p w14:paraId="3DB93DEC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3.1. Сторони у своїй діяльності керуються чинним законодавством України, нормативними актами Червоноградської міської ради.</w:t>
      </w:r>
    </w:p>
    <w:p w14:paraId="068963A6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3.2. За невиконання або неналежне виконання зобов’язань „Оператор” несе відповідальність згідно з чинним законодавством.</w:t>
      </w:r>
    </w:p>
    <w:p w14:paraId="5FC093C5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3.3. У разі невиконання умов Договору цей Договір може бути розірваний „Замовником” на протязі одного місяця від дня письмового попередження „Оператора”.</w:t>
      </w:r>
    </w:p>
    <w:p w14:paraId="79F1DCCE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3.4. Даний Договір розірванню в односторонньому порядку не підлягає, за винятком випадків, коли одна із сторін систематично порушує умови договору і свої зобов’язання.</w:t>
      </w:r>
    </w:p>
    <w:p w14:paraId="4EB0CEC9" w14:textId="77777777" w:rsidR="004E7072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3.5. Всі суперечності між „Замовником” та „Оператором”  вирішуються шляхом переговорів або через суд. </w:t>
      </w:r>
    </w:p>
    <w:p w14:paraId="6FF9C9E9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CC3E821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4. ТЕРМІН ДІЇ ДОГОВОРУ</w:t>
      </w:r>
    </w:p>
    <w:p w14:paraId="62AD16D3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4.1. Термін дії договору  з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„___” ________20__р.  до  „___” ________20__р.</w:t>
      </w:r>
    </w:p>
    <w:p w14:paraId="25517884" w14:textId="77777777" w:rsidR="004E7072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1892DF4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 ІНШІ УМОВИ ДОГОВОРУ</w:t>
      </w:r>
    </w:p>
    <w:p w14:paraId="46B4C6DA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5.1. Передача  „Оператором” своїх прав та обов’язків щодо функціонування ділянки паркування третій стороні не допускається. </w:t>
      </w:r>
    </w:p>
    <w:p w14:paraId="203D718A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5.2. У випадку форсмажорних обставин умови договору можуть бути змінені, а сторони приймають всі можливі дії для недопущення збитків сторін і успішного виконання своїх зобов’язань.</w:t>
      </w:r>
    </w:p>
    <w:p w14:paraId="70397486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5.3. Зміни в Договір вносяться шляхом підписання додаткових договорів.</w:t>
      </w:r>
    </w:p>
    <w:p w14:paraId="67383E20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5.4. Договір складений у двох примірниках, по одному для кожної із сторін.</w:t>
      </w:r>
    </w:p>
    <w:p w14:paraId="73B43ECB" w14:textId="77777777" w:rsidR="004E7072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5.5. У випадках, не передбачених договором, сторони керуються чинним законодавством.</w:t>
      </w:r>
    </w:p>
    <w:p w14:paraId="64D9E489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6. ЮРИДИЧНІ АДРЕСИ СТОРІН:</w:t>
      </w:r>
    </w:p>
    <w:p w14:paraId="1621401A" w14:textId="77777777" w:rsidR="004E7072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4A4E13E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„Замовник”: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  <w:t xml:space="preserve">„Оператор”: </w:t>
      </w:r>
    </w:p>
    <w:p w14:paraId="1461B90E" w14:textId="77777777" w:rsidR="004E7072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</w:t>
      </w:r>
    </w:p>
    <w:p w14:paraId="0405040A" w14:textId="77777777" w:rsidR="004E7072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4F789EB7" w14:textId="77777777" w:rsidR="004E7072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616DBD54" w14:textId="77777777" w:rsidR="004E7072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4A051A1B" w14:textId="77777777" w:rsidR="004E7072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Додаток до договору</w:t>
      </w:r>
    </w:p>
    <w:p w14:paraId="40C74870" w14:textId="77777777" w:rsidR="004E7072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3832C73B" w14:textId="77777777" w:rsidR="004E7072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0F11F469" w14:textId="77777777" w:rsidR="004E7072" w:rsidRPr="005D045D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Розрахунок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до договору</w:t>
      </w:r>
    </w:p>
    <w:p w14:paraId="3EDA08AE" w14:textId="77777777" w:rsidR="004E7072" w:rsidRPr="005D045D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про надання права на організацію паркування транспортних засобів</w:t>
      </w:r>
    </w:p>
    <w:p w14:paraId="4D8BDF51" w14:textId="77777777" w:rsidR="004E7072" w:rsidRPr="005D045D" w:rsidRDefault="004E7072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на території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ської міської територіальної громади </w:t>
      </w:r>
    </w:p>
    <w:p w14:paraId="0A02F3AE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E4B181A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Площа одного відведеного місця під паркування таксі становить </w:t>
      </w:r>
      <w:smartTag w:uri="urn:schemas-microsoft-com:office:smarttags" w:element="metricconverter">
        <w:smartTagPr>
          <w:attr w:name="ProductID" w:val="13.75 м2"/>
        </w:smartTagPr>
        <w:r w:rsidRPr="005D045D">
          <w:rPr>
            <w:rFonts w:ascii="Times New Roman" w:hAnsi="Times New Roman"/>
            <w:sz w:val="28"/>
            <w:szCs w:val="28"/>
            <w:lang w:val="uk-UA" w:eastAsia="ru-RU"/>
          </w:rPr>
          <w:t>13.75 м2</w:t>
        </w:r>
      </w:smartTag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(розраховується </w:t>
      </w:r>
      <w:smartTag w:uri="urn:schemas-microsoft-com:office:smarttags" w:element="metricconverter">
        <w:smartTagPr>
          <w:attr w:name="ProductID" w:val="2,5 м"/>
        </w:smartTagPr>
        <w:r w:rsidRPr="005D045D">
          <w:rPr>
            <w:rFonts w:ascii="Times New Roman" w:hAnsi="Times New Roman"/>
            <w:sz w:val="28"/>
            <w:szCs w:val="28"/>
            <w:lang w:val="uk-UA" w:eastAsia="ru-RU"/>
          </w:rPr>
          <w:t>2,5 м</w:t>
        </w:r>
      </w:smartTag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. х </w:t>
      </w:r>
      <w:smartTag w:uri="urn:schemas-microsoft-com:office:smarttags" w:element="metricconverter">
        <w:smartTagPr>
          <w:attr w:name="ProductID" w:val="5,5 м"/>
        </w:smartTagPr>
        <w:r w:rsidRPr="005D045D">
          <w:rPr>
            <w:rFonts w:ascii="Times New Roman" w:hAnsi="Times New Roman"/>
            <w:sz w:val="28"/>
            <w:szCs w:val="28"/>
            <w:lang w:val="uk-UA" w:eastAsia="ru-RU"/>
          </w:rPr>
          <w:t>5,5 м</w:t>
        </w:r>
      </w:smartTag>
      <w:r w:rsidRPr="005D045D">
        <w:rPr>
          <w:rFonts w:ascii="Times New Roman" w:hAnsi="Times New Roman"/>
          <w:sz w:val="28"/>
          <w:szCs w:val="28"/>
          <w:lang w:val="uk-UA" w:eastAsia="ru-RU"/>
        </w:rPr>
        <w:t>).</w:t>
      </w:r>
    </w:p>
    <w:p w14:paraId="11E878A3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Ставка збору за кожен день провадження діяльності із забезпечення паркування транспортних засобів у гривнях за </w:t>
      </w:r>
      <w:smartTag w:uri="urn:schemas-microsoft-com:office:smarttags" w:element="metricconverter">
        <w:smartTagPr>
          <w:attr w:name="ProductID" w:val="1 м2"/>
        </w:smartTagPr>
        <w:r w:rsidRPr="005D045D">
          <w:rPr>
            <w:rFonts w:ascii="Times New Roman" w:hAnsi="Times New Roman"/>
            <w:sz w:val="28"/>
            <w:szCs w:val="28"/>
            <w:lang w:val="uk-UA" w:eastAsia="ru-RU"/>
          </w:rPr>
          <w:t>1 м2</w:t>
        </w:r>
      </w:smartTag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площі земельної ділянки, встановленої рішення сесії Червоноградської міської ради у %, від встановленої законом на 1 січня звітного року мінімальної заробітної плати.</w:t>
      </w:r>
    </w:p>
    <w:p w14:paraId="1E68BADE" w14:textId="77777777" w:rsidR="004E7072" w:rsidRPr="005D045D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Вартість одного кв.м площі земельної ділянки під паркування таксі становить, ___ грн. (розраховується МІН ЗП, грн. х Ставка збору %  : 100).</w:t>
      </w:r>
    </w:p>
    <w:p w14:paraId="32D58C39" w14:textId="77777777" w:rsidR="004E7072" w:rsidRDefault="004E7072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Плата за одне відведене місце під паркування таксі складає ____грн. в день (розраховується </w:t>
      </w:r>
      <w:smartTag w:uri="urn:schemas-microsoft-com:office:smarttags" w:element="metricconverter">
        <w:smartTagPr>
          <w:attr w:name="ProductID" w:val="13.75 м2"/>
        </w:smartTagPr>
        <w:r w:rsidRPr="005D045D">
          <w:rPr>
            <w:rFonts w:ascii="Times New Roman" w:hAnsi="Times New Roman"/>
            <w:sz w:val="28"/>
            <w:szCs w:val="28"/>
            <w:lang w:val="uk-UA" w:eastAsia="ru-RU"/>
          </w:rPr>
          <w:t>13.75 м2</w:t>
        </w:r>
      </w:smartTag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х Вартість одного кв.м площі земельної ділянки ____грн.).</w:t>
      </w:r>
    </w:p>
    <w:p w14:paraId="45713BAD" w14:textId="77777777" w:rsidR="004E7072" w:rsidRPr="00F63D49" w:rsidRDefault="004E7072" w:rsidP="00D65C4A">
      <w:pPr>
        <w:spacing w:line="240" w:lineRule="atLeast"/>
        <w:ind w:right="108" w:firstLine="708"/>
        <w:jc w:val="both"/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</w:pPr>
      <w:r w:rsidRPr="00F63D49">
        <w:rPr>
          <w:rFonts w:ascii="Times New Roman" w:hAnsi="Times New Roman"/>
          <w:color w:val="000000"/>
          <w:sz w:val="28"/>
          <w:szCs w:val="28"/>
          <w:lang w:val="uk-UA"/>
        </w:rPr>
        <w:t xml:space="preserve">Договір укладається між </w:t>
      </w:r>
      <w:r w:rsidRPr="00F63D49">
        <w:rPr>
          <w:rFonts w:ascii="Times New Roman" w:hAnsi="Times New Roman"/>
          <w:bCs/>
          <w:snapToGrid w:val="0"/>
          <w:color w:val="000000"/>
          <w:sz w:val="28"/>
          <w:szCs w:val="28"/>
          <w:lang w:val="uk-UA"/>
        </w:rPr>
        <w:t xml:space="preserve">„Замовником” - Виконавчий комітет Червоноградської міської ради та „Оператором” 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СПД – фізична особа</w:t>
      </w:r>
      <w:r w:rsidRPr="00F63D49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терміном на 1 рік (на наступний за звітним роком), згідно окремої заяви від СПД – «Оператора», відповідно 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Перелiку дiлянок, тимчасово вiдведених для органiзацiї та провадження дiяльностi iз забезпечення паркування транспортних засобiв на територiї Червоноград</w:t>
      </w:r>
      <w:r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ської міської територіальної громади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, затвердженого даним рішенням.</w:t>
      </w:r>
    </w:p>
    <w:p w14:paraId="240B34F0" w14:textId="77777777" w:rsidR="004E7072" w:rsidRPr="00F63D49" w:rsidRDefault="004E7072" w:rsidP="00D65C4A">
      <w:pPr>
        <w:spacing w:line="240" w:lineRule="atLeast"/>
        <w:ind w:right="108" w:firstLine="708"/>
        <w:jc w:val="both"/>
        <w:rPr>
          <w:rFonts w:ascii="Times New Roman" w:hAnsi="Times New Roman"/>
          <w:snapToGrid w:val="0"/>
          <w:color w:val="000000"/>
          <w:sz w:val="28"/>
          <w:szCs w:val="28"/>
          <w:u w:val="single"/>
          <w:lang w:val="uk-UA"/>
        </w:rPr>
      </w:pP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Суб’єкту підприємницької діяльності  надається знижка щодо справляння збору за паркування, 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u w:val="single"/>
          <w:lang w:val="uk-UA"/>
        </w:rPr>
        <w:t>за умови оренди за одною адресою тимчасово відведеної ділянки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у розмірі 5</w:t>
      </w:r>
      <w:r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0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% від вартості за кожне наступне</w:t>
      </w:r>
      <w:r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місце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. </w:t>
      </w:r>
    </w:p>
    <w:p w14:paraId="43AD0A7F" w14:textId="77777777" w:rsidR="00071EC3" w:rsidRDefault="00071EC3" w:rsidP="00071EC3">
      <w:pPr>
        <w:spacing w:line="240" w:lineRule="atLeast"/>
        <w:ind w:right="1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CFAB3E7" w14:textId="5B93799B" w:rsidR="004E7072" w:rsidRDefault="00071EC3" w:rsidP="00071EC3">
      <w:pPr>
        <w:spacing w:line="240" w:lineRule="atLeast"/>
        <w:ind w:right="108"/>
        <w:jc w:val="both"/>
        <w:rPr>
          <w:snapToGrid w:val="0"/>
          <w:color w:val="000000"/>
          <w:sz w:val="26"/>
          <w:szCs w:val="26"/>
          <w:lang w:val="uk-UA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</w:p>
    <w:p w14:paraId="18D48128" w14:textId="77777777" w:rsidR="004E7072" w:rsidRPr="00A83B95" w:rsidRDefault="004E707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B6BA603" w14:textId="77777777" w:rsidR="004E7072" w:rsidRPr="00A83B95" w:rsidRDefault="004E707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4E7072" w:rsidRPr="00A83B95" w:rsidSect="00211FEF">
      <w:pgSz w:w="11906" w:h="16838"/>
      <w:pgMar w:top="71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 w15:restartNumberingAfterBreak="0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92569"/>
    <w:rsid w:val="000206A8"/>
    <w:rsid w:val="00033734"/>
    <w:rsid w:val="00042BAB"/>
    <w:rsid w:val="00050D59"/>
    <w:rsid w:val="00050FE1"/>
    <w:rsid w:val="00071EC3"/>
    <w:rsid w:val="00085D48"/>
    <w:rsid w:val="00086974"/>
    <w:rsid w:val="00092569"/>
    <w:rsid w:val="000B61DD"/>
    <w:rsid w:val="000D173A"/>
    <w:rsid w:val="000E4A0C"/>
    <w:rsid w:val="000F7EC4"/>
    <w:rsid w:val="001255B3"/>
    <w:rsid w:val="0015137B"/>
    <w:rsid w:val="001676F5"/>
    <w:rsid w:val="0017189F"/>
    <w:rsid w:val="00196858"/>
    <w:rsid w:val="001C1EE6"/>
    <w:rsid w:val="001D0654"/>
    <w:rsid w:val="001D4A1A"/>
    <w:rsid w:val="001F437B"/>
    <w:rsid w:val="00211FEF"/>
    <w:rsid w:val="002413E0"/>
    <w:rsid w:val="00242E9E"/>
    <w:rsid w:val="00243310"/>
    <w:rsid w:val="00276BDA"/>
    <w:rsid w:val="002834C2"/>
    <w:rsid w:val="00290A0C"/>
    <w:rsid w:val="002B309E"/>
    <w:rsid w:val="002D18A2"/>
    <w:rsid w:val="002D41A6"/>
    <w:rsid w:val="002D56A9"/>
    <w:rsid w:val="002E5369"/>
    <w:rsid w:val="002F0DE5"/>
    <w:rsid w:val="002F492F"/>
    <w:rsid w:val="00345806"/>
    <w:rsid w:val="003A2E94"/>
    <w:rsid w:val="003B1A23"/>
    <w:rsid w:val="003C06CD"/>
    <w:rsid w:val="003D3739"/>
    <w:rsid w:val="003E3E38"/>
    <w:rsid w:val="003F645F"/>
    <w:rsid w:val="003F6547"/>
    <w:rsid w:val="004047B1"/>
    <w:rsid w:val="00421ACF"/>
    <w:rsid w:val="00431F62"/>
    <w:rsid w:val="00455FBB"/>
    <w:rsid w:val="00483A98"/>
    <w:rsid w:val="004C6559"/>
    <w:rsid w:val="004D3065"/>
    <w:rsid w:val="004E156B"/>
    <w:rsid w:val="004E7072"/>
    <w:rsid w:val="004F4F65"/>
    <w:rsid w:val="005038D7"/>
    <w:rsid w:val="005121E0"/>
    <w:rsid w:val="005317CC"/>
    <w:rsid w:val="0055008C"/>
    <w:rsid w:val="005B38AC"/>
    <w:rsid w:val="005C077B"/>
    <w:rsid w:val="005D045D"/>
    <w:rsid w:val="005D7E43"/>
    <w:rsid w:val="005F39B0"/>
    <w:rsid w:val="00606856"/>
    <w:rsid w:val="00610082"/>
    <w:rsid w:val="006241C3"/>
    <w:rsid w:val="00645137"/>
    <w:rsid w:val="00655DA5"/>
    <w:rsid w:val="006920A8"/>
    <w:rsid w:val="00693E51"/>
    <w:rsid w:val="006A3A10"/>
    <w:rsid w:val="006D1B47"/>
    <w:rsid w:val="006E02EE"/>
    <w:rsid w:val="007069F7"/>
    <w:rsid w:val="00764C11"/>
    <w:rsid w:val="007746CB"/>
    <w:rsid w:val="00795402"/>
    <w:rsid w:val="007A26C8"/>
    <w:rsid w:val="007D3CB9"/>
    <w:rsid w:val="007E4AC3"/>
    <w:rsid w:val="007F74D6"/>
    <w:rsid w:val="0082035A"/>
    <w:rsid w:val="0084094D"/>
    <w:rsid w:val="0084627E"/>
    <w:rsid w:val="008539AF"/>
    <w:rsid w:val="008544D6"/>
    <w:rsid w:val="00862CC8"/>
    <w:rsid w:val="00863076"/>
    <w:rsid w:val="00874334"/>
    <w:rsid w:val="008A2CB7"/>
    <w:rsid w:val="008B544B"/>
    <w:rsid w:val="008B5E6D"/>
    <w:rsid w:val="008E0772"/>
    <w:rsid w:val="008F00BE"/>
    <w:rsid w:val="008F58BC"/>
    <w:rsid w:val="00927F73"/>
    <w:rsid w:val="009817BA"/>
    <w:rsid w:val="00983D01"/>
    <w:rsid w:val="00993765"/>
    <w:rsid w:val="009A1552"/>
    <w:rsid w:val="009B4194"/>
    <w:rsid w:val="009B564D"/>
    <w:rsid w:val="009D4E9A"/>
    <w:rsid w:val="009D735D"/>
    <w:rsid w:val="009E6F51"/>
    <w:rsid w:val="00A11DB1"/>
    <w:rsid w:val="00A12A64"/>
    <w:rsid w:val="00A17628"/>
    <w:rsid w:val="00A32D1B"/>
    <w:rsid w:val="00A765D4"/>
    <w:rsid w:val="00A83A0F"/>
    <w:rsid w:val="00A83B95"/>
    <w:rsid w:val="00A8778F"/>
    <w:rsid w:val="00A97EA2"/>
    <w:rsid w:val="00AA1D98"/>
    <w:rsid w:val="00AA3E5C"/>
    <w:rsid w:val="00AB045E"/>
    <w:rsid w:val="00AB3AAF"/>
    <w:rsid w:val="00AB3BE0"/>
    <w:rsid w:val="00AB6848"/>
    <w:rsid w:val="00AD1475"/>
    <w:rsid w:val="00AE5B67"/>
    <w:rsid w:val="00AE68E8"/>
    <w:rsid w:val="00B148BC"/>
    <w:rsid w:val="00B178AE"/>
    <w:rsid w:val="00B46737"/>
    <w:rsid w:val="00B7020F"/>
    <w:rsid w:val="00BA04FC"/>
    <w:rsid w:val="00BA3D93"/>
    <w:rsid w:val="00BC71C6"/>
    <w:rsid w:val="00BD691C"/>
    <w:rsid w:val="00BF043E"/>
    <w:rsid w:val="00BF51B8"/>
    <w:rsid w:val="00BF6334"/>
    <w:rsid w:val="00C100B1"/>
    <w:rsid w:val="00C101B1"/>
    <w:rsid w:val="00C16349"/>
    <w:rsid w:val="00C25954"/>
    <w:rsid w:val="00C27041"/>
    <w:rsid w:val="00C27F86"/>
    <w:rsid w:val="00C3222B"/>
    <w:rsid w:val="00C355D2"/>
    <w:rsid w:val="00C47443"/>
    <w:rsid w:val="00C567CE"/>
    <w:rsid w:val="00C6333E"/>
    <w:rsid w:val="00C70CEE"/>
    <w:rsid w:val="00C87C3E"/>
    <w:rsid w:val="00CA4119"/>
    <w:rsid w:val="00CA5740"/>
    <w:rsid w:val="00CB6276"/>
    <w:rsid w:val="00CD1666"/>
    <w:rsid w:val="00CD6356"/>
    <w:rsid w:val="00D3772A"/>
    <w:rsid w:val="00D64987"/>
    <w:rsid w:val="00D65C4A"/>
    <w:rsid w:val="00DF28FC"/>
    <w:rsid w:val="00E37B45"/>
    <w:rsid w:val="00E53284"/>
    <w:rsid w:val="00E74F4D"/>
    <w:rsid w:val="00EA236A"/>
    <w:rsid w:val="00ED37ED"/>
    <w:rsid w:val="00ED593F"/>
    <w:rsid w:val="00F17C8D"/>
    <w:rsid w:val="00F62B58"/>
    <w:rsid w:val="00F62FF6"/>
    <w:rsid w:val="00F63D49"/>
    <w:rsid w:val="00F66683"/>
    <w:rsid w:val="00F74D8C"/>
    <w:rsid w:val="00F755CA"/>
    <w:rsid w:val="00F835A3"/>
    <w:rsid w:val="00F9189E"/>
    <w:rsid w:val="00F94214"/>
    <w:rsid w:val="00F961DA"/>
    <w:rsid w:val="00FA38AB"/>
    <w:rsid w:val="00FF3BCB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22AC4E4"/>
  <w15:docId w15:val="{E604040D-DFA0-4D1B-892E-CEA582B8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33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a3">
    <w:name w:val="Balloon Text"/>
    <w:basedOn w:val="a"/>
    <w:link w:val="a4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7020F"/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D1475"/>
    <w:rPr>
      <w:rFonts w:cs="Times New Roman"/>
      <w:lang w:val="ru-RU" w:eastAsia="en-US"/>
    </w:rPr>
  </w:style>
  <w:style w:type="paragraph" w:styleId="a8">
    <w:name w:val="Title"/>
    <w:basedOn w:val="a"/>
    <w:link w:val="a9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9">
    <w:name w:val="Заголовок Знак"/>
    <w:basedOn w:val="a0"/>
    <w:link w:val="a8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E532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7</Pages>
  <Words>7477</Words>
  <Characters>4263</Characters>
  <Application>Microsoft Office Word</Application>
  <DocSecurity>0</DocSecurity>
  <Lines>35</Lines>
  <Paragraphs>23</Paragraphs>
  <ScaleCrop>false</ScaleCrop>
  <Company>SPecialiST RePack</Company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100</cp:revision>
  <cp:lastPrinted>2021-07-15T06:17:00Z</cp:lastPrinted>
  <dcterms:created xsi:type="dcterms:W3CDTF">2018-06-12T05:43:00Z</dcterms:created>
  <dcterms:modified xsi:type="dcterms:W3CDTF">2021-07-15T06:19:00Z</dcterms:modified>
</cp:coreProperties>
</file>