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C3" w:rsidRDefault="00D144C3" w:rsidP="00D144C3">
      <w:pPr>
        <w:ind w:left="-284" w:firstLine="284"/>
        <w:jc w:val="both"/>
      </w:pPr>
      <w:r>
        <w:rPr>
          <w:lang w:val="uk-UA"/>
        </w:rPr>
        <w:t>КП «ЧЖКС» надає послуги з управління багатоквартирними будинками  м.Червоноград та послугу з утримання будинків смт. Гірник. Загальна площа квартир, на яку проводиться нарахування за послуги управління багатоквартирними будинками  становить - 1154,5 тис.м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, в т.ч. площа нежитлових приміщень у житлових </w:t>
      </w:r>
      <w:proofErr w:type="spellStart"/>
      <w:r>
        <w:rPr>
          <w:lang w:val="uk-UA"/>
        </w:rPr>
        <w:t>будинках-</w:t>
      </w:r>
      <w:proofErr w:type="spellEnd"/>
      <w:r>
        <w:rPr>
          <w:lang w:val="uk-UA"/>
        </w:rPr>
        <w:t xml:space="preserve"> 63,9 </w:t>
      </w:r>
      <w:proofErr w:type="spellStart"/>
      <w:r>
        <w:rPr>
          <w:lang w:val="uk-UA"/>
        </w:rPr>
        <w:t>тис.м</w:t>
      </w:r>
      <w:proofErr w:type="spellEnd"/>
      <w:r>
        <w:rPr>
          <w:lang w:val="uk-UA"/>
        </w:rPr>
        <w:t>. кв.</w:t>
      </w:r>
      <w:r>
        <w:rPr>
          <w:vertAlign w:val="superscript"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      </w:t>
      </w:r>
    </w:p>
    <w:p w:rsidR="00D144C3" w:rsidRDefault="00D144C3" w:rsidP="00D144C3">
      <w:pPr>
        <w:ind w:left="-284"/>
      </w:pPr>
      <w:r>
        <w:rPr>
          <w:lang w:val="uk-UA"/>
        </w:rPr>
        <w:t>Загальна площа квартир смт. Гірник становить - 21,5 тис. м кв.</w:t>
      </w:r>
    </w:p>
    <w:p w:rsidR="00D144C3" w:rsidRDefault="00D144C3" w:rsidP="00D144C3">
      <w:pPr>
        <w:ind w:left="-284"/>
      </w:pPr>
      <w:r>
        <w:rPr>
          <w:b/>
          <w:bCs/>
          <w:lang w:val="uk-UA"/>
        </w:rPr>
        <w:t>Доходи КП ЧЖКС за 12 місяців  20</w:t>
      </w:r>
      <w:r>
        <w:rPr>
          <w:b/>
          <w:bCs/>
        </w:rPr>
        <w:t>20</w:t>
      </w:r>
      <w:r>
        <w:rPr>
          <w:b/>
          <w:bCs/>
          <w:lang w:val="uk-UA"/>
        </w:rPr>
        <w:t>р. (без ПДВ) становлять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- 59032,0 </w:t>
      </w:r>
      <w:proofErr w:type="spellStart"/>
      <w:r>
        <w:rPr>
          <w:b/>
          <w:bCs/>
          <w:lang w:val="uk-UA"/>
        </w:rPr>
        <w:t>т.грн</w:t>
      </w:r>
      <w:proofErr w:type="spellEnd"/>
      <w:r>
        <w:rPr>
          <w:b/>
          <w:bCs/>
          <w:lang w:val="uk-UA"/>
        </w:rPr>
        <w:t xml:space="preserve"> </w:t>
      </w:r>
    </w:p>
    <w:p w:rsidR="00D144C3" w:rsidRDefault="00D144C3" w:rsidP="00D144C3">
      <w:pPr>
        <w:ind w:left="-284"/>
      </w:pPr>
      <w:r>
        <w:rPr>
          <w:b/>
          <w:bCs/>
          <w:lang w:val="uk-UA"/>
        </w:rPr>
        <w:t xml:space="preserve">в т.ч. </w:t>
      </w:r>
    </w:p>
    <w:p w:rsidR="00D144C3" w:rsidRDefault="00D144C3" w:rsidP="00D144C3">
      <w:pPr>
        <w:ind w:left="-284"/>
      </w:pPr>
      <w:r>
        <w:rPr>
          <w:bCs/>
        </w:rPr>
        <w:t>-</w:t>
      </w:r>
      <w:r>
        <w:rPr>
          <w:bCs/>
          <w:lang w:val="uk-UA"/>
        </w:rPr>
        <w:t xml:space="preserve"> від надання послуги з управління та утримання багатоквартирними</w:t>
      </w:r>
    </w:p>
    <w:p w:rsidR="00D144C3" w:rsidRDefault="00D144C3" w:rsidP="00D144C3">
      <w:pPr>
        <w:ind w:left="-284"/>
      </w:pPr>
      <w:r>
        <w:rPr>
          <w:bCs/>
          <w:lang w:val="uk-UA"/>
        </w:rPr>
        <w:t xml:space="preserve">будинками </w:t>
      </w:r>
      <w:r>
        <w:rPr>
          <w:bCs/>
          <w:lang w:val="uk-UA"/>
        </w:rPr>
        <w:tab/>
        <w:t xml:space="preserve">                                                                                                    </w:t>
      </w:r>
      <w:r>
        <w:rPr>
          <w:bCs/>
        </w:rPr>
        <w:t xml:space="preserve">     </w:t>
      </w:r>
      <w:r>
        <w:rPr>
          <w:b/>
          <w:bCs/>
          <w:lang w:val="uk-UA"/>
        </w:rPr>
        <w:t xml:space="preserve">- 40790,0 </w:t>
      </w:r>
      <w:proofErr w:type="spellStart"/>
      <w:r>
        <w:rPr>
          <w:b/>
          <w:bCs/>
          <w:lang w:val="uk-UA"/>
        </w:rPr>
        <w:t>т.грн</w:t>
      </w:r>
      <w:proofErr w:type="spellEnd"/>
    </w:p>
    <w:p w:rsidR="00D144C3" w:rsidRDefault="00D144C3" w:rsidP="00D144C3">
      <w:pPr>
        <w:ind w:left="-284"/>
      </w:pPr>
      <w:r>
        <w:rPr>
          <w:bCs/>
        </w:rPr>
        <w:t>-</w:t>
      </w:r>
      <w:r>
        <w:rPr>
          <w:bCs/>
          <w:lang w:val="uk-UA"/>
        </w:rPr>
        <w:t xml:space="preserve"> від надання послуги з вивезення ТПВ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 xml:space="preserve">   </w:t>
      </w:r>
      <w:r>
        <w:rPr>
          <w:bCs/>
        </w:rPr>
        <w:t xml:space="preserve">       </w:t>
      </w:r>
      <w:r>
        <w:rPr>
          <w:bCs/>
          <w:lang w:val="uk-UA"/>
        </w:rPr>
        <w:t xml:space="preserve"> </w:t>
      </w:r>
      <w:r>
        <w:rPr>
          <w:b/>
          <w:bCs/>
          <w:lang w:val="uk-UA"/>
        </w:rPr>
        <w:t>- 8919,0т</w:t>
      </w:r>
      <w:proofErr w:type="gramStart"/>
      <w:r>
        <w:rPr>
          <w:b/>
          <w:bCs/>
          <w:lang w:val="uk-UA"/>
        </w:rPr>
        <w:t>.г</w:t>
      </w:r>
      <w:proofErr w:type="gramEnd"/>
      <w:r>
        <w:rPr>
          <w:b/>
          <w:bCs/>
          <w:lang w:val="uk-UA"/>
        </w:rPr>
        <w:t>рн</w:t>
      </w:r>
    </w:p>
    <w:p w:rsidR="00D144C3" w:rsidRDefault="00D144C3" w:rsidP="00D144C3">
      <w:pPr>
        <w:ind w:left="-284"/>
      </w:pPr>
      <w:r>
        <w:rPr>
          <w:bCs/>
          <w:lang w:val="uk-UA"/>
        </w:rPr>
        <w:t>- орендна плата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 xml:space="preserve">                       </w:t>
      </w:r>
      <w:r>
        <w:rPr>
          <w:b/>
          <w:bCs/>
          <w:lang w:val="uk-UA"/>
        </w:rPr>
        <w:t xml:space="preserve">- 1712,6 </w:t>
      </w:r>
      <w:proofErr w:type="spellStart"/>
      <w:r>
        <w:rPr>
          <w:b/>
          <w:bCs/>
          <w:lang w:val="uk-UA"/>
        </w:rPr>
        <w:t>т.грн</w:t>
      </w:r>
      <w:proofErr w:type="spellEnd"/>
    </w:p>
    <w:p w:rsidR="00D144C3" w:rsidRDefault="00D144C3" w:rsidP="00D144C3">
      <w:pPr>
        <w:ind w:left="-284"/>
      </w:pPr>
      <w:r>
        <w:rPr>
          <w:bCs/>
          <w:lang w:val="uk-UA"/>
        </w:rPr>
        <w:t xml:space="preserve">- інші доходи (платні послуги, прибирання центральних доріг смт. Гірник,       </w:t>
      </w:r>
      <w:r>
        <w:rPr>
          <w:b/>
          <w:bCs/>
          <w:lang w:val="uk-UA"/>
        </w:rPr>
        <w:t>- 5192,5т.грн</w:t>
      </w:r>
    </w:p>
    <w:p w:rsidR="00D144C3" w:rsidRDefault="00D144C3" w:rsidP="00D144C3">
      <w:pPr>
        <w:ind w:left="-284"/>
      </w:pPr>
      <w:r>
        <w:rPr>
          <w:rFonts w:cs="Times New Roman"/>
          <w:bCs/>
          <w:lang w:val="uk-UA"/>
        </w:rPr>
        <w:t xml:space="preserve">  </w:t>
      </w:r>
      <w:r>
        <w:rPr>
          <w:bCs/>
          <w:lang w:val="uk-UA"/>
        </w:rPr>
        <w:t xml:space="preserve">гуртожитки (комунальні послуги), банно-оздоровчий комплекс, реклама, </w:t>
      </w:r>
    </w:p>
    <w:p w:rsidR="00D144C3" w:rsidRDefault="00D144C3" w:rsidP="00D144C3">
      <w:pPr>
        <w:ind w:left="-284"/>
      </w:pPr>
      <w:r>
        <w:rPr>
          <w:rFonts w:cs="Times New Roman"/>
          <w:bCs/>
          <w:lang w:val="uk-UA"/>
        </w:rPr>
        <w:t xml:space="preserve">  </w:t>
      </w:r>
      <w:r>
        <w:rPr>
          <w:bCs/>
          <w:lang w:val="uk-UA"/>
        </w:rPr>
        <w:t>ін)</w:t>
      </w:r>
    </w:p>
    <w:p w:rsidR="00D144C3" w:rsidRDefault="00D144C3" w:rsidP="00D144C3">
      <w:pPr>
        <w:numPr>
          <w:ilvl w:val="0"/>
          <w:numId w:val="1"/>
        </w:numPr>
        <w:ind w:left="-142" w:hanging="142"/>
      </w:pPr>
      <w:r>
        <w:rPr>
          <w:bCs/>
          <w:lang w:val="uk-UA"/>
        </w:rPr>
        <w:t>амортизація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 xml:space="preserve">           </w:t>
      </w:r>
      <w:r>
        <w:rPr>
          <w:bCs/>
          <w:lang w:val="uk-UA"/>
        </w:rPr>
        <w:tab/>
      </w:r>
      <w:r>
        <w:rPr>
          <w:b/>
          <w:bCs/>
          <w:lang w:val="uk-UA"/>
        </w:rPr>
        <w:t xml:space="preserve">           - 483,0т.грн</w:t>
      </w:r>
    </w:p>
    <w:p w:rsidR="00D144C3" w:rsidRDefault="00D144C3" w:rsidP="00D144C3">
      <w:pPr>
        <w:numPr>
          <w:ilvl w:val="0"/>
          <w:numId w:val="1"/>
        </w:numPr>
        <w:jc w:val="both"/>
      </w:pPr>
      <w:r>
        <w:rPr>
          <w:lang w:val="uk-UA"/>
        </w:rPr>
        <w:t>П</w:t>
      </w:r>
      <w:proofErr w:type="spellStart"/>
      <w:r>
        <w:t>рограма</w:t>
      </w:r>
      <w:proofErr w:type="spellEnd"/>
      <w:r>
        <w:t xml:space="preserve"> ЖКГ за </w:t>
      </w:r>
      <w:proofErr w:type="spellStart"/>
      <w:r>
        <w:t>бюджетні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(п/ремонт </w:t>
      </w:r>
      <w:proofErr w:type="spellStart"/>
      <w:r>
        <w:t>внутрікв.доріг</w:t>
      </w:r>
      <w:proofErr w:type="spellEnd"/>
      <w:r>
        <w:t>,</w:t>
      </w:r>
      <w:r>
        <w:tab/>
      </w:r>
      <w:r>
        <w:tab/>
        <w:t xml:space="preserve">       </w:t>
      </w:r>
      <w:r>
        <w:rPr>
          <w:b/>
        </w:rPr>
        <w:t xml:space="preserve">    - </w:t>
      </w:r>
      <w:r>
        <w:rPr>
          <w:b/>
          <w:lang w:val="uk-UA"/>
        </w:rPr>
        <w:t>1934,9</w:t>
      </w:r>
      <w:r>
        <w:rPr>
          <w:b/>
        </w:rPr>
        <w:t xml:space="preserve"> </w:t>
      </w:r>
      <w:proofErr w:type="spellStart"/>
      <w:r>
        <w:rPr>
          <w:b/>
        </w:rPr>
        <w:t>т.грн</w:t>
      </w:r>
      <w:proofErr w:type="spellEnd"/>
    </w:p>
    <w:p w:rsidR="00D144C3" w:rsidRDefault="00D144C3" w:rsidP="00D144C3">
      <w:pPr>
        <w:jc w:val="both"/>
      </w:pPr>
      <w:proofErr w:type="spellStart"/>
      <w:r>
        <w:t>придбання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ітильників</w:t>
      </w:r>
      <w:proofErr w:type="spellEnd"/>
      <w:r>
        <w:t xml:space="preserve">, </w:t>
      </w:r>
      <w:r>
        <w:rPr>
          <w:lang w:val="uk-UA"/>
        </w:rPr>
        <w:t>встановлення новорічної ялинки,</w:t>
      </w:r>
    </w:p>
    <w:p w:rsidR="00D144C3" w:rsidRDefault="00D144C3" w:rsidP="00D144C3">
      <w:pPr>
        <w:jc w:val="both"/>
      </w:pP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безприт</w:t>
      </w:r>
      <w:proofErr w:type="gramStart"/>
      <w:r>
        <w:t>.т</w:t>
      </w:r>
      <w:proofErr w:type="gramEnd"/>
      <w:r>
        <w:t>варин</w:t>
      </w:r>
      <w:proofErr w:type="spellEnd"/>
      <w:r>
        <w:rPr>
          <w:lang w:val="uk-UA"/>
        </w:rPr>
        <w:t>)</w:t>
      </w:r>
      <w:r>
        <w:tab/>
      </w:r>
      <w:r>
        <w:tab/>
      </w:r>
      <w:r>
        <w:tab/>
      </w:r>
    </w:p>
    <w:p w:rsidR="00D144C3" w:rsidRDefault="00D144C3" w:rsidP="00D144C3">
      <w:pPr>
        <w:ind w:left="-284"/>
        <w:rPr>
          <w:b/>
          <w:bCs/>
        </w:rPr>
      </w:pPr>
    </w:p>
    <w:p w:rsidR="00D144C3" w:rsidRDefault="00D144C3" w:rsidP="00D144C3">
      <w:pPr>
        <w:ind w:left="-284"/>
      </w:pPr>
      <w:r>
        <w:rPr>
          <w:b/>
          <w:bCs/>
          <w:lang w:val="uk-UA"/>
        </w:rPr>
        <w:t>Фактичні витрати за 12 місяців  20</w:t>
      </w:r>
      <w:r>
        <w:rPr>
          <w:b/>
          <w:bCs/>
        </w:rPr>
        <w:t>20</w:t>
      </w:r>
      <w:r>
        <w:rPr>
          <w:b/>
          <w:bCs/>
          <w:lang w:val="uk-UA"/>
        </w:rPr>
        <w:t xml:space="preserve">р. (без ПДВ ) складають    </w:t>
      </w:r>
      <w:r>
        <w:rPr>
          <w:b/>
          <w:bCs/>
          <w:lang w:val="uk-UA"/>
        </w:rPr>
        <w:tab/>
        <w:t xml:space="preserve">             - 59109 </w:t>
      </w:r>
      <w:proofErr w:type="spellStart"/>
      <w:r>
        <w:rPr>
          <w:b/>
          <w:bCs/>
          <w:lang w:val="uk-UA"/>
        </w:rPr>
        <w:t>т.грн</w:t>
      </w:r>
      <w:proofErr w:type="spellEnd"/>
      <w:r>
        <w:rPr>
          <w:b/>
          <w:bCs/>
          <w:lang w:val="uk-UA"/>
        </w:rPr>
        <w:t xml:space="preserve">                            </w:t>
      </w:r>
    </w:p>
    <w:p w:rsidR="00D144C3" w:rsidRDefault="00D144C3" w:rsidP="00D144C3">
      <w:pPr>
        <w:ind w:left="-284"/>
      </w:pPr>
      <w:r>
        <w:rPr>
          <w:b/>
          <w:lang w:val="uk-UA"/>
        </w:rPr>
        <w:t>в т.ч.</w:t>
      </w:r>
    </w:p>
    <w:p w:rsidR="00D144C3" w:rsidRDefault="00D144C3" w:rsidP="00D144C3">
      <w:pPr>
        <w:ind w:left="-284"/>
      </w:pPr>
      <w:r>
        <w:rPr>
          <w:lang w:val="uk-UA"/>
        </w:rPr>
        <w:t>- на послугу з управління та утримання багатоквартирними будинками</w:t>
      </w:r>
      <w:r>
        <w:rPr>
          <w:b/>
          <w:lang w:val="uk-UA"/>
        </w:rPr>
        <w:tab/>
        <w:t xml:space="preserve">             - 42055,9 </w:t>
      </w:r>
      <w:proofErr w:type="spellStart"/>
      <w:r>
        <w:rPr>
          <w:b/>
          <w:lang w:val="uk-UA"/>
        </w:rPr>
        <w:t>т.грн</w:t>
      </w:r>
      <w:proofErr w:type="spellEnd"/>
    </w:p>
    <w:p w:rsidR="00D144C3" w:rsidRDefault="00D144C3" w:rsidP="00D144C3">
      <w:pPr>
        <w:ind w:left="-284"/>
      </w:pPr>
      <w:r>
        <w:rPr>
          <w:lang w:val="uk-UA"/>
        </w:rPr>
        <w:t>- на послугу з вивезення ТПВ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</w:t>
      </w:r>
      <w:r>
        <w:rPr>
          <w:b/>
          <w:lang w:val="uk-UA"/>
        </w:rPr>
        <w:t xml:space="preserve">- 8631,9 </w:t>
      </w:r>
      <w:proofErr w:type="spellStart"/>
      <w:r>
        <w:rPr>
          <w:b/>
          <w:lang w:val="uk-UA"/>
        </w:rPr>
        <w:t>т.грн</w:t>
      </w:r>
      <w:proofErr w:type="spellEnd"/>
      <w:r>
        <w:rPr>
          <w:lang w:val="uk-UA"/>
        </w:rPr>
        <w:t xml:space="preserve">  </w:t>
      </w:r>
    </w:p>
    <w:p w:rsidR="00D144C3" w:rsidRDefault="00D144C3" w:rsidP="00D144C3">
      <w:pPr>
        <w:ind w:left="-284"/>
        <w:jc w:val="both"/>
      </w:pPr>
      <w:r>
        <w:rPr>
          <w:lang w:val="uk-UA"/>
        </w:rPr>
        <w:t xml:space="preserve">- інші витрати (прибир_бульвару та вулиці Шухевича, </w:t>
      </w:r>
      <w:proofErr w:type="spellStart"/>
      <w:r>
        <w:rPr>
          <w:lang w:val="uk-UA"/>
        </w:rPr>
        <w:t>дит.містечка</w:t>
      </w:r>
      <w:proofErr w:type="spellEnd"/>
      <w:r>
        <w:rPr>
          <w:lang w:val="uk-UA"/>
        </w:rPr>
        <w:t xml:space="preserve">,        </w:t>
      </w:r>
      <w:r>
        <w:rPr>
          <w:lang w:val="uk-UA"/>
        </w:rPr>
        <w:tab/>
        <w:t xml:space="preserve">  </w:t>
      </w:r>
      <w:r>
        <w:rPr>
          <w:b/>
          <w:lang w:val="uk-UA"/>
        </w:rPr>
        <w:t xml:space="preserve">- 6458,0 </w:t>
      </w:r>
      <w:proofErr w:type="spellStart"/>
      <w:r>
        <w:rPr>
          <w:b/>
          <w:lang w:val="uk-UA"/>
        </w:rPr>
        <w:t>т.грн</w:t>
      </w:r>
      <w:proofErr w:type="spellEnd"/>
    </w:p>
    <w:p w:rsidR="00D144C3" w:rsidRDefault="00D144C3" w:rsidP="00D144C3">
      <w:pPr>
        <w:ind w:left="-284"/>
        <w:jc w:val="both"/>
      </w:pPr>
      <w:r>
        <w:rPr>
          <w:rFonts w:cs="Times New Roman"/>
          <w:lang w:val="uk-UA"/>
        </w:rPr>
        <w:t xml:space="preserve">  </w:t>
      </w:r>
      <w:r>
        <w:rPr>
          <w:lang w:val="uk-UA"/>
        </w:rPr>
        <w:t xml:space="preserve">гуртожитки (комунальні послуги),  </w:t>
      </w:r>
      <w:r>
        <w:rPr>
          <w:bCs/>
          <w:lang w:val="uk-UA"/>
        </w:rPr>
        <w:t xml:space="preserve">прибирання центральних доріг смт. Гірник, </w:t>
      </w:r>
    </w:p>
    <w:p w:rsidR="00D144C3" w:rsidRDefault="00D144C3" w:rsidP="00D144C3">
      <w:pPr>
        <w:ind w:left="-284"/>
        <w:jc w:val="both"/>
      </w:pPr>
      <w:r>
        <w:rPr>
          <w:rFonts w:cs="Times New Roman"/>
          <w:bCs/>
          <w:lang w:val="uk-UA"/>
        </w:rPr>
        <w:t xml:space="preserve"> </w:t>
      </w:r>
      <w:r>
        <w:rPr>
          <w:bCs/>
          <w:lang w:val="uk-UA"/>
        </w:rPr>
        <w:t>банно-оздоровчий комплекс,</w:t>
      </w:r>
      <w:r>
        <w:rPr>
          <w:lang w:val="uk-UA"/>
        </w:rPr>
        <w:t xml:space="preserve">  ін)</w:t>
      </w:r>
      <w:r>
        <w:rPr>
          <w:lang w:val="uk-UA"/>
        </w:rPr>
        <w:tab/>
      </w:r>
      <w:r>
        <w:rPr>
          <w:lang w:val="uk-UA"/>
        </w:rPr>
        <w:tab/>
      </w:r>
    </w:p>
    <w:p w:rsidR="00D144C3" w:rsidRDefault="00D144C3" w:rsidP="00D144C3">
      <w:pPr>
        <w:ind w:left="-284"/>
        <w:jc w:val="both"/>
      </w:pPr>
      <w:r>
        <w:rPr>
          <w:rFonts w:cs="Times New Roman"/>
          <w:lang w:val="uk-UA"/>
        </w:rPr>
        <w:t xml:space="preserve"> </w:t>
      </w:r>
      <w:r>
        <w:rPr>
          <w:lang w:val="uk-UA"/>
        </w:rPr>
        <w:t>Податок на прибуток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>
        <w:rPr>
          <w:b/>
          <w:lang w:val="uk-UA"/>
        </w:rPr>
        <w:t xml:space="preserve">- 98 </w:t>
      </w:r>
      <w:proofErr w:type="spellStart"/>
      <w:r>
        <w:rPr>
          <w:b/>
          <w:lang w:val="uk-UA"/>
        </w:rPr>
        <w:t>т.грн</w:t>
      </w:r>
      <w:proofErr w:type="spellEnd"/>
    </w:p>
    <w:p w:rsidR="00D144C3" w:rsidRDefault="00D144C3" w:rsidP="00D144C3">
      <w:pPr>
        <w:ind w:left="-284"/>
        <w:jc w:val="both"/>
      </w:pPr>
      <w:r>
        <w:rPr>
          <w:lang w:val="uk-UA"/>
        </w:rPr>
        <w:t>- П</w:t>
      </w:r>
      <w:proofErr w:type="spellStart"/>
      <w:r>
        <w:t>рограма</w:t>
      </w:r>
      <w:proofErr w:type="spellEnd"/>
      <w:r>
        <w:t xml:space="preserve"> ЖКГ за </w:t>
      </w:r>
      <w:proofErr w:type="spellStart"/>
      <w:r>
        <w:t>бюджетні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(п/ремонт </w:t>
      </w:r>
      <w:proofErr w:type="spellStart"/>
      <w:r>
        <w:t>внутрікв.доріг</w:t>
      </w:r>
      <w:proofErr w:type="spellEnd"/>
      <w:r>
        <w:t>,</w:t>
      </w:r>
      <w:r>
        <w:tab/>
      </w:r>
      <w:r>
        <w:tab/>
        <w:t xml:space="preserve">          </w:t>
      </w:r>
      <w:r>
        <w:rPr>
          <w:b/>
        </w:rPr>
        <w:t xml:space="preserve">     - </w:t>
      </w:r>
      <w:r>
        <w:rPr>
          <w:b/>
          <w:lang w:val="uk-UA"/>
        </w:rPr>
        <w:t>1865,2</w:t>
      </w:r>
      <w:r>
        <w:rPr>
          <w:b/>
        </w:rPr>
        <w:t xml:space="preserve"> </w:t>
      </w:r>
      <w:proofErr w:type="spellStart"/>
      <w:r>
        <w:rPr>
          <w:b/>
        </w:rPr>
        <w:t>т.грн</w:t>
      </w:r>
      <w:proofErr w:type="spellEnd"/>
    </w:p>
    <w:p w:rsidR="00D144C3" w:rsidRDefault="00D144C3" w:rsidP="00D144C3">
      <w:pPr>
        <w:ind w:left="-284"/>
        <w:jc w:val="both"/>
      </w:pPr>
      <w:proofErr w:type="spellStart"/>
      <w:r>
        <w:t>придбання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ітильників</w:t>
      </w:r>
      <w:proofErr w:type="spellEnd"/>
      <w:r>
        <w:t xml:space="preserve">, </w:t>
      </w:r>
      <w:r>
        <w:rPr>
          <w:lang w:val="uk-UA"/>
        </w:rPr>
        <w:t>встановлення новорічної ялинки,</w:t>
      </w:r>
    </w:p>
    <w:p w:rsidR="00D144C3" w:rsidRDefault="00D144C3" w:rsidP="00D144C3">
      <w:pPr>
        <w:ind w:left="-284"/>
        <w:jc w:val="both"/>
      </w:pPr>
      <w:r>
        <w:rPr>
          <w:lang w:val="uk-UA"/>
        </w:rPr>
        <w:t xml:space="preserve">регулювання чисельності </w:t>
      </w:r>
      <w:proofErr w:type="spellStart"/>
      <w:r>
        <w:rPr>
          <w:lang w:val="uk-UA"/>
        </w:rPr>
        <w:t>безприт.тварин</w:t>
      </w:r>
      <w:proofErr w:type="spellEnd"/>
      <w:r>
        <w:rPr>
          <w:lang w:val="uk-UA"/>
        </w:rPr>
        <w:t>)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D144C3" w:rsidRDefault="00D144C3" w:rsidP="00D144C3">
      <w:pPr>
        <w:shd w:val="clear" w:color="auto" w:fill="FFFFFF"/>
        <w:ind w:left="-284"/>
        <w:jc w:val="both"/>
      </w:pPr>
      <w:r>
        <w:rPr>
          <w:lang w:val="uk-UA"/>
        </w:rPr>
        <w:t>За результатами господарської діяльності за 12 місяців 2020р. підприємство отримало прибуток до оподаткування в сумі 21,0 тис.грн. Чистий фінансовий результат (після сплати податку на прибуток) — збиток  в сумі 77,0 тис.грн. Від надання послуг з управління багатоквартирними будинками та вивіз ТПВ за 12 місяців 20</w:t>
      </w:r>
      <w:r>
        <w:t>20</w:t>
      </w:r>
      <w:r>
        <w:rPr>
          <w:lang w:val="uk-UA"/>
        </w:rPr>
        <w:t xml:space="preserve"> року збитки становлять 978,0 тис.грн. </w:t>
      </w:r>
    </w:p>
    <w:p w:rsidR="00D144C3" w:rsidRDefault="00D144C3" w:rsidP="00D144C3">
      <w:pPr>
        <w:ind w:left="-284"/>
        <w:jc w:val="both"/>
        <w:rPr>
          <w:lang w:val="uk-UA"/>
        </w:rPr>
      </w:pPr>
    </w:p>
    <w:p w:rsidR="00D144C3" w:rsidRPr="00D144C3" w:rsidRDefault="00D144C3" w:rsidP="00D144C3">
      <w:pPr>
        <w:jc w:val="both"/>
      </w:pPr>
      <w:r w:rsidRPr="00D144C3">
        <w:rPr>
          <w:lang w:val="uk-UA"/>
        </w:rPr>
        <w:tab/>
        <w:t xml:space="preserve"> </w:t>
      </w:r>
      <w:r w:rsidRPr="00D144C3">
        <w:rPr>
          <w:lang w:val="uk-U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1701"/>
        <w:gridCol w:w="1701"/>
        <w:gridCol w:w="1752"/>
      </w:tblGrid>
      <w:tr w:rsidR="00D144C3" w:rsidRPr="00D144C3" w:rsidTr="00951CF0">
        <w:trPr>
          <w:trHeight w:val="307"/>
        </w:trPr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b/>
              </w:rPr>
              <w:t>01.</w:t>
            </w:r>
            <w:r w:rsidRPr="00D144C3">
              <w:rPr>
                <w:rFonts w:cs="Times New Roman"/>
                <w:b/>
                <w:lang w:val="uk-UA"/>
              </w:rPr>
              <w:t>01</w:t>
            </w:r>
            <w:r w:rsidRPr="00D144C3">
              <w:rPr>
                <w:rFonts w:cs="Times New Roman"/>
                <w:b/>
              </w:rPr>
              <w:t>.20</w:t>
            </w:r>
            <w:r w:rsidRPr="00D144C3">
              <w:rPr>
                <w:rFonts w:cs="Times New Roman"/>
                <w:b/>
                <w:lang w:val="uk-UA"/>
              </w:rPr>
              <w:t>20</w:t>
            </w:r>
            <w:proofErr w:type="gramStart"/>
            <w:r w:rsidRPr="00D144C3">
              <w:rPr>
                <w:rFonts w:cs="Times New Roman"/>
                <w:b/>
              </w:rPr>
              <w:t>р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</w:rPr>
              <w:t>01.</w:t>
            </w:r>
            <w:r w:rsidRPr="00D144C3">
              <w:rPr>
                <w:rFonts w:cs="Times New Roman"/>
                <w:b/>
                <w:lang w:val="uk-UA"/>
              </w:rPr>
              <w:t>01</w:t>
            </w:r>
            <w:r w:rsidRPr="00D144C3">
              <w:rPr>
                <w:rFonts w:cs="Times New Roman"/>
                <w:b/>
              </w:rPr>
              <w:t>.20</w:t>
            </w:r>
            <w:r w:rsidRPr="00D144C3">
              <w:rPr>
                <w:rFonts w:cs="Times New Roman"/>
                <w:b/>
                <w:lang w:val="uk-UA"/>
              </w:rPr>
              <w:t>21</w:t>
            </w:r>
            <w:proofErr w:type="gramStart"/>
            <w:r w:rsidRPr="00D144C3">
              <w:rPr>
                <w:rFonts w:cs="Times New Roman"/>
                <w:b/>
              </w:rPr>
              <w:t>р</w:t>
            </w:r>
            <w:proofErr w:type="gram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</w:rPr>
            </w:pPr>
          </w:p>
        </w:tc>
      </w:tr>
      <w:tr w:rsidR="00D144C3" w:rsidRPr="00D144C3" w:rsidTr="00951CF0">
        <w:trPr>
          <w:trHeight w:val="307"/>
        </w:trPr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proofErr w:type="spellStart"/>
            <w:r w:rsidRPr="00D144C3">
              <w:rPr>
                <w:rFonts w:cs="Times New Roman"/>
                <w:b/>
              </w:rPr>
              <w:t>Дебіторська</w:t>
            </w:r>
            <w:proofErr w:type="spellEnd"/>
            <w:r w:rsidRPr="00D144C3">
              <w:rPr>
                <w:rFonts w:cs="Times New Roman"/>
                <w:b/>
              </w:rPr>
              <w:t xml:space="preserve"> </w:t>
            </w:r>
            <w:proofErr w:type="spellStart"/>
            <w:r w:rsidRPr="00D144C3">
              <w:rPr>
                <w:rFonts w:cs="Times New Roman"/>
                <w:b/>
              </w:rPr>
              <w:t>заборгованість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</w:rPr>
            </w:pPr>
          </w:p>
        </w:tc>
      </w:tr>
      <w:tr w:rsidR="00D144C3" w:rsidRPr="00D144C3" w:rsidTr="00951CF0">
        <w:trPr>
          <w:trHeight w:val="307"/>
        </w:trPr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 xml:space="preserve">Всього </w:t>
            </w:r>
          </w:p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>з них: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b/>
                <w:lang w:val="uk-UA"/>
              </w:rPr>
              <w:t>5965,3</w:t>
            </w:r>
            <w:r w:rsidRPr="00D144C3">
              <w:rPr>
                <w:rFonts w:cs="Times New Roman"/>
                <w:b/>
              </w:rPr>
              <w:t xml:space="preserve"> </w:t>
            </w:r>
            <w:proofErr w:type="spellStart"/>
            <w:r w:rsidRPr="00D144C3">
              <w:rPr>
                <w:rFonts w:cs="Times New Roman"/>
                <w:b/>
              </w:rPr>
              <w:t>т.грн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b/>
                <w:lang w:val="uk-UA"/>
              </w:rPr>
              <w:t xml:space="preserve">6599,2 </w:t>
            </w:r>
            <w:proofErr w:type="spellStart"/>
            <w:r w:rsidRPr="00D144C3">
              <w:rPr>
                <w:b/>
                <w:lang w:val="uk-UA"/>
              </w:rPr>
              <w:t>т.грн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</w:rPr>
              <w:t>+</w:t>
            </w:r>
            <w:r w:rsidRPr="00D144C3">
              <w:rPr>
                <w:rFonts w:cs="Times New Roman"/>
                <w:b/>
                <w:lang w:val="uk-UA"/>
              </w:rPr>
              <w:t>633,9</w:t>
            </w:r>
            <w:r w:rsidRPr="00D144C3">
              <w:rPr>
                <w:rFonts w:cs="Times New Roman"/>
                <w:b/>
              </w:rPr>
              <w:t xml:space="preserve"> </w:t>
            </w:r>
            <w:proofErr w:type="spellStart"/>
            <w:r w:rsidRPr="00D144C3">
              <w:rPr>
                <w:rFonts w:cs="Times New Roman"/>
                <w:b/>
              </w:rPr>
              <w:t>т</w:t>
            </w:r>
            <w:proofErr w:type="gramStart"/>
            <w:r w:rsidRPr="00D144C3">
              <w:rPr>
                <w:rFonts w:cs="Times New Roman"/>
                <w:b/>
              </w:rPr>
              <w:t>.г</w:t>
            </w:r>
            <w:proofErr w:type="gramEnd"/>
            <w:r w:rsidRPr="00D144C3">
              <w:rPr>
                <w:rFonts w:cs="Times New Roman"/>
                <w:b/>
              </w:rPr>
              <w:t>рн</w:t>
            </w:r>
            <w:proofErr w:type="spellEnd"/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>- послуга з управління багатоквартирними будинками, з них: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b/>
                <w:lang w:val="uk-UA"/>
              </w:rPr>
              <w:t>4983,9</w:t>
            </w:r>
            <w:r w:rsidRPr="00D144C3">
              <w:rPr>
                <w:rFonts w:cs="Times New Roman"/>
                <w:b/>
              </w:rPr>
              <w:t xml:space="preserve"> </w:t>
            </w:r>
            <w:proofErr w:type="spellStart"/>
            <w:r w:rsidRPr="00D144C3">
              <w:rPr>
                <w:rFonts w:cs="Times New Roman"/>
                <w:b/>
              </w:rPr>
              <w:t>т.грн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b/>
                <w:lang w:val="uk-UA"/>
              </w:rPr>
              <w:t xml:space="preserve">5927,1 </w:t>
            </w:r>
            <w:proofErr w:type="spellStart"/>
            <w:r w:rsidRPr="00D144C3">
              <w:rPr>
                <w:b/>
                <w:lang w:val="uk-UA"/>
              </w:rPr>
              <w:t>т.грн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</w:rPr>
              <w:t>+</w:t>
            </w:r>
            <w:r w:rsidRPr="00D144C3">
              <w:rPr>
                <w:rFonts w:cs="Times New Roman"/>
                <w:b/>
                <w:lang w:val="uk-UA"/>
              </w:rPr>
              <w:t>943,2</w:t>
            </w:r>
            <w:r w:rsidRPr="00D144C3">
              <w:rPr>
                <w:rFonts w:cs="Times New Roman"/>
                <w:b/>
              </w:rPr>
              <w:t xml:space="preserve"> </w:t>
            </w:r>
            <w:proofErr w:type="spellStart"/>
            <w:r w:rsidRPr="00D144C3">
              <w:rPr>
                <w:rFonts w:cs="Times New Roman"/>
                <w:b/>
              </w:rPr>
              <w:t>т</w:t>
            </w:r>
            <w:proofErr w:type="gramStart"/>
            <w:r w:rsidRPr="00D144C3">
              <w:rPr>
                <w:rFonts w:cs="Times New Roman"/>
                <w:b/>
              </w:rPr>
              <w:t>.г</w:t>
            </w:r>
            <w:proofErr w:type="gramEnd"/>
            <w:r w:rsidRPr="00D144C3">
              <w:rPr>
                <w:rFonts w:cs="Times New Roman"/>
                <w:b/>
              </w:rPr>
              <w:t>рн</w:t>
            </w:r>
            <w:proofErr w:type="spellEnd"/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lang w:val="uk-UA"/>
              </w:rPr>
              <w:t>населення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lang w:val="uk-UA"/>
              </w:rPr>
              <w:t>4817,5</w:t>
            </w:r>
            <w:r w:rsidRPr="00D144C3">
              <w:rPr>
                <w:rFonts w:cs="Times New Roman"/>
              </w:rPr>
              <w:t xml:space="preserve"> </w:t>
            </w:r>
            <w:proofErr w:type="spellStart"/>
            <w:r w:rsidRPr="00D144C3">
              <w:rPr>
                <w:rFonts w:cs="Times New Roman"/>
              </w:rPr>
              <w:t>т.грн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lang w:val="uk-UA"/>
              </w:rPr>
              <w:t xml:space="preserve">5658,2 </w:t>
            </w:r>
            <w:proofErr w:type="spellStart"/>
            <w:r w:rsidRPr="00D144C3">
              <w:rPr>
                <w:lang w:val="uk-UA"/>
              </w:rPr>
              <w:t>т.грн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</w:rPr>
              <w:t>+</w:t>
            </w:r>
            <w:r w:rsidRPr="00D144C3">
              <w:rPr>
                <w:rFonts w:cs="Times New Roman"/>
                <w:lang w:val="uk-UA"/>
              </w:rPr>
              <w:t>840,7</w:t>
            </w:r>
            <w:r w:rsidRPr="00D144C3">
              <w:rPr>
                <w:rFonts w:cs="Times New Roman"/>
              </w:rPr>
              <w:t xml:space="preserve"> </w:t>
            </w:r>
            <w:proofErr w:type="spellStart"/>
            <w:r w:rsidRPr="00D144C3">
              <w:rPr>
                <w:rFonts w:cs="Times New Roman"/>
              </w:rPr>
              <w:t>т</w:t>
            </w:r>
            <w:proofErr w:type="gramStart"/>
            <w:r w:rsidRPr="00D144C3">
              <w:rPr>
                <w:rFonts w:cs="Times New Roman"/>
              </w:rPr>
              <w:t>.г</w:t>
            </w:r>
            <w:proofErr w:type="gramEnd"/>
            <w:r w:rsidRPr="00D144C3">
              <w:rPr>
                <w:rFonts w:cs="Times New Roman"/>
              </w:rPr>
              <w:t>рн</w:t>
            </w:r>
            <w:proofErr w:type="spellEnd"/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>- послуга з вивезення ТПВ, з них: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b/>
                <w:lang w:val="uk-UA"/>
              </w:rPr>
              <w:t>693,3</w:t>
            </w:r>
            <w:r w:rsidRPr="00D144C3">
              <w:rPr>
                <w:rFonts w:cs="Times New Roman"/>
                <w:b/>
              </w:rPr>
              <w:t xml:space="preserve"> </w:t>
            </w:r>
            <w:proofErr w:type="spellStart"/>
            <w:r w:rsidRPr="00D144C3">
              <w:rPr>
                <w:rFonts w:cs="Times New Roman"/>
                <w:b/>
              </w:rPr>
              <w:t>т.грн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b/>
                <w:lang w:val="uk-UA"/>
              </w:rPr>
              <w:t xml:space="preserve">408,9 </w:t>
            </w:r>
            <w:proofErr w:type="spellStart"/>
            <w:r w:rsidRPr="00D144C3">
              <w:rPr>
                <w:b/>
                <w:lang w:val="uk-UA"/>
              </w:rPr>
              <w:t>т.грн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>-284,4</w:t>
            </w:r>
            <w:r w:rsidRPr="00D144C3">
              <w:rPr>
                <w:rFonts w:cs="Times New Roman"/>
                <w:b/>
              </w:rPr>
              <w:t xml:space="preserve"> </w:t>
            </w:r>
            <w:proofErr w:type="spellStart"/>
            <w:r w:rsidRPr="00D144C3">
              <w:rPr>
                <w:rFonts w:cs="Times New Roman"/>
                <w:b/>
              </w:rPr>
              <w:t>т.грн</w:t>
            </w:r>
            <w:proofErr w:type="spellEnd"/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lang w:val="uk-UA"/>
              </w:rPr>
              <w:t>населення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lang w:val="uk-UA"/>
              </w:rPr>
              <w:t xml:space="preserve">502,3 </w:t>
            </w:r>
            <w:proofErr w:type="spellStart"/>
            <w:r w:rsidRPr="00D144C3">
              <w:rPr>
                <w:rFonts w:cs="Times New Roman"/>
                <w:lang w:val="uk-UA"/>
              </w:rPr>
              <w:t>т.грн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lang w:val="uk-UA"/>
              </w:rPr>
              <w:t xml:space="preserve">148,1 </w:t>
            </w:r>
            <w:proofErr w:type="spellStart"/>
            <w:r w:rsidRPr="00D144C3">
              <w:rPr>
                <w:lang w:val="uk-UA"/>
              </w:rPr>
              <w:t>т.грн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lang w:val="uk-UA"/>
              </w:rPr>
              <w:t xml:space="preserve">-354,2 </w:t>
            </w:r>
            <w:proofErr w:type="spellStart"/>
            <w:r w:rsidRPr="00D144C3">
              <w:rPr>
                <w:rFonts w:cs="Times New Roman"/>
                <w:lang w:val="uk-UA"/>
              </w:rPr>
              <w:t>т.грн</w:t>
            </w:r>
            <w:proofErr w:type="spellEnd"/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lang w:val="uk-UA"/>
              </w:rPr>
              <w:t>підприємці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lang w:val="uk-UA"/>
              </w:rPr>
              <w:t xml:space="preserve">191,0 </w:t>
            </w:r>
            <w:proofErr w:type="spellStart"/>
            <w:r w:rsidRPr="00D144C3">
              <w:rPr>
                <w:rFonts w:cs="Times New Roman"/>
                <w:lang w:val="uk-UA"/>
              </w:rPr>
              <w:t>т.грн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lang w:val="uk-UA"/>
              </w:rPr>
              <w:t>260,8т.грн</w:t>
            </w:r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lang w:val="uk-UA"/>
              </w:rPr>
              <w:t xml:space="preserve">+69,8 </w:t>
            </w:r>
            <w:proofErr w:type="spellStart"/>
            <w:r w:rsidRPr="00D144C3">
              <w:rPr>
                <w:rFonts w:cs="Times New Roman"/>
                <w:lang w:val="uk-UA"/>
              </w:rPr>
              <w:t>т.грн</w:t>
            </w:r>
            <w:proofErr w:type="spellEnd"/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>- пільги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b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b/>
                <w:lang w:val="uk-UA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>-</w:t>
            </w:r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>- орендна плата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b/>
                <w:lang w:val="uk-UA"/>
              </w:rPr>
              <w:t xml:space="preserve">134,8 </w:t>
            </w:r>
            <w:proofErr w:type="spellStart"/>
            <w:r w:rsidRPr="00D144C3">
              <w:rPr>
                <w:rFonts w:cs="Times New Roman"/>
                <w:b/>
                <w:lang w:val="uk-UA"/>
              </w:rPr>
              <w:t>т.грн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b/>
                <w:lang w:val="uk-UA"/>
              </w:rPr>
              <w:t xml:space="preserve">134,8 </w:t>
            </w:r>
            <w:proofErr w:type="spellStart"/>
            <w:r w:rsidRPr="00D144C3">
              <w:rPr>
                <w:b/>
                <w:lang w:val="uk-UA"/>
              </w:rPr>
              <w:t>т.грн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  <w:lang w:val="uk-UA"/>
              </w:rPr>
            </w:pPr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 xml:space="preserve">- виконані роботи, надані послуги </w:t>
            </w:r>
          </w:p>
          <w:p w:rsidR="00D144C3" w:rsidRPr="00D144C3" w:rsidRDefault="00D144C3" w:rsidP="00D144C3"/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b/>
                <w:lang w:val="uk-UA"/>
              </w:rPr>
              <w:t xml:space="preserve">153,3 </w:t>
            </w:r>
            <w:proofErr w:type="spellStart"/>
            <w:r w:rsidRPr="00D144C3">
              <w:rPr>
                <w:rFonts w:cs="Times New Roman"/>
                <w:b/>
                <w:lang w:val="uk-UA"/>
              </w:rPr>
              <w:t>т.грн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b/>
                <w:lang w:val="uk-UA"/>
              </w:rPr>
              <w:t xml:space="preserve">128,4 </w:t>
            </w:r>
            <w:proofErr w:type="spellStart"/>
            <w:r w:rsidRPr="00D144C3">
              <w:rPr>
                <w:b/>
                <w:lang w:val="uk-UA"/>
              </w:rPr>
              <w:t>т.грн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 xml:space="preserve">-24,9 </w:t>
            </w:r>
            <w:proofErr w:type="spellStart"/>
            <w:r w:rsidRPr="00D144C3">
              <w:rPr>
                <w:rFonts w:cs="Times New Roman"/>
                <w:b/>
                <w:lang w:val="uk-UA"/>
              </w:rPr>
              <w:t>т.грн</w:t>
            </w:r>
            <w:proofErr w:type="spellEnd"/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snapToGrid w:val="0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  <w:lang w:val="uk-UA"/>
              </w:rPr>
            </w:pPr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  <w:lang w:val="uk-UA"/>
              </w:rPr>
            </w:pPr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b/>
                <w:lang w:val="uk-UA"/>
              </w:rPr>
              <w:t>01.01.2020р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</w:rPr>
              <w:t>01.</w:t>
            </w:r>
            <w:r w:rsidRPr="00D144C3">
              <w:rPr>
                <w:rFonts w:cs="Times New Roman"/>
                <w:b/>
                <w:lang w:val="uk-UA"/>
              </w:rPr>
              <w:t>01</w:t>
            </w:r>
            <w:r w:rsidRPr="00D144C3">
              <w:rPr>
                <w:rFonts w:cs="Times New Roman"/>
                <w:b/>
              </w:rPr>
              <w:t>.20</w:t>
            </w:r>
            <w:r w:rsidRPr="00D144C3">
              <w:rPr>
                <w:rFonts w:cs="Times New Roman"/>
                <w:b/>
                <w:lang w:val="uk-UA"/>
              </w:rPr>
              <w:t>21</w:t>
            </w:r>
            <w:proofErr w:type="gramStart"/>
            <w:r w:rsidRPr="00D144C3">
              <w:rPr>
                <w:rFonts w:cs="Times New Roman"/>
                <w:b/>
              </w:rPr>
              <w:t>р</w:t>
            </w:r>
            <w:proofErr w:type="gram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</w:rPr>
            </w:pPr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>Кредиторська заборгованість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  <w:lang w:val="uk-UA"/>
              </w:rPr>
            </w:pPr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pPr>
              <w:snapToGrid w:val="0"/>
              <w:rPr>
                <w:rFonts w:cs="Times New Roman"/>
                <w:b/>
                <w:lang w:val="uk-UA"/>
              </w:rPr>
            </w:pPr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>Всього,</w:t>
            </w:r>
          </w:p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lastRenderedPageBreak/>
              <w:t>з них: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b/>
                <w:lang w:val="uk-UA"/>
              </w:rPr>
              <w:lastRenderedPageBreak/>
              <w:t xml:space="preserve">392,5 </w:t>
            </w:r>
            <w:proofErr w:type="spellStart"/>
            <w:r w:rsidRPr="00D144C3">
              <w:rPr>
                <w:rFonts w:cs="Times New Roman"/>
                <w:b/>
                <w:lang w:val="uk-UA"/>
              </w:rPr>
              <w:t>т.грн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b/>
                <w:lang w:val="uk-UA"/>
              </w:rPr>
              <w:t xml:space="preserve">562,0 </w:t>
            </w:r>
            <w:proofErr w:type="spellStart"/>
            <w:r w:rsidRPr="00D144C3">
              <w:rPr>
                <w:b/>
                <w:lang w:val="uk-UA"/>
              </w:rPr>
              <w:t>т.грн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 xml:space="preserve">+169,5 </w:t>
            </w:r>
            <w:proofErr w:type="spellStart"/>
            <w:r w:rsidRPr="00D144C3">
              <w:rPr>
                <w:rFonts w:cs="Times New Roman"/>
                <w:b/>
                <w:lang w:val="uk-UA"/>
              </w:rPr>
              <w:t>т.грн</w:t>
            </w:r>
            <w:proofErr w:type="spellEnd"/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lastRenderedPageBreak/>
              <w:t>- за товари, роботи, послуги з них: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b/>
                <w:lang w:val="uk-UA"/>
              </w:rPr>
              <w:t xml:space="preserve">392,5 </w:t>
            </w:r>
            <w:proofErr w:type="spellStart"/>
            <w:r w:rsidRPr="00D144C3">
              <w:rPr>
                <w:rFonts w:cs="Times New Roman"/>
                <w:b/>
                <w:lang w:val="uk-UA"/>
              </w:rPr>
              <w:t>т.грн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b/>
                <w:lang w:val="uk-UA"/>
              </w:rPr>
              <w:t xml:space="preserve">562,0 </w:t>
            </w:r>
            <w:proofErr w:type="spellStart"/>
            <w:r w:rsidRPr="00D144C3">
              <w:rPr>
                <w:b/>
                <w:lang w:val="uk-UA"/>
              </w:rPr>
              <w:t>т.грн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b/>
                <w:lang w:val="uk-UA"/>
              </w:rPr>
              <w:t xml:space="preserve">+169,5 </w:t>
            </w:r>
            <w:proofErr w:type="spellStart"/>
            <w:r w:rsidRPr="00D144C3">
              <w:rPr>
                <w:rFonts w:cs="Times New Roman"/>
                <w:b/>
                <w:lang w:val="uk-UA"/>
              </w:rPr>
              <w:t>т.грн</w:t>
            </w:r>
            <w:proofErr w:type="spellEnd"/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lang w:val="uk-UA"/>
              </w:rPr>
              <w:t>- товари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  <w:lang w:val="uk-UA"/>
              </w:rPr>
              <w:t xml:space="preserve">182,2 </w:t>
            </w:r>
            <w:proofErr w:type="spellStart"/>
            <w:r w:rsidRPr="00D144C3">
              <w:rPr>
                <w:rFonts w:cs="Times New Roman"/>
                <w:lang w:val="uk-UA"/>
              </w:rPr>
              <w:t>т.грн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lang w:val="uk-UA"/>
              </w:rPr>
              <w:t xml:space="preserve">311,0 </w:t>
            </w:r>
            <w:proofErr w:type="spellStart"/>
            <w:r w:rsidRPr="00D144C3">
              <w:rPr>
                <w:lang w:val="uk-UA"/>
              </w:rPr>
              <w:t>т.грн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lang w:val="uk-UA"/>
              </w:rPr>
              <w:t xml:space="preserve">+128,8 </w:t>
            </w:r>
            <w:proofErr w:type="spellStart"/>
            <w:r w:rsidRPr="00D144C3">
              <w:rPr>
                <w:rFonts w:cs="Times New Roman"/>
                <w:lang w:val="uk-UA"/>
              </w:rPr>
              <w:t>т.грн</w:t>
            </w:r>
            <w:proofErr w:type="spellEnd"/>
          </w:p>
        </w:tc>
      </w:tr>
      <w:tr w:rsidR="00D144C3" w:rsidRPr="00D144C3" w:rsidTr="00951CF0">
        <w:tc>
          <w:tcPr>
            <w:tcW w:w="5778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lang w:val="uk-UA"/>
              </w:rPr>
              <w:t>- послуги</w:t>
            </w:r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rFonts w:cs="Times New Roman"/>
              </w:rPr>
              <w:t>210</w:t>
            </w:r>
            <w:r w:rsidRPr="00D144C3">
              <w:rPr>
                <w:rFonts w:cs="Times New Roman"/>
                <w:lang w:val="uk-UA"/>
              </w:rPr>
              <w:t xml:space="preserve">,3 </w:t>
            </w:r>
            <w:proofErr w:type="spellStart"/>
            <w:r w:rsidRPr="00D144C3">
              <w:rPr>
                <w:rFonts w:cs="Times New Roman"/>
                <w:lang w:val="uk-UA"/>
              </w:rPr>
              <w:t>т</w:t>
            </w:r>
            <w:proofErr w:type="gramStart"/>
            <w:r w:rsidRPr="00D144C3">
              <w:rPr>
                <w:rFonts w:cs="Times New Roman"/>
                <w:lang w:val="uk-UA"/>
              </w:rPr>
              <w:t>.г</w:t>
            </w:r>
            <w:proofErr w:type="gramEnd"/>
            <w:r w:rsidRPr="00D144C3">
              <w:rPr>
                <w:rFonts w:cs="Times New Roman"/>
                <w:lang w:val="uk-UA"/>
              </w:rPr>
              <w:t>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44C3" w:rsidRPr="00D144C3" w:rsidRDefault="00D144C3" w:rsidP="00D144C3">
            <w:pPr>
              <w:jc w:val="center"/>
            </w:pPr>
            <w:r w:rsidRPr="00D144C3">
              <w:rPr>
                <w:lang w:val="uk-UA"/>
              </w:rPr>
              <w:t xml:space="preserve">251,0 </w:t>
            </w:r>
            <w:proofErr w:type="spellStart"/>
            <w:r w:rsidRPr="00D144C3">
              <w:rPr>
                <w:lang w:val="uk-UA"/>
              </w:rPr>
              <w:t>т.грн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D144C3" w:rsidRPr="00D144C3" w:rsidRDefault="00D144C3" w:rsidP="00D144C3">
            <w:r w:rsidRPr="00D144C3">
              <w:rPr>
                <w:rFonts w:cs="Times New Roman"/>
                <w:lang w:val="uk-UA"/>
              </w:rPr>
              <w:t xml:space="preserve">+40,7 </w:t>
            </w:r>
            <w:proofErr w:type="spellStart"/>
            <w:r w:rsidRPr="00D144C3">
              <w:rPr>
                <w:rFonts w:cs="Times New Roman"/>
                <w:lang w:val="uk-UA"/>
              </w:rPr>
              <w:t>т.грн</w:t>
            </w:r>
            <w:proofErr w:type="spellEnd"/>
          </w:p>
        </w:tc>
      </w:tr>
    </w:tbl>
    <w:p w:rsidR="00D144C3" w:rsidRPr="00D144C3" w:rsidRDefault="00D144C3" w:rsidP="00D144C3">
      <w:pPr>
        <w:jc w:val="both"/>
      </w:pPr>
    </w:p>
    <w:p w:rsidR="00D144C3" w:rsidRPr="00D144C3" w:rsidRDefault="00D144C3" w:rsidP="00D144C3">
      <w:pPr>
        <w:jc w:val="both"/>
        <w:rPr>
          <w:lang w:val="uk-UA"/>
        </w:rPr>
      </w:pPr>
    </w:p>
    <w:p w:rsidR="00A778B8" w:rsidRPr="00D144C3" w:rsidRDefault="00A778B8">
      <w:pPr>
        <w:rPr>
          <w:lang w:val="uk-UA"/>
        </w:rPr>
      </w:pPr>
      <w:bookmarkStart w:id="0" w:name="_GoBack"/>
      <w:bookmarkEnd w:id="0"/>
    </w:p>
    <w:sectPr w:rsidR="00A778B8" w:rsidRPr="00D144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6" w:hanging="360"/>
      </w:pPr>
      <w:rPr>
        <w:rFonts w:ascii="Times New Roman" w:hAnsi="Times New Roman" w:cs="Times New Roman" w:hint="default"/>
        <w:b w:val="0"/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1F"/>
    <w:rsid w:val="00A26C1F"/>
    <w:rsid w:val="00A778B8"/>
    <w:rsid w:val="00D1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C3"/>
    <w:pPr>
      <w:widowControl w:val="0"/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C3"/>
    <w:pPr>
      <w:widowControl w:val="0"/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2045</Words>
  <Characters>1167</Characters>
  <Application>Microsoft Office Word</Application>
  <DocSecurity>0</DocSecurity>
  <Lines>9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2</cp:revision>
  <dcterms:created xsi:type="dcterms:W3CDTF">2021-05-28T10:56:00Z</dcterms:created>
  <dcterms:modified xsi:type="dcterms:W3CDTF">2021-05-28T10:57:00Z</dcterms:modified>
</cp:coreProperties>
</file>