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55" w:rsidRDefault="00DA7855" w:rsidP="00A504D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bookmarkStart w:id="0" w:name="_GoBack"/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7855" w:rsidRDefault="00DA7855" w:rsidP="00A504D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Червоноградської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7855" w:rsidRDefault="00DA7855" w:rsidP="00A504D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</w:p>
    <w:p w:rsidR="00DA7855" w:rsidRDefault="00DA7855" w:rsidP="00A504D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 w:rsidR="009570C2" w:rsidRPr="009570C2">
        <w:rPr>
          <w:rFonts w:ascii="Times New Roman" w:hAnsi="Times New Roman"/>
          <w:sz w:val="28"/>
          <w:szCs w:val="28"/>
          <w:lang w:val="ru-RU"/>
        </w:rPr>
        <w:t>23.02.2021  №187</w:t>
      </w:r>
    </w:p>
    <w:bookmarkEnd w:id="0"/>
    <w:p w:rsidR="00DA7855" w:rsidRPr="002F1752" w:rsidRDefault="00DA7855" w:rsidP="0039647C">
      <w:pPr>
        <w:pStyle w:val="30"/>
        <w:shd w:val="clear" w:color="auto" w:fill="auto"/>
        <w:tabs>
          <w:tab w:val="left" w:pos="3963"/>
        </w:tabs>
        <w:spacing w:after="0" w:line="317" w:lineRule="exact"/>
        <w:ind w:left="-142"/>
        <w:rPr>
          <w:sz w:val="28"/>
          <w:szCs w:val="28"/>
          <w:lang w:val="uk-UA"/>
        </w:rPr>
      </w:pPr>
      <w:r w:rsidRPr="002F1752">
        <w:rPr>
          <w:sz w:val="28"/>
          <w:szCs w:val="28"/>
          <w:lang w:val="uk-UA"/>
        </w:rPr>
        <w:t>ПРОГРАМА</w:t>
      </w:r>
    </w:p>
    <w:p w:rsidR="00DA7855" w:rsidRPr="00E11D87" w:rsidRDefault="00DA7855" w:rsidP="00A504D7">
      <w:pPr>
        <w:pStyle w:val="30"/>
        <w:shd w:val="clear" w:color="auto" w:fill="auto"/>
        <w:spacing w:after="0" w:line="317" w:lineRule="exact"/>
        <w:ind w:left="-560" w:right="-21"/>
        <w:rPr>
          <w:sz w:val="28"/>
          <w:szCs w:val="28"/>
          <w:lang w:val="uk-UA"/>
        </w:rPr>
      </w:pPr>
      <w:r w:rsidRPr="002F1752">
        <w:rPr>
          <w:sz w:val="28"/>
          <w:szCs w:val="28"/>
          <w:lang w:val="uk-UA"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</w:t>
      </w:r>
      <w:r>
        <w:rPr>
          <w:sz w:val="28"/>
          <w:szCs w:val="28"/>
          <w:lang w:val="uk-UA"/>
        </w:rPr>
        <w:t xml:space="preserve"> </w:t>
      </w:r>
      <w:r w:rsidRPr="00E11D87">
        <w:rPr>
          <w:sz w:val="28"/>
          <w:szCs w:val="28"/>
          <w:lang w:val="uk-UA"/>
        </w:rPr>
        <w:t>2021 рік</w:t>
      </w:r>
    </w:p>
    <w:p w:rsidR="00DA7855" w:rsidRPr="00E11D87" w:rsidRDefault="00DA7855" w:rsidP="0039647C">
      <w:pPr>
        <w:pStyle w:val="30"/>
        <w:shd w:val="clear" w:color="auto" w:fill="auto"/>
        <w:spacing w:after="0" w:line="317" w:lineRule="exact"/>
        <w:ind w:left="-142" w:right="360"/>
        <w:rPr>
          <w:color w:val="FF0000"/>
          <w:sz w:val="28"/>
          <w:szCs w:val="28"/>
          <w:lang w:val="uk-UA"/>
        </w:rPr>
      </w:pPr>
    </w:p>
    <w:p w:rsidR="00DA7855" w:rsidRDefault="00DA7855" w:rsidP="0039647C">
      <w:pPr>
        <w:pStyle w:val="30"/>
        <w:shd w:val="clear" w:color="auto" w:fill="auto"/>
        <w:spacing w:after="0" w:line="322" w:lineRule="exact"/>
        <w:ind w:left="-142"/>
        <w:rPr>
          <w:sz w:val="28"/>
          <w:szCs w:val="28"/>
          <w:lang w:val="uk-UA"/>
        </w:rPr>
      </w:pPr>
      <w:r w:rsidRPr="002F1752">
        <w:rPr>
          <w:sz w:val="28"/>
          <w:szCs w:val="28"/>
          <w:lang w:val="uk-UA"/>
        </w:rPr>
        <w:t>І. Загальні положення</w:t>
      </w:r>
    </w:p>
    <w:p w:rsidR="00DA7855" w:rsidRDefault="00DA7855" w:rsidP="0039647C">
      <w:pPr>
        <w:pStyle w:val="30"/>
        <w:shd w:val="clear" w:color="auto" w:fill="auto"/>
        <w:spacing w:after="0" w:line="322" w:lineRule="exact"/>
        <w:ind w:left="-142"/>
        <w:rPr>
          <w:sz w:val="28"/>
          <w:szCs w:val="28"/>
          <w:lang w:val="uk-UA"/>
        </w:rPr>
      </w:pPr>
    </w:p>
    <w:p w:rsidR="00DA7855" w:rsidRDefault="00DA7855" w:rsidP="006D57DF">
      <w:pPr>
        <w:pStyle w:val="11"/>
        <w:shd w:val="clear" w:color="auto" w:fill="auto"/>
        <w:spacing w:before="0" w:line="322" w:lineRule="exact"/>
        <w:ind w:left="40" w:right="60" w:firstLine="5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забезпечення заходів у сфері державної безпеки України та ефективної діяльності Управління Служби безпеки України у Львівській області на 2021-2022 роки (далі - Програма) розроблена відповідно до основних положень Конституції України, Законів України «Про місцеві державні адміністрації», «Про місцеве самоврядування в Україні», «Про Службу безпеки України», «Про оперативно-розшукову діяльність», «Про контррозвідувальну діяльність», «Про боротьбу з тероризмом», «Про державну таємницю» та відповідно до вимог Постанови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організаціях».</w:t>
      </w:r>
    </w:p>
    <w:p w:rsidR="00DA7855" w:rsidRDefault="00DA7855" w:rsidP="006D57DF">
      <w:pPr>
        <w:pStyle w:val="11"/>
        <w:shd w:val="clear" w:color="auto" w:fill="auto"/>
        <w:spacing w:before="0" w:line="322" w:lineRule="exact"/>
        <w:ind w:left="40" w:right="60" w:firstLine="5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 забезпечення національної безпеки - це організована державою сукупність суб’єктів державних органів, органів місцевого самоврядування, громадських організацій, посадових осіб та окремих громадян, об’єднаних цілями та завданнями щодо захисту національних інтересів, що здійснюють узгоджену діяльність в межах законодавства України.</w:t>
      </w:r>
    </w:p>
    <w:p w:rsidR="00DA7855" w:rsidRDefault="00DA7855" w:rsidP="006D57DF">
      <w:pPr>
        <w:pStyle w:val="11"/>
        <w:shd w:val="clear" w:color="auto" w:fill="auto"/>
        <w:spacing w:before="0" w:line="322" w:lineRule="exact"/>
        <w:ind w:left="40" w:right="60" w:firstLine="5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Основною функцією системи забезпечення національної безпеки в усіх сферах її діяльності є здійснення планової і цілеспрямованої діяльності щодо забезпечення національної безпеки, визначення національних інтересів та їх пріоритетів, прогнозування, виявлення й оцінка можливих загроз, причин їх виникнення та наслідків їх вияву, запобігання й усунення впливу загроз, локалізація, деескалація та розв’язання конфліктів.</w:t>
      </w:r>
    </w:p>
    <w:p w:rsidR="00DA7855" w:rsidRDefault="00DA7855" w:rsidP="006D57DF">
      <w:pPr>
        <w:pStyle w:val="11"/>
        <w:shd w:val="clear" w:color="auto" w:fill="auto"/>
        <w:spacing w:before="0" w:line="322" w:lineRule="exact"/>
        <w:ind w:left="40" w:right="6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відповідності</w:t>
      </w:r>
      <w:proofErr w:type="spellEnd"/>
      <w:r>
        <w:rPr>
          <w:sz w:val="28"/>
          <w:szCs w:val="28"/>
        </w:rPr>
        <w:t xml:space="preserve"> до ст. 8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Службу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 Служба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взаємодіє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державними</w:t>
      </w:r>
      <w:proofErr w:type="spellEnd"/>
      <w:r>
        <w:rPr>
          <w:sz w:val="28"/>
          <w:szCs w:val="28"/>
        </w:rPr>
        <w:t xml:space="preserve"> органами,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посадовими</w:t>
      </w:r>
      <w:proofErr w:type="spellEnd"/>
      <w:r>
        <w:rPr>
          <w:sz w:val="28"/>
          <w:szCs w:val="28"/>
        </w:rPr>
        <w:t xml:space="preserve"> особами,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.</w:t>
      </w:r>
    </w:p>
    <w:p w:rsidR="00DA7855" w:rsidRDefault="00DA7855" w:rsidP="006D57DF">
      <w:pPr>
        <w:pStyle w:val="11"/>
        <w:shd w:val="clear" w:color="auto" w:fill="auto"/>
        <w:spacing w:before="0" w:after="357" w:line="322" w:lineRule="exact"/>
        <w:ind w:left="40" w:right="60" w:firstLine="5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DA7855" w:rsidRDefault="00DA7855" w:rsidP="006D57DF">
      <w:pPr>
        <w:pStyle w:val="30"/>
        <w:shd w:val="clear" w:color="auto" w:fill="auto"/>
        <w:spacing w:after="320" w:line="250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proofErr w:type="spellStart"/>
      <w:r>
        <w:rPr>
          <w:sz w:val="28"/>
          <w:szCs w:val="28"/>
        </w:rPr>
        <w:t>Основна</w:t>
      </w:r>
      <w:proofErr w:type="spellEnd"/>
      <w:r>
        <w:rPr>
          <w:sz w:val="28"/>
          <w:szCs w:val="28"/>
        </w:rPr>
        <w:t xml:space="preserve"> мета і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:rsidR="00DA7855" w:rsidRDefault="00DA7855" w:rsidP="006D57DF">
      <w:pPr>
        <w:pStyle w:val="11"/>
        <w:shd w:val="clear" w:color="auto" w:fill="auto"/>
        <w:spacing w:before="0" w:line="326" w:lineRule="exact"/>
        <w:ind w:left="40" w:right="60" w:firstLine="5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оперативно-</w:t>
      </w:r>
      <w:proofErr w:type="spellStart"/>
      <w:r>
        <w:rPr>
          <w:sz w:val="28"/>
          <w:szCs w:val="28"/>
        </w:rPr>
        <w:t>службової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правоохоронними</w:t>
      </w:r>
      <w:proofErr w:type="spellEnd"/>
      <w:r>
        <w:rPr>
          <w:sz w:val="28"/>
          <w:szCs w:val="28"/>
        </w:rPr>
        <w:t xml:space="preserve"> органами, органами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трудовими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, шляхом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співробітникам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. </w:t>
      </w:r>
    </w:p>
    <w:p w:rsidR="00DA7855" w:rsidRDefault="00DA7855" w:rsidP="006D57DF">
      <w:pPr>
        <w:pStyle w:val="11"/>
        <w:shd w:val="clear" w:color="auto" w:fill="auto"/>
        <w:spacing w:before="0" w:line="326" w:lineRule="exact"/>
        <w:ind w:left="40" w:right="60" w:firstLine="520"/>
        <w:jc w:val="both"/>
        <w:rPr>
          <w:sz w:val="28"/>
          <w:szCs w:val="28"/>
          <w:lang w:val="uk-UA"/>
        </w:rPr>
      </w:pPr>
    </w:p>
    <w:p w:rsidR="00DA7855" w:rsidRPr="00D21FD9" w:rsidRDefault="00DA7855" w:rsidP="006D57DF">
      <w:pPr>
        <w:pStyle w:val="11"/>
        <w:shd w:val="clear" w:color="auto" w:fill="auto"/>
        <w:spacing w:before="0" w:line="326" w:lineRule="exact"/>
        <w:ind w:left="40" w:right="60" w:firstLine="520"/>
        <w:jc w:val="both"/>
        <w:rPr>
          <w:sz w:val="28"/>
          <w:szCs w:val="28"/>
          <w:lang w:val="uk-UA"/>
        </w:rPr>
      </w:pPr>
    </w:p>
    <w:p w:rsidR="00DA7855" w:rsidRDefault="00DA7855" w:rsidP="006D57DF">
      <w:pPr>
        <w:pStyle w:val="30"/>
        <w:numPr>
          <w:ilvl w:val="0"/>
          <w:numId w:val="1"/>
        </w:numPr>
        <w:shd w:val="clear" w:color="auto" w:fill="auto"/>
        <w:tabs>
          <w:tab w:val="left" w:pos="490"/>
        </w:tabs>
        <w:spacing w:after="0" w:line="326" w:lineRule="exact"/>
        <w:ind w:left="2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Обґрунтування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:rsidR="00DA7855" w:rsidRDefault="00DA7855" w:rsidP="0039647C">
      <w:pPr>
        <w:pStyle w:val="30"/>
        <w:shd w:val="clear" w:color="auto" w:fill="auto"/>
        <w:tabs>
          <w:tab w:val="left" w:pos="490"/>
        </w:tabs>
        <w:spacing w:after="0" w:line="326" w:lineRule="exact"/>
        <w:ind w:left="20"/>
        <w:jc w:val="left"/>
        <w:rPr>
          <w:sz w:val="28"/>
          <w:szCs w:val="28"/>
        </w:rPr>
      </w:pPr>
    </w:p>
    <w:p w:rsidR="00DA7855" w:rsidRDefault="00DA7855" w:rsidP="006D57DF">
      <w:pPr>
        <w:pStyle w:val="11"/>
        <w:shd w:val="clear" w:color="auto" w:fill="auto"/>
        <w:spacing w:before="0" w:line="355" w:lineRule="exact"/>
        <w:ind w:left="40" w:right="60" w:firstLine="5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|на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оперативного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Червоноградського ( або іншого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ідрозділу) районного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УСБУ у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області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оптимальних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якісного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співробітниками</w:t>
      </w:r>
      <w:proofErr w:type="spellEnd"/>
      <w:r>
        <w:rPr>
          <w:sz w:val="28"/>
          <w:szCs w:val="28"/>
        </w:rPr>
        <w:t xml:space="preserve">, шляхом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чином облаштованими </w:t>
      </w:r>
      <w:proofErr w:type="spellStart"/>
      <w:r>
        <w:rPr>
          <w:sz w:val="28"/>
          <w:szCs w:val="28"/>
        </w:rPr>
        <w:t>приміщенням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службовим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автотранспортом, </w:t>
      </w:r>
      <w:r>
        <w:rPr>
          <w:sz w:val="28"/>
          <w:szCs w:val="28"/>
          <w:lang w:val="uk-UA"/>
        </w:rPr>
        <w:t xml:space="preserve">сучасною </w:t>
      </w:r>
      <w:proofErr w:type="spellStart"/>
      <w:r>
        <w:rPr>
          <w:sz w:val="28"/>
          <w:szCs w:val="28"/>
        </w:rPr>
        <w:t>комп’ютерною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ікою</w:t>
      </w:r>
      <w:proofErr w:type="spellEnd"/>
      <w:r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інше</w:t>
      </w:r>
      <w:proofErr w:type="spellEnd"/>
    </w:p>
    <w:p w:rsidR="00DA7855" w:rsidRPr="00466232" w:rsidRDefault="00DA7855" w:rsidP="00466232">
      <w:pPr>
        <w:tabs>
          <w:tab w:val="left" w:pos="61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6623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 Програми</w:t>
      </w:r>
    </w:p>
    <w:p w:rsidR="00DA7855" w:rsidRPr="00466232" w:rsidRDefault="00DA7855" w:rsidP="0046623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232">
        <w:rPr>
          <w:rFonts w:ascii="Times New Roman" w:hAnsi="Times New Roman" w:cs="Times New Roman"/>
          <w:sz w:val="28"/>
          <w:szCs w:val="28"/>
          <w:lang w:eastAsia="uk-UA"/>
        </w:rPr>
        <w:t>1. </w:t>
      </w:r>
      <w:proofErr w:type="spellStart"/>
      <w:r w:rsidRPr="00466232">
        <w:rPr>
          <w:rFonts w:ascii="Times New Roman" w:hAnsi="Times New Roman" w:cs="Times New Roman"/>
          <w:sz w:val="28"/>
          <w:szCs w:val="28"/>
          <w:lang w:eastAsia="uk-UA"/>
        </w:rPr>
        <w:t>Ініціатор</w:t>
      </w:r>
      <w:proofErr w:type="spellEnd"/>
      <w:r w:rsidRPr="0046623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66232">
        <w:rPr>
          <w:rFonts w:ascii="Times New Roman" w:hAnsi="Times New Roman" w:cs="Times New Roman"/>
          <w:sz w:val="28"/>
          <w:szCs w:val="28"/>
          <w:lang w:eastAsia="uk-UA"/>
        </w:rPr>
        <w:t>розроблення</w:t>
      </w:r>
      <w:proofErr w:type="spellEnd"/>
      <w:r w:rsidRPr="0046623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466232">
        <w:rPr>
          <w:rFonts w:ascii="Times New Roman" w:hAnsi="Times New Roman" w:cs="Times New Roman"/>
          <w:sz w:val="28"/>
          <w:szCs w:val="28"/>
          <w:lang w:eastAsia="uk-UA"/>
        </w:rPr>
        <w:t>рограми</w:t>
      </w:r>
      <w:proofErr w:type="spellEnd"/>
      <w:r w:rsidRPr="0046623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-  </w:t>
      </w:r>
      <w:r w:rsidRPr="00466232">
        <w:rPr>
          <w:rFonts w:ascii="Times New Roman" w:hAnsi="Times New Roman" w:cs="Times New Roman"/>
          <w:sz w:val="28"/>
          <w:szCs w:val="28"/>
          <w:lang w:val="uk-UA"/>
        </w:rPr>
        <w:t>УСБ України</w:t>
      </w:r>
      <w:r w:rsidRPr="0046623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6232">
        <w:rPr>
          <w:rFonts w:ascii="Times New Roman" w:hAnsi="Times New Roman" w:cs="Times New Roman"/>
          <w:sz w:val="28"/>
          <w:szCs w:val="28"/>
        </w:rPr>
        <w:t>Львівській</w:t>
      </w:r>
      <w:proofErr w:type="spellEnd"/>
      <w:r w:rsidRPr="0046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23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DA7855" w:rsidRPr="00466232" w:rsidRDefault="00DA7855" w:rsidP="0046623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. Розробники  Програми:                        -  Червоноградський РВ </w:t>
      </w:r>
      <w:r w:rsidRPr="00466232">
        <w:rPr>
          <w:rFonts w:ascii="Times New Roman" w:hAnsi="Times New Roman"/>
          <w:sz w:val="28"/>
          <w:szCs w:val="28"/>
        </w:rPr>
        <w:t xml:space="preserve">УСБ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66232">
        <w:rPr>
          <w:rFonts w:ascii="Times New Roman" w:hAnsi="Times New Roman"/>
          <w:sz w:val="28"/>
          <w:szCs w:val="28"/>
        </w:rPr>
        <w:t xml:space="preserve"> </w:t>
      </w:r>
      <w:r w:rsidRPr="00466232">
        <w:rPr>
          <w:rFonts w:ascii="Times New Roman" w:hAnsi="Times New Roman"/>
          <w:b/>
          <w:sz w:val="26"/>
          <w:szCs w:val="26"/>
        </w:rPr>
        <w:t xml:space="preserve"> 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Pr="00466232">
        <w:rPr>
          <w:rFonts w:ascii="Times New Roman" w:hAnsi="Times New Roman"/>
          <w:sz w:val="28"/>
          <w:szCs w:val="28"/>
        </w:rPr>
        <w:t xml:space="preserve">у Львівській області </w:t>
      </w:r>
    </w:p>
    <w:p w:rsidR="00DA7855" w:rsidRPr="00466232" w:rsidRDefault="00DA7855" w:rsidP="00466232">
      <w:pPr>
        <w:rPr>
          <w:rFonts w:ascii="Times New Roman" w:hAnsi="Times New Roman"/>
          <w:sz w:val="28"/>
          <w:szCs w:val="28"/>
        </w:rPr>
      </w:pPr>
      <w:r w:rsidRPr="00466232">
        <w:rPr>
          <w:rFonts w:ascii="Times New Roman" w:hAnsi="Times New Roman"/>
          <w:sz w:val="26"/>
          <w:szCs w:val="26"/>
        </w:rPr>
        <w:t xml:space="preserve"> 3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. Відповідальний виконавець Програми  - </w:t>
      </w:r>
      <w:r w:rsidRPr="00466232">
        <w:rPr>
          <w:rFonts w:ascii="Times New Roman" w:hAnsi="Times New Roman"/>
          <w:sz w:val="28"/>
          <w:szCs w:val="28"/>
        </w:rPr>
        <w:t xml:space="preserve"> УСБ України</w:t>
      </w:r>
      <w:r w:rsidRPr="00466232">
        <w:rPr>
          <w:rFonts w:ascii="Times New Roman" w:hAnsi="Times New Roman"/>
          <w:b/>
          <w:sz w:val="26"/>
          <w:szCs w:val="26"/>
        </w:rPr>
        <w:t xml:space="preserve"> </w:t>
      </w:r>
      <w:r w:rsidRPr="00466232">
        <w:rPr>
          <w:rFonts w:ascii="Times New Roman" w:hAnsi="Times New Roman"/>
          <w:sz w:val="28"/>
          <w:szCs w:val="28"/>
        </w:rPr>
        <w:t>у Львівській області</w:t>
      </w:r>
    </w:p>
    <w:p w:rsidR="00DA7855" w:rsidRPr="00466232" w:rsidRDefault="00DA7855" w:rsidP="004662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. Учасники Програми                             -     </w:t>
      </w:r>
      <w:r w:rsidRPr="00466232">
        <w:rPr>
          <w:rFonts w:ascii="Times New Roman" w:hAnsi="Times New Roman"/>
          <w:sz w:val="28"/>
          <w:szCs w:val="28"/>
        </w:rPr>
        <w:t>УСБ України у Львівській області,</w:t>
      </w:r>
    </w:p>
    <w:p w:rsidR="00DA7855" w:rsidRPr="00466232" w:rsidRDefault="00DA7855" w:rsidP="00466232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Pr="00466232">
        <w:rPr>
          <w:rFonts w:ascii="Times New Roman" w:hAnsi="Times New Roman"/>
          <w:sz w:val="28"/>
          <w:szCs w:val="28"/>
          <w:lang w:eastAsia="uk-UA"/>
        </w:rPr>
        <w:t> Термін реалізації програми                 -    2021 р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466232">
        <w:rPr>
          <w:rFonts w:ascii="Times New Roman" w:hAnsi="Times New Roman"/>
          <w:sz w:val="28"/>
          <w:szCs w:val="28"/>
          <w:lang w:eastAsia="uk-UA"/>
        </w:rPr>
        <w:t>к</w:t>
      </w:r>
    </w:p>
    <w:p w:rsidR="00DA7855" w:rsidRPr="00466232" w:rsidRDefault="00DA7855" w:rsidP="00466232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. Загальний обсяг фінансових </w:t>
      </w:r>
      <w:r w:rsidRPr="00466232">
        <w:rPr>
          <w:rFonts w:ascii="Times New Roman" w:hAnsi="Times New Roman"/>
          <w:sz w:val="28"/>
          <w:szCs w:val="28"/>
          <w:lang w:eastAsia="uk-UA"/>
        </w:rPr>
        <w:br/>
        <w:t>ресурсів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 тис. грн. всього,     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Pr="00466232">
        <w:rPr>
          <w:rFonts w:ascii="Times New Roman" w:hAnsi="Times New Roman"/>
          <w:sz w:val="28"/>
          <w:szCs w:val="28"/>
          <w:lang w:eastAsia="uk-UA"/>
        </w:rPr>
        <w:t xml:space="preserve"> -     на 2021рік  - 100,0 тис. грн. </w:t>
      </w:r>
    </w:p>
    <w:p w:rsidR="00DA7855" w:rsidRDefault="00DA7855" w:rsidP="006D57DF">
      <w:pPr>
        <w:pStyle w:val="30"/>
        <w:shd w:val="clear" w:color="auto" w:fill="auto"/>
        <w:tabs>
          <w:tab w:val="left" w:pos="3226"/>
        </w:tabs>
        <w:spacing w:after="0" w:line="250" w:lineRule="exact"/>
        <w:jc w:val="left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ab/>
      </w:r>
      <w:r w:rsidRPr="0039647C">
        <w:rPr>
          <w:bCs w:val="0"/>
          <w:sz w:val="28"/>
          <w:szCs w:val="28"/>
        </w:rPr>
        <w:t>V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:rsidR="00DA7855" w:rsidRPr="00E11D87" w:rsidRDefault="00DA7855" w:rsidP="006D57DF">
      <w:pPr>
        <w:pStyle w:val="30"/>
        <w:shd w:val="clear" w:color="auto" w:fill="auto"/>
        <w:tabs>
          <w:tab w:val="left" w:pos="3226"/>
        </w:tabs>
        <w:spacing w:after="0" w:line="250" w:lineRule="exact"/>
        <w:jc w:val="left"/>
        <w:rPr>
          <w:sz w:val="28"/>
          <w:szCs w:val="28"/>
          <w:lang w:val="uk-UA"/>
        </w:rPr>
      </w:pPr>
    </w:p>
    <w:tbl>
      <w:tblPr>
        <w:tblW w:w="9855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49"/>
        <w:gridCol w:w="2367"/>
        <w:gridCol w:w="1839"/>
      </w:tblGrid>
      <w:tr w:rsidR="00DA7855" w:rsidRPr="00E11D87" w:rsidTr="006D57DF">
        <w:trPr>
          <w:trHeight w:hRule="exact" w:val="1357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7855" w:rsidRPr="00E11D87" w:rsidRDefault="00DA7855">
            <w:pPr>
              <w:pStyle w:val="11"/>
              <w:shd w:val="clear" w:color="auto" w:fill="auto"/>
              <w:spacing w:before="0" w:line="278" w:lineRule="exact"/>
              <w:ind w:firstLine="0"/>
              <w:rPr>
                <w:sz w:val="28"/>
                <w:szCs w:val="28"/>
              </w:rPr>
            </w:pPr>
            <w:r w:rsidRPr="00E11D87">
              <w:rPr>
                <w:rStyle w:val="11pt"/>
                <w:b w:val="0"/>
                <w:sz w:val="28"/>
                <w:szCs w:val="28"/>
              </w:rPr>
              <w:t>Обсяг коштів, які пропонується залучити на виконання заходів Програми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7855" w:rsidRPr="00E11D87" w:rsidRDefault="00DA7855">
            <w:pPr>
              <w:pStyle w:val="11"/>
              <w:shd w:val="clear" w:color="auto" w:fill="auto"/>
              <w:spacing w:before="0" w:line="22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E11D87" w:rsidRDefault="00DA7855">
            <w:pPr>
              <w:pStyle w:val="11"/>
              <w:shd w:val="clear" w:color="auto" w:fill="auto"/>
              <w:spacing w:before="0" w:line="220" w:lineRule="exact"/>
              <w:ind w:firstLine="0"/>
            </w:pPr>
            <w:r w:rsidRPr="00E11D87">
              <w:rPr>
                <w:rStyle w:val="11pt"/>
                <w:b w:val="0"/>
                <w:sz w:val="28"/>
                <w:szCs w:val="28"/>
              </w:rPr>
              <w:t>2021 рік (тис. грн.)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855" w:rsidRPr="00E11D87" w:rsidRDefault="00DA7855">
            <w:pPr>
              <w:pStyle w:val="11"/>
              <w:shd w:val="clear" w:color="auto" w:fill="auto"/>
              <w:spacing w:before="0" w:line="298" w:lineRule="exact"/>
              <w:ind w:firstLine="0"/>
              <w:rPr>
                <w:sz w:val="28"/>
                <w:szCs w:val="28"/>
              </w:rPr>
            </w:pPr>
            <w:r w:rsidRPr="00E11D87">
              <w:rPr>
                <w:rStyle w:val="11pt"/>
                <w:b w:val="0"/>
                <w:sz w:val="28"/>
                <w:szCs w:val="28"/>
              </w:rPr>
              <w:t>Всього</w:t>
            </w:r>
          </w:p>
          <w:p w:rsidR="00DA7855" w:rsidRPr="00E11D87" w:rsidRDefault="00DA7855">
            <w:pPr>
              <w:pStyle w:val="11"/>
              <w:shd w:val="clear" w:color="auto" w:fill="auto"/>
              <w:spacing w:before="0" w:line="298" w:lineRule="exact"/>
              <w:ind w:firstLine="0"/>
              <w:rPr>
                <w:sz w:val="28"/>
                <w:szCs w:val="28"/>
              </w:rPr>
            </w:pPr>
            <w:r w:rsidRPr="00E11D87">
              <w:rPr>
                <w:rStyle w:val="11pt"/>
                <w:b w:val="0"/>
                <w:sz w:val="28"/>
                <w:szCs w:val="28"/>
              </w:rPr>
              <w:t>виконання</w:t>
            </w:r>
          </w:p>
          <w:p w:rsidR="00DA7855" w:rsidRPr="00E11D87" w:rsidRDefault="00DA7855">
            <w:pPr>
              <w:pStyle w:val="11"/>
              <w:shd w:val="clear" w:color="auto" w:fill="auto"/>
              <w:spacing w:before="0" w:line="298" w:lineRule="exact"/>
              <w:ind w:firstLine="0"/>
              <w:rPr>
                <w:sz w:val="28"/>
                <w:szCs w:val="28"/>
              </w:rPr>
            </w:pPr>
            <w:r w:rsidRPr="00E11D87">
              <w:rPr>
                <w:rStyle w:val="11pt"/>
                <w:b w:val="0"/>
                <w:sz w:val="28"/>
                <w:szCs w:val="28"/>
              </w:rPr>
              <w:t>заходів</w:t>
            </w:r>
          </w:p>
          <w:p w:rsidR="00DA7855" w:rsidRPr="00E11D87" w:rsidRDefault="00DA7855">
            <w:pPr>
              <w:pStyle w:val="11"/>
              <w:shd w:val="clear" w:color="auto" w:fill="auto"/>
              <w:spacing w:before="0" w:line="298" w:lineRule="exact"/>
              <w:ind w:firstLine="0"/>
              <w:rPr>
                <w:sz w:val="28"/>
                <w:szCs w:val="28"/>
              </w:rPr>
            </w:pPr>
            <w:r w:rsidRPr="00E11D87">
              <w:rPr>
                <w:rStyle w:val="11pt"/>
                <w:b w:val="0"/>
                <w:sz w:val="28"/>
                <w:szCs w:val="28"/>
              </w:rPr>
              <w:t>Програми</w:t>
            </w:r>
          </w:p>
        </w:tc>
      </w:tr>
      <w:tr w:rsidR="00DA7855" w:rsidRPr="00CC255A" w:rsidTr="006D57DF">
        <w:trPr>
          <w:trHeight w:hRule="exact" w:val="400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7855" w:rsidRDefault="00DA7855">
            <w:pPr>
              <w:pStyle w:val="11"/>
              <w:shd w:val="clear" w:color="auto" w:fill="auto"/>
              <w:spacing w:before="0" w:line="220" w:lineRule="exact"/>
              <w:ind w:firstLine="0"/>
              <w:rPr>
                <w:sz w:val="28"/>
                <w:szCs w:val="28"/>
              </w:rPr>
            </w:pPr>
            <w:r>
              <w:rPr>
                <w:rStyle w:val="11pt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7855" w:rsidRDefault="00DA7855">
            <w:pPr>
              <w:pStyle w:val="11"/>
              <w:shd w:val="clear" w:color="auto" w:fill="auto"/>
              <w:spacing w:before="0" w:line="220" w:lineRule="exact"/>
              <w:ind w:firstLine="0"/>
              <w:rPr>
                <w:sz w:val="28"/>
                <w:szCs w:val="28"/>
              </w:rPr>
            </w:pPr>
            <w:r>
              <w:rPr>
                <w:rStyle w:val="11pt"/>
                <w:sz w:val="28"/>
                <w:szCs w:val="28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855" w:rsidRDefault="00DA7855">
            <w:pPr>
              <w:pStyle w:val="11"/>
              <w:shd w:val="clear" w:color="auto" w:fill="auto"/>
              <w:spacing w:before="0" w:line="220" w:lineRule="exact"/>
              <w:ind w:firstLine="0"/>
              <w:rPr>
                <w:sz w:val="28"/>
                <w:szCs w:val="28"/>
              </w:rPr>
            </w:pPr>
            <w:r>
              <w:rPr>
                <w:rStyle w:val="11pt"/>
                <w:sz w:val="28"/>
                <w:szCs w:val="28"/>
              </w:rPr>
              <w:t>3</w:t>
            </w:r>
          </w:p>
        </w:tc>
      </w:tr>
      <w:tr w:rsidR="00DA7855" w:rsidRPr="00CC255A" w:rsidTr="0026227F">
        <w:trPr>
          <w:trHeight w:hRule="exact" w:val="898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b/>
              </w:rPr>
            </w:pPr>
            <w:r w:rsidRPr="00B207BF">
              <w:rPr>
                <w:rStyle w:val="11pt"/>
                <w:b w:val="0"/>
                <w:sz w:val="28"/>
                <w:szCs w:val="28"/>
              </w:rPr>
              <w:t>Обсяг ресурсів всього: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b/>
              </w:rPr>
            </w:pPr>
            <w:r w:rsidRPr="00B207BF">
              <w:rPr>
                <w:rStyle w:val="11pt"/>
                <w:b w:val="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rStyle w:val="11pt"/>
                <w:b w:val="0"/>
                <w:sz w:val="28"/>
                <w:szCs w:val="28"/>
              </w:rPr>
            </w:pPr>
          </w:p>
          <w:p w:rsidR="00DA7855" w:rsidRPr="00B207BF" w:rsidRDefault="00DA7855">
            <w:pPr>
              <w:pStyle w:val="11"/>
              <w:shd w:val="clear" w:color="auto" w:fill="auto"/>
              <w:spacing w:before="0" w:line="190" w:lineRule="exact"/>
              <w:ind w:firstLine="0"/>
              <w:rPr>
                <w:b/>
              </w:rPr>
            </w:pPr>
            <w:r w:rsidRPr="00B207BF">
              <w:rPr>
                <w:rStyle w:val="11pt"/>
                <w:b w:val="0"/>
                <w:sz w:val="28"/>
                <w:szCs w:val="28"/>
              </w:rPr>
              <w:t>100</w:t>
            </w:r>
          </w:p>
        </w:tc>
      </w:tr>
    </w:tbl>
    <w:p w:rsidR="00DA7855" w:rsidRDefault="00DA7855" w:rsidP="006D57DF">
      <w:pPr>
        <w:pStyle w:val="11"/>
        <w:shd w:val="clear" w:color="auto" w:fill="auto"/>
        <w:spacing w:before="0" w:line="355" w:lineRule="exact"/>
        <w:ind w:left="100" w:right="140" w:firstLine="580"/>
        <w:jc w:val="both"/>
        <w:rPr>
          <w:sz w:val="28"/>
          <w:szCs w:val="28"/>
          <w:lang w:val="uk-UA"/>
        </w:rPr>
      </w:pPr>
    </w:p>
    <w:p w:rsidR="00DA7855" w:rsidRDefault="00DA7855" w:rsidP="006D57DF">
      <w:pPr>
        <w:pStyle w:val="11"/>
        <w:shd w:val="clear" w:color="auto" w:fill="auto"/>
        <w:spacing w:before="0" w:line="355" w:lineRule="exact"/>
        <w:ind w:left="100" w:right="140" w:firstLine="5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</w:p>
    <w:p w:rsidR="00DA7855" w:rsidRDefault="00DA7855" w:rsidP="006D57DF">
      <w:pPr>
        <w:pStyle w:val="30"/>
        <w:shd w:val="clear" w:color="auto" w:fill="auto"/>
        <w:tabs>
          <w:tab w:val="left" w:pos="3997"/>
        </w:tabs>
        <w:spacing w:after="307" w:line="250" w:lineRule="exact"/>
        <w:ind w:left="2240"/>
        <w:jc w:val="left"/>
        <w:rPr>
          <w:sz w:val="28"/>
          <w:szCs w:val="28"/>
          <w:lang w:val="uk-UA"/>
        </w:rPr>
      </w:pPr>
    </w:p>
    <w:p w:rsidR="00DA7855" w:rsidRDefault="00DA7855" w:rsidP="006D57DF">
      <w:pPr>
        <w:pStyle w:val="30"/>
        <w:shd w:val="clear" w:color="auto" w:fill="auto"/>
        <w:tabs>
          <w:tab w:val="left" w:pos="3997"/>
        </w:tabs>
        <w:spacing w:after="307" w:line="250" w:lineRule="exact"/>
        <w:ind w:left="2240"/>
        <w:jc w:val="lef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Очікувані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:rsidR="00DA7855" w:rsidRDefault="00DA7855" w:rsidP="004F34F1">
      <w:pPr>
        <w:pStyle w:val="11"/>
        <w:shd w:val="clear" w:color="auto" w:fill="auto"/>
        <w:spacing w:before="0" w:line="355" w:lineRule="exact"/>
        <w:ind w:firstLine="5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>:</w:t>
      </w:r>
    </w:p>
    <w:p w:rsidR="00DA7855" w:rsidRDefault="00DA7855" w:rsidP="00A504D7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355" w:lineRule="exact"/>
        <w:ind w:right="140" w:hanging="4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знизити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загроз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оперативного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майном</w:t>
      </w:r>
      <w:proofErr w:type="spellEnd"/>
      <w:r>
        <w:rPr>
          <w:sz w:val="28"/>
          <w:szCs w:val="28"/>
        </w:rPr>
        <w:t>;</w:t>
      </w:r>
    </w:p>
    <w:p w:rsidR="00DA7855" w:rsidRDefault="00DA7855" w:rsidP="004F34F1">
      <w:pPr>
        <w:pStyle w:val="11"/>
        <w:numPr>
          <w:ilvl w:val="0"/>
          <w:numId w:val="2"/>
        </w:numPr>
        <w:shd w:val="clear" w:color="auto" w:fill="auto"/>
        <w:spacing w:before="0" w:line="350" w:lineRule="exact"/>
        <w:ind w:right="140" w:hanging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умов,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удосконалити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тероризмом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конституційних</w:t>
      </w:r>
      <w:proofErr w:type="spellEnd"/>
      <w:r>
        <w:rPr>
          <w:sz w:val="28"/>
          <w:szCs w:val="28"/>
        </w:rPr>
        <w:t xml:space="preserve"> прав та свобод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посилити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з органами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;</w:t>
      </w:r>
    </w:p>
    <w:p w:rsidR="00DA7855" w:rsidRDefault="00DA7855" w:rsidP="004F34F1">
      <w:pPr>
        <w:pStyle w:val="11"/>
        <w:shd w:val="clear" w:color="auto" w:fill="auto"/>
        <w:spacing w:before="0" w:line="346" w:lineRule="exact"/>
        <w:ind w:right="14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оперативно-</w:t>
      </w:r>
      <w:proofErr w:type="spellStart"/>
      <w:r>
        <w:rPr>
          <w:sz w:val="28"/>
          <w:szCs w:val="28"/>
        </w:rPr>
        <w:t>розшукових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контррозвідувальних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антитерористичного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протидиверсійного</w:t>
      </w:r>
      <w:proofErr w:type="spellEnd"/>
      <w:r>
        <w:rPr>
          <w:sz w:val="28"/>
          <w:szCs w:val="28"/>
        </w:rPr>
        <w:t xml:space="preserve"> характеру.</w:t>
      </w:r>
    </w:p>
    <w:p w:rsidR="00DA7855" w:rsidRDefault="00DA7855" w:rsidP="006D57DF">
      <w:pPr>
        <w:pStyle w:val="11"/>
        <w:shd w:val="clear" w:color="auto" w:fill="auto"/>
        <w:spacing w:before="0" w:line="346" w:lineRule="exact"/>
        <w:ind w:left="1420" w:right="140"/>
        <w:jc w:val="both"/>
        <w:rPr>
          <w:sz w:val="28"/>
          <w:szCs w:val="28"/>
        </w:rPr>
      </w:pPr>
    </w:p>
    <w:p w:rsidR="00DA7855" w:rsidRDefault="00DA7855" w:rsidP="00B207BF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2BE7">
        <w:rPr>
          <w:rFonts w:ascii="Times New Roman" w:hAnsi="Times New Roman"/>
          <w:b/>
          <w:sz w:val="28"/>
          <w:szCs w:val="28"/>
        </w:rPr>
        <w:t>VII</w:t>
      </w:r>
      <w:r w:rsidRPr="00DA7DA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DA7DA7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DA7D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A7DA7">
        <w:rPr>
          <w:rFonts w:ascii="Times New Roman" w:hAnsi="Times New Roman"/>
          <w:b/>
          <w:sz w:val="28"/>
          <w:szCs w:val="28"/>
          <w:lang w:val="ru-RU"/>
        </w:rPr>
        <w:t>завдань</w:t>
      </w:r>
      <w:proofErr w:type="spellEnd"/>
      <w:r w:rsidRPr="00DA7DA7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DA7DA7">
        <w:rPr>
          <w:rFonts w:ascii="Times New Roman" w:hAnsi="Times New Roman"/>
          <w:b/>
          <w:sz w:val="28"/>
          <w:szCs w:val="28"/>
          <w:lang w:val="ru-RU"/>
        </w:rPr>
        <w:t>заході</w:t>
      </w:r>
      <w:proofErr w:type="gramStart"/>
      <w:r w:rsidRPr="00DA7DA7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spellEnd"/>
      <w:proofErr w:type="gramEnd"/>
    </w:p>
    <w:tbl>
      <w:tblPr>
        <w:tblW w:w="1073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1602"/>
        <w:gridCol w:w="2380"/>
        <w:gridCol w:w="1680"/>
        <w:gridCol w:w="1336"/>
        <w:gridCol w:w="1120"/>
        <w:gridCol w:w="2100"/>
      </w:tblGrid>
      <w:tr w:rsidR="00DA7855" w:rsidRPr="00425259" w:rsidTr="0074296B">
        <w:trPr>
          <w:trHeight w:val="301"/>
        </w:trPr>
        <w:tc>
          <w:tcPr>
            <w:tcW w:w="518" w:type="dxa"/>
            <w:vMerge w:val="restart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2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425259">
              <w:rPr>
                <w:rFonts w:ascii="Times New Roman" w:hAnsi="Times New Roman"/>
                <w:b/>
                <w:sz w:val="24"/>
                <w:szCs w:val="24"/>
              </w:rPr>
              <w:br/>
              <w:t>з/п</w:t>
            </w:r>
          </w:p>
        </w:tc>
        <w:tc>
          <w:tcPr>
            <w:tcW w:w="1602" w:type="dxa"/>
            <w:vMerge w:val="restart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Назва завдання</w:t>
            </w:r>
          </w:p>
        </w:tc>
        <w:tc>
          <w:tcPr>
            <w:tcW w:w="2380" w:type="dxa"/>
            <w:vMerge w:val="restart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Перелік заходів завдання</w:t>
            </w:r>
          </w:p>
        </w:tc>
        <w:tc>
          <w:tcPr>
            <w:tcW w:w="1680" w:type="dxa"/>
            <w:vMerge w:val="restart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Виконавець заходу, показник</w:t>
            </w:r>
          </w:p>
        </w:tc>
        <w:tc>
          <w:tcPr>
            <w:tcW w:w="2456" w:type="dxa"/>
            <w:gridSpan w:val="2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Фінансування</w:t>
            </w:r>
          </w:p>
        </w:tc>
        <w:tc>
          <w:tcPr>
            <w:tcW w:w="2100" w:type="dxa"/>
            <w:vMerge w:val="restart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Очікуваний результат</w:t>
            </w:r>
          </w:p>
        </w:tc>
      </w:tr>
      <w:tr w:rsidR="00DA7855" w:rsidRPr="00425259" w:rsidTr="0074296B">
        <w:trPr>
          <w:trHeight w:val="301"/>
        </w:trPr>
        <w:tc>
          <w:tcPr>
            <w:tcW w:w="518" w:type="dxa"/>
            <w:vMerge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0" w:type="dxa"/>
            <w:vMerge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0" w:type="dxa"/>
            <w:vMerge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6" w:type="dxa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Джерела</w:t>
            </w:r>
          </w:p>
        </w:tc>
        <w:tc>
          <w:tcPr>
            <w:tcW w:w="1120" w:type="dxa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5259">
              <w:rPr>
                <w:rFonts w:ascii="Times New Roman" w:hAnsi="Times New Roman"/>
                <w:b/>
                <w:sz w:val="24"/>
              </w:rPr>
              <w:t>Обсяги, тис. грн</w:t>
            </w:r>
          </w:p>
        </w:tc>
        <w:tc>
          <w:tcPr>
            <w:tcW w:w="2100" w:type="dxa"/>
            <w:vMerge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A7855" w:rsidRPr="00155B2A" w:rsidTr="0074296B">
        <w:tc>
          <w:tcPr>
            <w:tcW w:w="518" w:type="dxa"/>
            <w:vMerge w:val="restart"/>
          </w:tcPr>
          <w:p w:rsidR="00DA7855" w:rsidRPr="00425259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2525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02" w:type="dxa"/>
            <w:vMerge w:val="restart"/>
          </w:tcPr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 УСБУ у Львівській області</w:t>
            </w:r>
          </w:p>
        </w:tc>
        <w:tc>
          <w:tcPr>
            <w:tcW w:w="2380" w:type="dxa"/>
            <w:vMerge w:val="restart"/>
          </w:tcPr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Проведення невідкладних робіт та придбання обладнання для створення належних умов праці співробітникам Управління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F3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  <w:r w:rsidRPr="004F34F1">
              <w:rPr>
                <w:rFonts w:ascii="Times New Roman" w:hAnsi="Times New Roman"/>
                <w:sz w:val="24"/>
                <w:szCs w:val="24"/>
              </w:rPr>
              <w:t>автомобілів (у тому числі спеціалізованих), комп’ютерів, оргтехніки, генераторів шумових сигналів, засобів криптографічного захисту інформації, засобів зв’язку спеціального призначення, захищені ІР – телефони спеціального призначення, джерел безперебійного живлення, квадрокоптери, тактична активна гарнітура, тепловізор, багатофункціональний пошуковий прилад, акумулятор гелевий,  ремонт адміністративних приміщень, будівель та інших споруд Управління</w:t>
            </w:r>
          </w:p>
        </w:tc>
        <w:tc>
          <w:tcPr>
            <w:tcW w:w="1680" w:type="dxa"/>
          </w:tcPr>
          <w:p w:rsidR="00DA7855" w:rsidRPr="004F34F1" w:rsidRDefault="00DA7855" w:rsidP="001508FA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УСБУ у Львівській області</w:t>
            </w: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4F34F1">
            <w:pPr>
              <w:spacing w:after="0" w:line="240" w:lineRule="auto"/>
              <w:ind w:left="36" w:firstLine="10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Кошти місцевого</w:t>
            </w:r>
          </w:p>
          <w:p w:rsidR="00DA7855" w:rsidRPr="004F34F1" w:rsidRDefault="00DA7855" w:rsidP="00776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120" w:type="dxa"/>
          </w:tcPr>
          <w:p w:rsidR="00DA7855" w:rsidRPr="004F34F1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100" w:type="dxa"/>
            <w:vMerge w:val="restart"/>
          </w:tcPr>
          <w:p w:rsidR="00DA7855" w:rsidRPr="004F34F1" w:rsidRDefault="00DA7855" w:rsidP="004F34F1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F34F1">
              <w:rPr>
                <w:rFonts w:ascii="Times New Roman" w:hAnsi="Times New Roman"/>
                <w:sz w:val="24"/>
                <w:szCs w:val="24"/>
              </w:rPr>
              <w:t>Належне забезпечення відвідним обладнанням для здійснення оперативно – службової та контррозвідувальної діяльності співробітників СБУ, створення належних умов праці</w:t>
            </w:r>
          </w:p>
        </w:tc>
      </w:tr>
      <w:tr w:rsidR="00DA7855" w:rsidRPr="00155B2A" w:rsidTr="0074296B">
        <w:trPr>
          <w:trHeight w:val="1637"/>
        </w:trPr>
        <w:tc>
          <w:tcPr>
            <w:tcW w:w="518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02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80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80" w:type="dxa"/>
          </w:tcPr>
          <w:p w:rsidR="00DA7855" w:rsidRPr="00155B2A" w:rsidRDefault="00DA7855" w:rsidP="007762A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36" w:type="dxa"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20" w:type="dxa"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00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A7855" w:rsidRPr="00155B2A" w:rsidTr="0074296B">
        <w:trPr>
          <w:trHeight w:val="1254"/>
        </w:trPr>
        <w:tc>
          <w:tcPr>
            <w:tcW w:w="518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02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80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80" w:type="dxa"/>
          </w:tcPr>
          <w:p w:rsidR="00DA7855" w:rsidRPr="00155B2A" w:rsidRDefault="00DA7855" w:rsidP="007762A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36" w:type="dxa"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20" w:type="dxa"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00" w:type="dxa"/>
            <w:vMerge/>
          </w:tcPr>
          <w:p w:rsidR="00DA7855" w:rsidRPr="00155B2A" w:rsidRDefault="00DA7855" w:rsidP="0077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DA7855" w:rsidRPr="00155B2A" w:rsidRDefault="00DA7855" w:rsidP="005564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A7855" w:rsidRPr="006D57DF" w:rsidRDefault="00DA7855" w:rsidP="00D21FD9">
      <w:pPr>
        <w:jc w:val="both"/>
        <w:rPr>
          <w:lang w:val="ru-RU"/>
        </w:rPr>
      </w:pPr>
      <w:proofErr w:type="spellStart"/>
      <w:r w:rsidRPr="00A504D7">
        <w:rPr>
          <w:rFonts w:ascii="Times New Roman" w:hAnsi="Times New Roman"/>
          <w:b/>
          <w:sz w:val="28"/>
          <w:szCs w:val="28"/>
          <w:lang w:val="ru-RU"/>
        </w:rPr>
        <w:t>Примітка</w:t>
      </w:r>
      <w:proofErr w:type="spellEnd"/>
      <w:proofErr w:type="gramStart"/>
      <w:r w:rsidRPr="00A504D7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A504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фінансується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в межах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передбачених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у на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поточний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504D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A504D7">
        <w:rPr>
          <w:rFonts w:ascii="Times New Roman" w:hAnsi="Times New Roman"/>
          <w:sz w:val="28"/>
          <w:szCs w:val="28"/>
          <w:lang w:val="ru-RU"/>
        </w:rPr>
        <w:t>ік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відповідності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уточнення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бюджету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вносяться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 xml:space="preserve">  у </w:t>
      </w:r>
      <w:proofErr w:type="spellStart"/>
      <w:r w:rsidRPr="00A504D7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Pr="00A504D7">
        <w:rPr>
          <w:rFonts w:ascii="Times New Roman" w:hAnsi="Times New Roman"/>
          <w:sz w:val="28"/>
          <w:szCs w:val="28"/>
          <w:lang w:val="ru-RU"/>
        </w:rPr>
        <w:t>.</w:t>
      </w:r>
    </w:p>
    <w:sectPr w:rsidR="00DA7855" w:rsidRPr="006D57DF" w:rsidSect="00A504D7">
      <w:pgSz w:w="11906" w:h="16838"/>
      <w:pgMar w:top="567" w:right="426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9A1"/>
    <w:multiLevelType w:val="hybridMultilevel"/>
    <w:tmpl w:val="1E728326"/>
    <w:lvl w:ilvl="0" w:tplc="1C707D1C">
      <w:start w:val="6"/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01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">
    <w:nsid w:val="07AB6399"/>
    <w:multiLevelType w:val="multilevel"/>
    <w:tmpl w:val="5F7EDFF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DE640B"/>
    <w:multiLevelType w:val="multilevel"/>
    <w:tmpl w:val="9D4252E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7124896"/>
    <w:multiLevelType w:val="multilevel"/>
    <w:tmpl w:val="C450CE1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BED"/>
    <w:rsid w:val="000539F9"/>
    <w:rsid w:val="00110BED"/>
    <w:rsid w:val="00125852"/>
    <w:rsid w:val="001508FA"/>
    <w:rsid w:val="00155B2A"/>
    <w:rsid w:val="00224003"/>
    <w:rsid w:val="0026227F"/>
    <w:rsid w:val="00276CFB"/>
    <w:rsid w:val="002F1752"/>
    <w:rsid w:val="0039647C"/>
    <w:rsid w:val="003E5FFE"/>
    <w:rsid w:val="00425259"/>
    <w:rsid w:val="00466232"/>
    <w:rsid w:val="004E0FCE"/>
    <w:rsid w:val="004F34F1"/>
    <w:rsid w:val="00556476"/>
    <w:rsid w:val="00573EF1"/>
    <w:rsid w:val="005F2D49"/>
    <w:rsid w:val="00605A05"/>
    <w:rsid w:val="0065721D"/>
    <w:rsid w:val="00660B77"/>
    <w:rsid w:val="006B4AAE"/>
    <w:rsid w:val="006D57DF"/>
    <w:rsid w:val="0074296B"/>
    <w:rsid w:val="00744E6E"/>
    <w:rsid w:val="007762AE"/>
    <w:rsid w:val="007E7171"/>
    <w:rsid w:val="00873A80"/>
    <w:rsid w:val="008D5287"/>
    <w:rsid w:val="009570C2"/>
    <w:rsid w:val="00A504D7"/>
    <w:rsid w:val="00AF08F7"/>
    <w:rsid w:val="00B207BF"/>
    <w:rsid w:val="00B306ED"/>
    <w:rsid w:val="00C97A60"/>
    <w:rsid w:val="00CC255A"/>
    <w:rsid w:val="00D21FD9"/>
    <w:rsid w:val="00D9408F"/>
    <w:rsid w:val="00DA7855"/>
    <w:rsid w:val="00DA7DA7"/>
    <w:rsid w:val="00E11D87"/>
    <w:rsid w:val="00EB2BE7"/>
    <w:rsid w:val="00F03825"/>
    <w:rsid w:val="00F3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6D57DF"/>
    <w:rPr>
      <w:rFonts w:ascii="Times New Roman" w:hAnsi="Times New Roman" w:cs="Times New Roman"/>
      <w:b/>
      <w:bCs/>
      <w:spacing w:val="-4"/>
      <w:sz w:val="41"/>
      <w:szCs w:val="4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D57DF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eastAsia="Times New Roman" w:hAnsi="Times New Roman"/>
      <w:b/>
      <w:bCs/>
      <w:spacing w:val="-4"/>
      <w:sz w:val="41"/>
      <w:szCs w:val="41"/>
      <w:lang w:val="ru-RU"/>
    </w:rPr>
  </w:style>
  <w:style w:type="character" w:customStyle="1" w:styleId="a3">
    <w:name w:val="Основний текст_"/>
    <w:link w:val="11"/>
    <w:uiPriority w:val="99"/>
    <w:locked/>
    <w:rsid w:val="006D57DF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3"/>
    <w:uiPriority w:val="99"/>
    <w:rsid w:val="006D57DF"/>
    <w:pPr>
      <w:widowControl w:val="0"/>
      <w:shd w:val="clear" w:color="auto" w:fill="FFFFFF"/>
      <w:spacing w:before="240" w:after="0" w:line="240" w:lineRule="atLeast"/>
      <w:ind w:hanging="1020"/>
      <w:jc w:val="center"/>
    </w:pPr>
    <w:rPr>
      <w:rFonts w:ascii="Times New Roman" w:eastAsia="Times New Roman" w:hAnsi="Times New Roman"/>
      <w:spacing w:val="-3"/>
      <w:sz w:val="25"/>
      <w:szCs w:val="25"/>
      <w:lang w:val="ru-RU"/>
    </w:rPr>
  </w:style>
  <w:style w:type="character" w:customStyle="1" w:styleId="3">
    <w:name w:val="Основний текст (3)_"/>
    <w:link w:val="30"/>
    <w:uiPriority w:val="99"/>
    <w:locked/>
    <w:rsid w:val="006D57D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6D57DF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/>
      <w:b/>
      <w:bCs/>
      <w:sz w:val="25"/>
      <w:szCs w:val="25"/>
      <w:lang w:val="ru-RU"/>
    </w:rPr>
  </w:style>
  <w:style w:type="character" w:customStyle="1" w:styleId="11pt">
    <w:name w:val="Основний текст + 11 pt"/>
    <w:aliases w:val="Напівжирний,Інтервал 0 pt"/>
    <w:uiPriority w:val="99"/>
    <w:rsid w:val="006D57DF"/>
    <w:rPr>
      <w:rFonts w:ascii="Times New Roman" w:hAnsi="Times New Roman" w:cs="Times New Roman"/>
      <w:b/>
      <w:bCs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4">
    <w:name w:val="Стиль"/>
    <w:uiPriority w:val="99"/>
    <w:rsid w:val="00466232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val="ru-RU" w:eastAsia="zh-CN"/>
    </w:rPr>
  </w:style>
  <w:style w:type="paragraph" w:customStyle="1" w:styleId="a5">
    <w:name w:val="Абзац списка"/>
    <w:basedOn w:val="a"/>
    <w:uiPriority w:val="99"/>
    <w:rsid w:val="00556476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4065</Words>
  <Characters>2318</Characters>
  <Application>Microsoft Office Word</Application>
  <DocSecurity>0</DocSecurity>
  <Lines>19</Lines>
  <Paragraphs>12</Paragraphs>
  <ScaleCrop>false</ScaleCrop>
  <Company>Microsoft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Назарко</dc:creator>
  <cp:keywords/>
  <dc:description/>
  <cp:lastModifiedBy>RePa</cp:lastModifiedBy>
  <cp:revision>19</cp:revision>
  <dcterms:created xsi:type="dcterms:W3CDTF">2021-02-09T14:31:00Z</dcterms:created>
  <dcterms:modified xsi:type="dcterms:W3CDTF">2021-02-26T08:37:00Z</dcterms:modified>
</cp:coreProperties>
</file>