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5C6E" w:rsidRDefault="000C5C6E" w:rsidP="00B24E5A">
      <w:pPr>
        <w:pStyle w:val="a3"/>
        <w:shd w:val="clear" w:color="auto" w:fill="FFFFFF"/>
        <w:spacing w:before="240" w:beforeAutospacing="0" w:after="0" w:afterAutospacing="0"/>
        <w:ind w:firstLine="360"/>
        <w:jc w:val="both"/>
        <w:rPr>
          <w:color w:val="000000"/>
        </w:rPr>
      </w:pPr>
      <w:r>
        <w:rPr>
          <w:color w:val="000000"/>
        </w:rPr>
        <w:t>Порядком встановлено механізм призначення і виплати компенсації за догляд (далі - компенсація), що призначається фізичній особі, яка надає соціальні послуги з догляду без здійснення підприємницької діяльності на професійній основі, пройшла підготовку та перепідготовку з основ догляду (далі - фізична особа, яка надає соціальні послуги з догляду на професійній основі) особам, які через порушення функцій організму не можуть</w:t>
      </w:r>
    </w:p>
    <w:p w:rsidR="000C5C6E" w:rsidRDefault="000C5C6E" w:rsidP="00B24E5A">
      <w:pPr>
        <w:pStyle w:val="a3"/>
        <w:numPr>
          <w:ilvl w:val="0"/>
          <w:numId w:val="1"/>
        </w:numPr>
        <w:shd w:val="clear" w:color="auto" w:fill="FFFFFF"/>
        <w:spacing w:before="240" w:beforeAutospacing="0" w:after="0" w:afterAutospacing="0"/>
        <w:jc w:val="both"/>
        <w:rPr>
          <w:color w:val="000000"/>
        </w:rPr>
      </w:pPr>
      <w:r>
        <w:rPr>
          <w:color w:val="000000"/>
        </w:rPr>
        <w:t>самостійно пересуватися та самообслуговуватися (далі - соціальні послуги з догляду на професійній основі) та є:</w:t>
      </w:r>
    </w:p>
    <w:p w:rsidR="000C5C6E" w:rsidRDefault="000C5C6E" w:rsidP="00B24E5A">
      <w:pPr>
        <w:pStyle w:val="a3"/>
        <w:numPr>
          <w:ilvl w:val="0"/>
          <w:numId w:val="1"/>
        </w:numPr>
        <w:shd w:val="clear" w:color="auto" w:fill="FFFFFF"/>
        <w:spacing w:before="240" w:beforeAutospacing="0" w:after="0" w:afterAutospacing="0"/>
        <w:jc w:val="both"/>
        <w:rPr>
          <w:color w:val="000000"/>
        </w:rPr>
      </w:pPr>
      <w:r>
        <w:rPr>
          <w:color w:val="000000"/>
        </w:rPr>
        <w:t>громадянами похилого віку;</w:t>
      </w:r>
    </w:p>
    <w:p w:rsidR="000C5C6E" w:rsidRDefault="000C5C6E" w:rsidP="00B24E5A">
      <w:pPr>
        <w:pStyle w:val="a3"/>
        <w:numPr>
          <w:ilvl w:val="0"/>
          <w:numId w:val="1"/>
        </w:numPr>
        <w:shd w:val="clear" w:color="auto" w:fill="FFFFFF"/>
        <w:spacing w:before="240" w:beforeAutospacing="0" w:after="0" w:afterAutospacing="0"/>
        <w:jc w:val="both"/>
        <w:rPr>
          <w:color w:val="000000"/>
        </w:rPr>
      </w:pPr>
      <w:r>
        <w:rPr>
          <w:color w:val="000000"/>
        </w:rPr>
        <w:t>особами з інвалідністю;</w:t>
      </w:r>
    </w:p>
    <w:p w:rsidR="000C5C6E" w:rsidRDefault="000C5C6E" w:rsidP="00B24E5A">
      <w:pPr>
        <w:pStyle w:val="a3"/>
        <w:numPr>
          <w:ilvl w:val="0"/>
          <w:numId w:val="1"/>
        </w:numPr>
        <w:shd w:val="clear" w:color="auto" w:fill="FFFFFF"/>
        <w:spacing w:before="240" w:beforeAutospacing="0" w:after="0" w:afterAutospacing="0"/>
        <w:jc w:val="both"/>
        <w:rPr>
          <w:color w:val="000000"/>
        </w:rPr>
      </w:pPr>
      <w:r>
        <w:rPr>
          <w:color w:val="000000"/>
        </w:rPr>
        <w:t>невиліковно хворими, а також хворими, що потребують тривалого лікування;</w:t>
      </w:r>
    </w:p>
    <w:p w:rsidR="000C5C6E" w:rsidRDefault="000C5C6E" w:rsidP="00B24E5A">
      <w:pPr>
        <w:pStyle w:val="a3"/>
        <w:numPr>
          <w:ilvl w:val="0"/>
          <w:numId w:val="1"/>
        </w:numPr>
        <w:shd w:val="clear" w:color="auto" w:fill="FFFFFF"/>
        <w:spacing w:before="240" w:beforeAutospacing="0" w:after="0" w:afterAutospacing="0"/>
        <w:jc w:val="both"/>
        <w:rPr>
          <w:color w:val="000000"/>
        </w:rPr>
      </w:pPr>
      <w:r>
        <w:rPr>
          <w:color w:val="000000"/>
        </w:rPr>
        <w:t>дітьми з інвалідністю;</w:t>
      </w:r>
    </w:p>
    <w:p w:rsidR="000C5C6E" w:rsidRDefault="000C5C6E" w:rsidP="00B24E5A">
      <w:pPr>
        <w:pStyle w:val="a3"/>
        <w:numPr>
          <w:ilvl w:val="0"/>
          <w:numId w:val="1"/>
        </w:numPr>
        <w:shd w:val="clear" w:color="auto" w:fill="FFFFFF"/>
        <w:spacing w:before="240" w:beforeAutospacing="0" w:after="0" w:afterAutospacing="0"/>
        <w:ind w:left="0" w:firstLine="360"/>
        <w:jc w:val="both"/>
        <w:rPr>
          <w:color w:val="000000"/>
        </w:rPr>
      </w:pPr>
      <w:r>
        <w:rPr>
          <w:color w:val="000000"/>
        </w:rPr>
        <w:t xml:space="preserve">дітьми, яким не встановлено інвалідність, але які є хворими на тяжкі </w:t>
      </w:r>
      <w:proofErr w:type="spellStart"/>
      <w:r>
        <w:rPr>
          <w:color w:val="000000"/>
        </w:rPr>
        <w:t>перинатальні</w:t>
      </w:r>
      <w:proofErr w:type="spellEnd"/>
      <w:r>
        <w:rPr>
          <w:color w:val="000000"/>
        </w:rPr>
        <w:t xml:space="preserve"> ураження нервової системи, тяжкі вроджені вади розвитку, рідкісні </w:t>
      </w:r>
      <w:proofErr w:type="spellStart"/>
      <w:r>
        <w:rPr>
          <w:color w:val="000000"/>
        </w:rPr>
        <w:t>орфанні</w:t>
      </w:r>
      <w:proofErr w:type="spellEnd"/>
      <w:r>
        <w:rPr>
          <w:color w:val="000000"/>
        </w:rPr>
        <w:t xml:space="preserve"> захворювання, онкологічні, </w:t>
      </w:r>
      <w:proofErr w:type="spellStart"/>
      <w:r>
        <w:rPr>
          <w:color w:val="000000"/>
        </w:rPr>
        <w:t>онкогематологічні</w:t>
      </w:r>
      <w:proofErr w:type="spellEnd"/>
      <w:r>
        <w:rPr>
          <w:color w:val="000000"/>
        </w:rPr>
        <w:t xml:space="preserve"> захворювання, дитячий церебральний параліч, тяжкі психічні розлади, цукровий діабет I типу (інсулінозалежний), гострі або хронічні захворювання нирок IV ступеня, дітьми, які отримали тяжку травму, потребують трансплантації </w:t>
      </w:r>
      <w:proofErr w:type="spellStart"/>
      <w:r>
        <w:rPr>
          <w:color w:val="000000"/>
        </w:rPr>
        <w:t>органа</w:t>
      </w:r>
      <w:proofErr w:type="spellEnd"/>
      <w:r>
        <w:rPr>
          <w:color w:val="000000"/>
        </w:rPr>
        <w:t>, потребують паліативної допомоги відповідно до переліку тяжких захворювань, розладів, травм, станів, що дають право на одержання державної допомоги на дитину, якій не встановлено інвалідність, надання такій дитині соціальних послуг, затвердженого постановою Кабінету Міністрів України від 27.12.2018 № 1161.</w:t>
      </w:r>
    </w:p>
    <w:p w:rsidR="000C5C6E" w:rsidRDefault="000C5C6E" w:rsidP="00B24E5A">
      <w:pPr>
        <w:pStyle w:val="a3"/>
        <w:shd w:val="clear" w:color="auto" w:fill="FFFFFF"/>
        <w:spacing w:before="240" w:beforeAutospacing="0" w:after="0" w:afterAutospacing="0"/>
        <w:ind w:firstLine="360"/>
        <w:jc w:val="both"/>
        <w:rPr>
          <w:color w:val="000000"/>
        </w:rPr>
      </w:pPr>
      <w:r>
        <w:rPr>
          <w:color w:val="000000"/>
        </w:rPr>
        <w:t>Компенсація призначається і виплачується фізичним особам, які надають соціальні послуги з догляду на професійній основі, які:</w:t>
      </w:r>
    </w:p>
    <w:p w:rsidR="000C5C6E" w:rsidRDefault="000C5C6E" w:rsidP="00B24E5A">
      <w:pPr>
        <w:pStyle w:val="a3"/>
        <w:numPr>
          <w:ilvl w:val="0"/>
          <w:numId w:val="1"/>
        </w:numPr>
        <w:shd w:val="clear" w:color="auto" w:fill="FFFFFF"/>
        <w:spacing w:before="240" w:beforeAutospacing="0" w:after="0" w:afterAutospacing="0"/>
        <w:jc w:val="both"/>
        <w:rPr>
          <w:color w:val="000000"/>
        </w:rPr>
      </w:pPr>
      <w:r>
        <w:rPr>
          <w:color w:val="000000"/>
        </w:rPr>
        <w:t>не перебувають у трудових відносинах;</w:t>
      </w:r>
    </w:p>
    <w:p w:rsidR="000C5C6E" w:rsidRDefault="000C5C6E" w:rsidP="00B24E5A">
      <w:pPr>
        <w:pStyle w:val="a3"/>
        <w:numPr>
          <w:ilvl w:val="0"/>
          <w:numId w:val="1"/>
        </w:numPr>
        <w:shd w:val="clear" w:color="auto" w:fill="FFFFFF"/>
        <w:spacing w:before="240" w:beforeAutospacing="0" w:after="0" w:afterAutospacing="0"/>
        <w:jc w:val="both"/>
        <w:rPr>
          <w:color w:val="000000"/>
        </w:rPr>
      </w:pPr>
      <w:r>
        <w:rPr>
          <w:color w:val="000000"/>
        </w:rPr>
        <w:t>не є фізичними особами - підприємцями;</w:t>
      </w:r>
    </w:p>
    <w:p w:rsidR="000C5C6E" w:rsidRDefault="000C5C6E" w:rsidP="00B24E5A">
      <w:pPr>
        <w:pStyle w:val="a3"/>
        <w:numPr>
          <w:ilvl w:val="0"/>
          <w:numId w:val="1"/>
        </w:numPr>
        <w:shd w:val="clear" w:color="auto" w:fill="FFFFFF"/>
        <w:spacing w:before="240" w:beforeAutospacing="0" w:after="0" w:afterAutospacing="0"/>
        <w:ind w:left="0" w:firstLine="360"/>
        <w:jc w:val="both"/>
        <w:rPr>
          <w:color w:val="000000"/>
        </w:rPr>
      </w:pPr>
      <w:r>
        <w:rPr>
          <w:color w:val="000000"/>
        </w:rPr>
        <w:t>не провадять незалежної професійної діяльності (наукової, літературної, артистичної, художньої, освітньої або викладацької, а також медичної, юридичної практики, зокрема адвокатської, нотаріальної діяльності);</w:t>
      </w:r>
    </w:p>
    <w:p w:rsidR="000C5C6E" w:rsidRDefault="000C5C6E" w:rsidP="00B24E5A">
      <w:pPr>
        <w:pStyle w:val="a3"/>
        <w:numPr>
          <w:ilvl w:val="0"/>
          <w:numId w:val="1"/>
        </w:numPr>
        <w:shd w:val="clear" w:color="auto" w:fill="FFFFFF"/>
        <w:spacing w:before="240" w:beforeAutospacing="0" w:after="0" w:afterAutospacing="0"/>
        <w:jc w:val="both"/>
        <w:rPr>
          <w:color w:val="000000"/>
        </w:rPr>
      </w:pPr>
      <w:r>
        <w:rPr>
          <w:color w:val="000000"/>
        </w:rPr>
        <w:t>не перебувають на обліку як безробітні.</w:t>
      </w:r>
    </w:p>
    <w:p w:rsidR="000C5C6E" w:rsidRDefault="000C5C6E" w:rsidP="000C5C6E">
      <w:pPr>
        <w:pStyle w:val="a3"/>
        <w:shd w:val="clear" w:color="auto" w:fill="FFFFFF"/>
        <w:spacing w:before="240" w:beforeAutospacing="0" w:after="0" w:afterAutospacing="0"/>
        <w:jc w:val="both"/>
        <w:rPr>
          <w:color w:val="000000"/>
        </w:rPr>
      </w:pPr>
      <w:r>
        <w:rPr>
          <w:color w:val="000000"/>
        </w:rPr>
        <w:t>Компенсація не призначається:</w:t>
      </w:r>
    </w:p>
    <w:p w:rsidR="000C5C6E" w:rsidRDefault="000C5C6E" w:rsidP="000C5C6E">
      <w:pPr>
        <w:pStyle w:val="a3"/>
        <w:shd w:val="clear" w:color="auto" w:fill="FFFFFF"/>
        <w:spacing w:before="240" w:beforeAutospacing="0" w:after="0" w:afterAutospacing="0"/>
        <w:jc w:val="both"/>
        <w:rPr>
          <w:color w:val="000000"/>
        </w:rPr>
      </w:pPr>
      <w:r>
        <w:rPr>
          <w:color w:val="000000"/>
        </w:rPr>
        <w:t>1) фізичним особам, які надають соціальні послуги з догляду на професійній основі, вказаним вище особам, якщо такі особи:</w:t>
      </w:r>
    </w:p>
    <w:p w:rsidR="000C5C6E" w:rsidRDefault="000C5C6E" w:rsidP="00B24E5A">
      <w:pPr>
        <w:pStyle w:val="a3"/>
        <w:numPr>
          <w:ilvl w:val="0"/>
          <w:numId w:val="2"/>
        </w:numPr>
        <w:shd w:val="clear" w:color="auto" w:fill="FFFFFF"/>
        <w:spacing w:before="240" w:beforeAutospacing="0" w:after="0" w:afterAutospacing="0"/>
        <w:ind w:left="0" w:firstLine="360"/>
        <w:jc w:val="both"/>
        <w:rPr>
          <w:color w:val="000000"/>
        </w:rPr>
      </w:pPr>
      <w:r>
        <w:rPr>
          <w:color w:val="000000"/>
        </w:rPr>
        <w:t>отримують соціальні послуги догляду вдома, паліативного догляду, стаціонарного догляду від надавача комунального чи недержавного сектору;</w:t>
      </w:r>
    </w:p>
    <w:p w:rsidR="000C5C6E" w:rsidRDefault="000C5C6E" w:rsidP="00B24E5A">
      <w:pPr>
        <w:pStyle w:val="a3"/>
        <w:numPr>
          <w:ilvl w:val="0"/>
          <w:numId w:val="2"/>
        </w:numPr>
        <w:shd w:val="clear" w:color="auto" w:fill="FFFFFF"/>
        <w:spacing w:before="240" w:beforeAutospacing="0" w:after="0" w:afterAutospacing="0"/>
        <w:ind w:left="0" w:firstLine="360"/>
        <w:jc w:val="both"/>
        <w:rPr>
          <w:color w:val="000000"/>
        </w:rPr>
      </w:pPr>
      <w:r>
        <w:rPr>
          <w:color w:val="000000"/>
        </w:rPr>
        <w:t>отримують виплати на догляд відповідно до Законів України «Про загальнообов’язкове державне соціальне страхування», «Про державну соціальну допомогу особам, які не мають права на пенсію, та особам з інвалідністю», «Про пенсійне забезпечення осіб, звільнених з військової служби, та деяких інших осіб», «Про державну соціальну допомогу особам з інвалідністю з дитинства та дітям з інвалідністю» (крім осіб з інвалідністю з дитинства I групи);</w:t>
      </w:r>
    </w:p>
    <w:p w:rsidR="000C5C6E" w:rsidRDefault="000C5C6E" w:rsidP="000C5C6E">
      <w:pPr>
        <w:pStyle w:val="a3"/>
        <w:shd w:val="clear" w:color="auto" w:fill="FFFFFF"/>
        <w:spacing w:before="240" w:beforeAutospacing="0" w:after="0" w:afterAutospacing="0"/>
        <w:jc w:val="both"/>
        <w:rPr>
          <w:color w:val="000000"/>
        </w:rPr>
      </w:pPr>
      <w:r>
        <w:rPr>
          <w:color w:val="000000"/>
        </w:rPr>
        <w:lastRenderedPageBreak/>
        <w:t>2) фізичним особам, які надають соціальні послуги з догляду на професійній основі і отримують допомогу на догляд відповідно до Закону України «Про психіатричну допомогу»;</w:t>
      </w:r>
    </w:p>
    <w:p w:rsidR="000C5C6E" w:rsidRDefault="000C5C6E" w:rsidP="000C5C6E">
      <w:pPr>
        <w:pStyle w:val="a3"/>
        <w:shd w:val="clear" w:color="auto" w:fill="FFFFFF"/>
        <w:spacing w:before="240" w:beforeAutospacing="0" w:after="0" w:afterAutospacing="0"/>
        <w:jc w:val="both"/>
        <w:rPr>
          <w:color w:val="000000"/>
        </w:rPr>
      </w:pPr>
      <w:r>
        <w:rPr>
          <w:color w:val="000000"/>
        </w:rPr>
        <w:t>3) фізичним особам, які надають соціальні послуги з догляду на професійній основі і отримують компенсацію за надання соціальних послуг з</w:t>
      </w:r>
    </w:p>
    <w:p w:rsidR="000C5C6E" w:rsidRDefault="000C5C6E" w:rsidP="000C5C6E">
      <w:pPr>
        <w:pStyle w:val="a3"/>
        <w:shd w:val="clear" w:color="auto" w:fill="FFFFFF"/>
        <w:spacing w:before="240" w:beforeAutospacing="0" w:after="0" w:afterAutospacing="0"/>
        <w:jc w:val="both"/>
        <w:rPr>
          <w:color w:val="000000"/>
        </w:rPr>
      </w:pPr>
      <w:r>
        <w:rPr>
          <w:color w:val="000000"/>
        </w:rPr>
        <w:t>догляду на непрофесійній основі відповідно до Закону України «Про соціальні послуги».</w:t>
      </w:r>
    </w:p>
    <w:p w:rsidR="000C5C6E" w:rsidRDefault="000C5C6E" w:rsidP="00B24E5A">
      <w:pPr>
        <w:pStyle w:val="a3"/>
        <w:shd w:val="clear" w:color="auto" w:fill="FFFFFF"/>
        <w:spacing w:before="240" w:beforeAutospacing="0" w:after="0" w:afterAutospacing="0"/>
        <w:ind w:firstLine="284"/>
        <w:jc w:val="both"/>
        <w:rPr>
          <w:color w:val="000000"/>
        </w:rPr>
      </w:pPr>
      <w:r>
        <w:rPr>
          <w:color w:val="000000"/>
        </w:rPr>
        <w:t>Особи або законні представники осіб, які потребують надання соціальних послуг з догляду на професійній основі, можуть обрати фізичну особу, яка надає соціальні послуги з догляду на професійній основі, із переліку фізичних осіб, які надають соціальні послуги з догляду на професійній основі (далі - перелік), який ведуть структурні підрозділи з питань соціального захисту населення районних у мм. Києві та Севастополі держадміністрацій, виконавчі органи сільських, селищних, районних у містах (у разі утворення), міських рад (далі - уповноважений орган).</w:t>
      </w:r>
    </w:p>
    <w:p w:rsidR="000C5C6E" w:rsidRDefault="000C5C6E" w:rsidP="00B24E5A">
      <w:pPr>
        <w:pStyle w:val="a3"/>
        <w:shd w:val="clear" w:color="auto" w:fill="FFFFFF"/>
        <w:spacing w:before="240" w:beforeAutospacing="0" w:after="0" w:afterAutospacing="0"/>
        <w:ind w:firstLine="426"/>
        <w:jc w:val="both"/>
        <w:rPr>
          <w:color w:val="000000"/>
        </w:rPr>
      </w:pPr>
      <w:r>
        <w:rPr>
          <w:color w:val="000000"/>
        </w:rPr>
        <w:t>Особа або законний представник особи, яка потребує надання соціальних послуг з догляду на професійній основі, подають уповноваженому органу заяву про потребу в наданні соціальних послуг з догляду на професійній основі (далі - заява про потребу в наданні соціальних послуг).</w:t>
      </w:r>
    </w:p>
    <w:p w:rsidR="000C5C6E" w:rsidRDefault="000C5C6E" w:rsidP="00B24E5A">
      <w:pPr>
        <w:pStyle w:val="a3"/>
        <w:shd w:val="clear" w:color="auto" w:fill="FFFFFF"/>
        <w:spacing w:before="240" w:beforeAutospacing="0" w:after="0" w:afterAutospacing="0"/>
        <w:ind w:firstLine="426"/>
        <w:jc w:val="both"/>
        <w:rPr>
          <w:color w:val="000000"/>
        </w:rPr>
      </w:pPr>
      <w:r>
        <w:rPr>
          <w:color w:val="000000"/>
        </w:rPr>
        <w:t>Під час подання заяви про потребу в наданні соціальних послуг особою або законним представником особи, яка потребує надання соціальних послуг з догляду на професійній основі, пред’являються:</w:t>
      </w:r>
    </w:p>
    <w:p w:rsidR="000C5C6E" w:rsidRDefault="000C5C6E" w:rsidP="00B24E5A">
      <w:pPr>
        <w:pStyle w:val="a3"/>
        <w:numPr>
          <w:ilvl w:val="0"/>
          <w:numId w:val="2"/>
        </w:numPr>
        <w:shd w:val="clear" w:color="auto" w:fill="FFFFFF"/>
        <w:spacing w:before="240" w:beforeAutospacing="0" w:after="0" w:afterAutospacing="0"/>
        <w:ind w:left="0" w:firstLine="426"/>
        <w:jc w:val="both"/>
        <w:rPr>
          <w:color w:val="000000"/>
        </w:rPr>
      </w:pPr>
      <w:r>
        <w:rPr>
          <w:color w:val="000000"/>
        </w:rPr>
        <w:t>паспорт громадянина України, для іноземців та осіб без громадянства - довідка про звернення за захистом в Україні/посвідчення особи, яка потребує додаткового захисту/посвідчення біженця/паспортний документ іноземця та посвідка на тимчасове проживання або посвідка на постійне проживання;</w:t>
      </w:r>
    </w:p>
    <w:p w:rsidR="000C5C6E" w:rsidRDefault="000C5C6E" w:rsidP="00B24E5A">
      <w:pPr>
        <w:pStyle w:val="a3"/>
        <w:numPr>
          <w:ilvl w:val="0"/>
          <w:numId w:val="2"/>
        </w:numPr>
        <w:shd w:val="clear" w:color="auto" w:fill="FFFFFF"/>
        <w:spacing w:before="240" w:beforeAutospacing="0" w:after="0" w:afterAutospacing="0"/>
        <w:ind w:left="0" w:firstLine="426"/>
        <w:jc w:val="both"/>
        <w:rPr>
          <w:color w:val="000000"/>
        </w:rPr>
      </w:pPr>
      <w:r>
        <w:rPr>
          <w:color w:val="000000"/>
        </w:rPr>
        <w:t>документ, що засвідчує реєстрацію у Державному реєстрі фізичних осіб - платників податків (картка платника податків), або дані про реєстраційний номер облікової картки платника податків з Державного реєстру фізичних осіб - платників податків, внесені до паспорта громадянина України, крім фізичних осіб, які через свої релігійні переконання відмовились від прийняття реєстраційного номера облікової картки платника податків, офіційно повідомили про це відповідному контролюючому органу і мають відмітку в паспорті.</w:t>
      </w:r>
    </w:p>
    <w:p w:rsidR="000C5C6E" w:rsidRDefault="000C5C6E" w:rsidP="00B24E5A">
      <w:pPr>
        <w:pStyle w:val="a3"/>
        <w:numPr>
          <w:ilvl w:val="0"/>
          <w:numId w:val="2"/>
        </w:numPr>
        <w:shd w:val="clear" w:color="auto" w:fill="FFFFFF"/>
        <w:spacing w:before="240" w:beforeAutospacing="0" w:after="0" w:afterAutospacing="0"/>
        <w:ind w:left="0" w:firstLine="426"/>
        <w:jc w:val="both"/>
        <w:rPr>
          <w:color w:val="000000"/>
        </w:rPr>
      </w:pPr>
      <w:r>
        <w:rPr>
          <w:color w:val="000000"/>
        </w:rPr>
        <w:t>До заяви про потребу в наданні соціальних послуг додаються:</w:t>
      </w:r>
    </w:p>
    <w:p w:rsidR="000C5C6E" w:rsidRDefault="000C5C6E" w:rsidP="00B24E5A">
      <w:pPr>
        <w:pStyle w:val="a3"/>
        <w:numPr>
          <w:ilvl w:val="0"/>
          <w:numId w:val="2"/>
        </w:numPr>
        <w:shd w:val="clear" w:color="auto" w:fill="FFFFFF"/>
        <w:spacing w:before="240" w:beforeAutospacing="0" w:after="0" w:afterAutospacing="0"/>
        <w:ind w:left="0" w:firstLine="360"/>
        <w:jc w:val="both"/>
        <w:rPr>
          <w:color w:val="000000"/>
        </w:rPr>
      </w:pPr>
      <w:r>
        <w:rPr>
          <w:color w:val="000000"/>
        </w:rPr>
        <w:t>висновок про стан здоров’я особи, яка через порушення функцій організму не може самостійно пересуватися та самообслуговуватися і потребує надання соціальних послуг з догляду (далі - висновок про стан здоров’я), за формою, затвердженою МОЗ;</w:t>
      </w:r>
    </w:p>
    <w:p w:rsidR="000C5C6E" w:rsidRDefault="000C5C6E" w:rsidP="00B24E5A">
      <w:pPr>
        <w:pStyle w:val="a3"/>
        <w:numPr>
          <w:ilvl w:val="0"/>
          <w:numId w:val="2"/>
        </w:numPr>
        <w:shd w:val="clear" w:color="auto" w:fill="FFFFFF"/>
        <w:spacing w:before="240" w:beforeAutospacing="0" w:after="0" w:afterAutospacing="0"/>
        <w:ind w:left="0" w:firstLine="360"/>
        <w:jc w:val="both"/>
        <w:rPr>
          <w:color w:val="000000"/>
        </w:rPr>
      </w:pPr>
      <w:r>
        <w:rPr>
          <w:color w:val="000000"/>
        </w:rPr>
        <w:t xml:space="preserve">копія довідки до </w:t>
      </w:r>
      <w:proofErr w:type="spellStart"/>
      <w:r>
        <w:rPr>
          <w:color w:val="000000"/>
        </w:rPr>
        <w:t>акта</w:t>
      </w:r>
      <w:proofErr w:type="spellEnd"/>
      <w:r>
        <w:rPr>
          <w:color w:val="000000"/>
        </w:rPr>
        <w:t xml:space="preserve"> огляду медико-соціальною експертною комісією (для осіб з інвалідністю);</w:t>
      </w:r>
    </w:p>
    <w:p w:rsidR="000C5C6E" w:rsidRDefault="000C5C6E" w:rsidP="00B24E5A">
      <w:pPr>
        <w:pStyle w:val="a3"/>
        <w:numPr>
          <w:ilvl w:val="0"/>
          <w:numId w:val="2"/>
        </w:numPr>
        <w:shd w:val="clear" w:color="auto" w:fill="FFFFFF"/>
        <w:spacing w:before="240" w:beforeAutospacing="0" w:after="0" w:afterAutospacing="0"/>
        <w:ind w:left="0" w:firstLine="360"/>
        <w:jc w:val="both"/>
        <w:rPr>
          <w:color w:val="000000"/>
        </w:rPr>
      </w:pPr>
      <w:r>
        <w:rPr>
          <w:color w:val="000000"/>
        </w:rPr>
        <w:t>копія свідоцтва про народження дитини з інвалідністю віком до 18 років (за потреби);</w:t>
      </w:r>
    </w:p>
    <w:p w:rsidR="000C5C6E" w:rsidRDefault="000C5C6E" w:rsidP="00B24E5A">
      <w:pPr>
        <w:pStyle w:val="a3"/>
        <w:numPr>
          <w:ilvl w:val="0"/>
          <w:numId w:val="2"/>
        </w:numPr>
        <w:shd w:val="clear" w:color="auto" w:fill="FFFFFF"/>
        <w:spacing w:before="240" w:beforeAutospacing="0" w:after="0" w:afterAutospacing="0"/>
        <w:ind w:left="0" w:firstLine="360"/>
        <w:jc w:val="both"/>
        <w:rPr>
          <w:color w:val="000000"/>
        </w:rPr>
      </w:pPr>
      <w:r>
        <w:rPr>
          <w:color w:val="000000"/>
        </w:rPr>
        <w:t>копія медичного висновку про дитину з інвалідністю віком до 18 років за формою, затвердженою МОЗ (за потреби);</w:t>
      </w:r>
    </w:p>
    <w:p w:rsidR="000C5C6E" w:rsidRDefault="000C5C6E" w:rsidP="00B24E5A">
      <w:pPr>
        <w:pStyle w:val="a3"/>
        <w:numPr>
          <w:ilvl w:val="0"/>
          <w:numId w:val="2"/>
        </w:numPr>
        <w:shd w:val="clear" w:color="auto" w:fill="FFFFFF"/>
        <w:spacing w:before="240" w:beforeAutospacing="0" w:after="0" w:afterAutospacing="0"/>
        <w:ind w:left="0" w:firstLine="360"/>
        <w:jc w:val="both"/>
        <w:rPr>
          <w:color w:val="000000"/>
        </w:rPr>
      </w:pPr>
      <w:r>
        <w:rPr>
          <w:color w:val="000000"/>
        </w:rPr>
        <w:t xml:space="preserve">довідка про захворювання дитини на тяжке </w:t>
      </w:r>
      <w:proofErr w:type="spellStart"/>
      <w:r>
        <w:rPr>
          <w:color w:val="000000"/>
        </w:rPr>
        <w:t>перинатальне</w:t>
      </w:r>
      <w:proofErr w:type="spellEnd"/>
      <w:r>
        <w:rPr>
          <w:color w:val="000000"/>
        </w:rPr>
        <w:t xml:space="preserve"> ураження нервової системи, тяжку вроджену ваду розвитку, рідкісне </w:t>
      </w:r>
      <w:proofErr w:type="spellStart"/>
      <w:r>
        <w:rPr>
          <w:color w:val="000000"/>
        </w:rPr>
        <w:t>орфанне</w:t>
      </w:r>
      <w:proofErr w:type="spellEnd"/>
      <w:r>
        <w:rPr>
          <w:color w:val="000000"/>
        </w:rPr>
        <w:t xml:space="preserve"> захворювання, онкологічне, </w:t>
      </w:r>
      <w:proofErr w:type="spellStart"/>
      <w:r>
        <w:rPr>
          <w:color w:val="000000"/>
        </w:rPr>
        <w:t>онкогематологічне</w:t>
      </w:r>
      <w:proofErr w:type="spellEnd"/>
      <w:r>
        <w:rPr>
          <w:color w:val="000000"/>
        </w:rPr>
        <w:t xml:space="preserve"> захворювання, дитячий церебральний параліч, тяжкий психічний розлад, цукровий діабет I типу</w:t>
      </w:r>
    </w:p>
    <w:p w:rsidR="000C5C6E" w:rsidRDefault="000C5C6E" w:rsidP="00B24E5A">
      <w:pPr>
        <w:pStyle w:val="a3"/>
        <w:numPr>
          <w:ilvl w:val="0"/>
          <w:numId w:val="2"/>
        </w:numPr>
        <w:shd w:val="clear" w:color="auto" w:fill="FFFFFF"/>
        <w:spacing w:before="240" w:beforeAutospacing="0" w:after="0" w:afterAutospacing="0"/>
        <w:ind w:left="0" w:firstLine="360"/>
        <w:jc w:val="both"/>
        <w:rPr>
          <w:color w:val="000000"/>
        </w:rPr>
      </w:pPr>
      <w:r>
        <w:rPr>
          <w:color w:val="000000"/>
        </w:rPr>
        <w:lastRenderedPageBreak/>
        <w:t xml:space="preserve">(інсулінозалежний), гостре або хронічне захворювання нирок IV ступеня про те, що дитина отримала тяжку травму, потребує трансплантації </w:t>
      </w:r>
      <w:proofErr w:type="spellStart"/>
      <w:r>
        <w:rPr>
          <w:color w:val="000000"/>
        </w:rPr>
        <w:t>органа</w:t>
      </w:r>
      <w:proofErr w:type="spellEnd"/>
      <w:r>
        <w:rPr>
          <w:color w:val="000000"/>
        </w:rPr>
        <w:t>, потребує паліативної допомоги, видана лікарсько-консультативною комісією лікувально-профілактичного закладу в порядку та за формою, встановленими МОЗ (за потреби);</w:t>
      </w:r>
    </w:p>
    <w:p w:rsidR="000C5C6E" w:rsidRDefault="000C5C6E" w:rsidP="00B24E5A">
      <w:pPr>
        <w:pStyle w:val="a3"/>
        <w:numPr>
          <w:ilvl w:val="0"/>
          <w:numId w:val="2"/>
        </w:numPr>
        <w:shd w:val="clear" w:color="auto" w:fill="FFFFFF"/>
        <w:spacing w:before="240" w:beforeAutospacing="0" w:after="0" w:afterAutospacing="0"/>
        <w:ind w:left="0" w:firstLine="360"/>
        <w:jc w:val="both"/>
        <w:rPr>
          <w:color w:val="000000"/>
        </w:rPr>
      </w:pPr>
      <w:r>
        <w:rPr>
          <w:color w:val="000000"/>
        </w:rPr>
        <w:t>копія рішення суду про обмеження цивільної дієздатності або визнання недієздатною особи, якій надаються соціальні послуги з догляду на професійній основі (для недієздатних осіб та осіб, цивільна дієздатність яких обмежена);</w:t>
      </w:r>
    </w:p>
    <w:p w:rsidR="000C5C6E" w:rsidRDefault="000C5C6E" w:rsidP="00B24E5A">
      <w:pPr>
        <w:pStyle w:val="a3"/>
        <w:numPr>
          <w:ilvl w:val="0"/>
          <w:numId w:val="2"/>
        </w:numPr>
        <w:shd w:val="clear" w:color="auto" w:fill="FFFFFF"/>
        <w:spacing w:before="240" w:beforeAutospacing="0" w:after="0" w:afterAutospacing="0"/>
        <w:ind w:left="0" w:firstLine="360"/>
        <w:jc w:val="both"/>
        <w:rPr>
          <w:color w:val="000000"/>
        </w:rPr>
      </w:pPr>
      <w:r>
        <w:rPr>
          <w:color w:val="000000"/>
        </w:rPr>
        <w:t>копія рішення суду або рішення органу опіки та піклування про призначення опікуна або піклувальника особі, якій надаються соціальні послуги з догляду на професійній основі (для опікунів або піклувальників).</w:t>
      </w:r>
    </w:p>
    <w:p w:rsidR="000C5C6E" w:rsidRDefault="000C5C6E" w:rsidP="00B24E5A">
      <w:pPr>
        <w:pStyle w:val="a3"/>
        <w:shd w:val="clear" w:color="auto" w:fill="FFFFFF"/>
        <w:spacing w:before="240" w:beforeAutospacing="0" w:after="0" w:afterAutospacing="0"/>
        <w:ind w:firstLine="360"/>
        <w:jc w:val="both"/>
        <w:rPr>
          <w:color w:val="000000"/>
        </w:rPr>
      </w:pPr>
      <w:r>
        <w:rPr>
          <w:color w:val="000000"/>
        </w:rPr>
        <w:t>Копії поданих документів засвідчуються посадовими особами уповноваженого органу, який прийняв заяву про потребу в наданні соціальних послуг.</w:t>
      </w:r>
    </w:p>
    <w:p w:rsidR="000C5C6E" w:rsidRDefault="000C5C6E" w:rsidP="00B24E5A">
      <w:pPr>
        <w:pStyle w:val="a3"/>
        <w:shd w:val="clear" w:color="auto" w:fill="FFFFFF"/>
        <w:spacing w:before="240" w:beforeAutospacing="0" w:after="0" w:afterAutospacing="0"/>
        <w:ind w:firstLine="360"/>
        <w:jc w:val="both"/>
        <w:rPr>
          <w:color w:val="000000"/>
        </w:rPr>
      </w:pPr>
      <w:r>
        <w:rPr>
          <w:color w:val="000000"/>
        </w:rPr>
        <w:t>Під час подання заяви про потребу в наданні соціальних послуг особа або законний представник особи, яка потребує надання соціальних послуг з догляду на професійній основі, використовуючи інформацію про фізичних осіб, які надають соціальні послуги з догляду на професійній основі, яка міститься у переліку, можуть зазначити прізвище, власне ім’я, по батькові (за наявності) фізичної особи, яка надаватиме соціальні послуги з догляду на професійній основі.</w:t>
      </w:r>
    </w:p>
    <w:p w:rsidR="000C5C6E" w:rsidRDefault="000C5C6E" w:rsidP="00B24E5A">
      <w:pPr>
        <w:pStyle w:val="a3"/>
        <w:shd w:val="clear" w:color="auto" w:fill="FFFFFF"/>
        <w:spacing w:before="240" w:beforeAutospacing="0" w:after="0" w:afterAutospacing="0"/>
        <w:ind w:firstLine="360"/>
        <w:jc w:val="both"/>
        <w:rPr>
          <w:color w:val="000000"/>
        </w:rPr>
      </w:pPr>
      <w:r>
        <w:rPr>
          <w:color w:val="000000"/>
        </w:rPr>
        <w:t>Якщо у заяві про потребу в наданні соціальних послуг не зазначено прізвище, власне ім’я, по батькові (за наявності) фізичної особи, яка надаватиме соціальні послуги з догляду на професійній основі, уповноважений орган самостійно приймає рішення про вибір такої фізичної особи, використовуючи відомості з переліку.</w:t>
      </w:r>
    </w:p>
    <w:p w:rsidR="000C5C6E" w:rsidRDefault="000C5C6E" w:rsidP="00B24E5A">
      <w:pPr>
        <w:pStyle w:val="a3"/>
        <w:shd w:val="clear" w:color="auto" w:fill="FFFFFF"/>
        <w:spacing w:before="240" w:beforeAutospacing="0" w:after="0" w:afterAutospacing="0"/>
        <w:ind w:firstLine="360"/>
        <w:jc w:val="both"/>
        <w:rPr>
          <w:color w:val="000000"/>
        </w:rPr>
      </w:pPr>
      <w:r>
        <w:rPr>
          <w:color w:val="000000"/>
        </w:rPr>
        <w:t>Компенсація фізичній особі, яка надає соціальні послуги з догляду на професійній основі, призначається уповноваженим органом згідно з поданою нею заявою про згоду надавати соціальні послуги.</w:t>
      </w:r>
    </w:p>
    <w:p w:rsidR="000C5C6E" w:rsidRDefault="000C5C6E" w:rsidP="00B24E5A">
      <w:pPr>
        <w:pStyle w:val="a3"/>
        <w:shd w:val="clear" w:color="auto" w:fill="FFFFFF"/>
        <w:spacing w:before="240" w:beforeAutospacing="0" w:after="0" w:afterAutospacing="0"/>
        <w:ind w:firstLine="360"/>
        <w:jc w:val="both"/>
        <w:rPr>
          <w:color w:val="000000"/>
        </w:rPr>
      </w:pPr>
      <w:r>
        <w:rPr>
          <w:color w:val="000000"/>
        </w:rPr>
        <w:t>Під час подання заяви про згоду надавати соціальні послуги пред’являються</w:t>
      </w:r>
      <w:r w:rsidR="00B24E5A">
        <w:rPr>
          <w:color w:val="000000"/>
        </w:rPr>
        <w:t xml:space="preserve">: </w:t>
      </w:r>
      <w:r>
        <w:rPr>
          <w:color w:val="000000"/>
        </w:rPr>
        <w:t>паспорт громадянина України, для іноземців та осіб без громадянства - довідка про звернення за захистом в Україні/посвідчення особи, яка потребує додаткового захисту/посвідчення біженця/паспортний документ іноземця та посвідка на тимчасове проживання або посвідка на постійне проживання та документ, що засвідчує реєстрацію у Державному реєстрі фізичних осіб - платників податків (картка платника податків), або дані про реєстраційний номер облікової картки платника податків з Державного реєстру фізичних осіб - платників податків, внесені до паспорта громадянина України, крім фізичних осіб, які через свої релігійні переконання відмовились від прийняття реєстраційного номера облікової картки платника податків, офіційно повідомили про це відповідному контролюючому органу і мають відмітку в паспорті.</w:t>
      </w:r>
    </w:p>
    <w:p w:rsidR="000C5C6E" w:rsidRDefault="000C5C6E" w:rsidP="00B24E5A">
      <w:pPr>
        <w:pStyle w:val="a3"/>
        <w:shd w:val="clear" w:color="auto" w:fill="FFFFFF"/>
        <w:spacing w:before="240" w:beforeAutospacing="0" w:after="0" w:afterAutospacing="0"/>
        <w:ind w:firstLine="360"/>
        <w:jc w:val="both"/>
        <w:rPr>
          <w:color w:val="000000"/>
        </w:rPr>
      </w:pPr>
      <w:r>
        <w:rPr>
          <w:color w:val="000000"/>
        </w:rPr>
        <w:t>Заяви про потребу в наданні соціальних послуг та про згоду надавати соціальні послуги також м</w:t>
      </w:r>
      <w:r w:rsidR="00B24E5A">
        <w:rPr>
          <w:color w:val="000000"/>
        </w:rPr>
        <w:t xml:space="preserve">ожуть прийматися центром надання </w:t>
      </w:r>
      <w:r>
        <w:rPr>
          <w:color w:val="000000"/>
        </w:rPr>
        <w:t>адміністративних послуг за місцем проживання/перебування особи, якій надаються соціальні послуги з догляду на професійній основі, за формами, затвердженими Мінсоцполітики.</w:t>
      </w:r>
    </w:p>
    <w:p w:rsidR="000C5C6E" w:rsidRDefault="000C5C6E" w:rsidP="00B24E5A">
      <w:pPr>
        <w:pStyle w:val="a3"/>
        <w:shd w:val="clear" w:color="auto" w:fill="FFFFFF"/>
        <w:spacing w:before="240" w:beforeAutospacing="0" w:after="0" w:afterAutospacing="0"/>
        <w:ind w:firstLine="360"/>
        <w:jc w:val="both"/>
        <w:rPr>
          <w:color w:val="000000"/>
        </w:rPr>
      </w:pPr>
      <w:r>
        <w:rPr>
          <w:color w:val="000000"/>
        </w:rPr>
        <w:t>Відповідно до поданих заяв про потребу в наданні соціальних послуг та про згоду надавати соціальні послуги і документів уповноважений орган протягом десяти календарних днів готує договір про надання соціальних послуг з догляду на професійній основі (далі - договір), що укладається у письмовій формі між фізичною особою, яка надає соціальні послуги з догляду на професійній основі, особою або законним представником особи, яка потребує надання соціальних послуг з догляду на професійній основі, та уповноваженим органом.</w:t>
      </w:r>
    </w:p>
    <w:p w:rsidR="000C5C6E" w:rsidRDefault="000C5C6E" w:rsidP="00B24E5A">
      <w:pPr>
        <w:pStyle w:val="a3"/>
        <w:shd w:val="clear" w:color="auto" w:fill="FFFFFF"/>
        <w:spacing w:before="240" w:beforeAutospacing="0" w:after="0" w:afterAutospacing="0"/>
        <w:ind w:firstLine="360"/>
        <w:jc w:val="both"/>
        <w:rPr>
          <w:color w:val="000000"/>
        </w:rPr>
      </w:pPr>
      <w:r>
        <w:rPr>
          <w:color w:val="000000"/>
        </w:rPr>
        <w:lastRenderedPageBreak/>
        <w:t>Форма договору затверджується Мінсоцполітики.</w:t>
      </w:r>
    </w:p>
    <w:p w:rsidR="000C5C6E" w:rsidRDefault="000C5C6E" w:rsidP="00B24E5A">
      <w:pPr>
        <w:pStyle w:val="a3"/>
        <w:shd w:val="clear" w:color="auto" w:fill="FFFFFF"/>
        <w:spacing w:before="240" w:beforeAutospacing="0" w:after="0" w:afterAutospacing="0"/>
        <w:ind w:firstLine="360"/>
        <w:jc w:val="both"/>
        <w:rPr>
          <w:color w:val="000000"/>
        </w:rPr>
      </w:pPr>
      <w:r>
        <w:rPr>
          <w:color w:val="000000"/>
        </w:rPr>
        <w:t>У договорі зазначаються обсяг соціальних послуг з догляду на професійній основі з визначенням конкретних заходів, інформація про фізичну особу, яка надає соціальні послуги з догляду на професійній основі, інформація про особу, яка потребує надання соціальних послуг з догляду на професійній основі, строки надання соціальних послуг з догляду на професійній основі, кількість годин надання соціальних послуг з догляду на професійній основі на місяць, права, обов’язки та відповідальність сторін.</w:t>
      </w:r>
    </w:p>
    <w:p w:rsidR="000C5C6E" w:rsidRDefault="000C5C6E" w:rsidP="00B24E5A">
      <w:pPr>
        <w:pStyle w:val="a3"/>
        <w:shd w:val="clear" w:color="auto" w:fill="FFFFFF"/>
        <w:spacing w:before="240" w:beforeAutospacing="0" w:after="0" w:afterAutospacing="0"/>
        <w:ind w:firstLine="360"/>
        <w:jc w:val="both"/>
        <w:rPr>
          <w:color w:val="000000"/>
        </w:rPr>
      </w:pPr>
      <w:r>
        <w:rPr>
          <w:color w:val="000000"/>
        </w:rPr>
        <w:t>Договір укладається на період, на який особа потребуватиме надання соціальних послуг з догляду на професійній основі, але не більше ніж на строк, визначений у висновку про стан здоров’я.</w:t>
      </w:r>
    </w:p>
    <w:p w:rsidR="000C5C6E" w:rsidRDefault="000C5C6E" w:rsidP="00B24E5A">
      <w:pPr>
        <w:pStyle w:val="a3"/>
        <w:shd w:val="clear" w:color="auto" w:fill="FFFFFF"/>
        <w:spacing w:before="240" w:beforeAutospacing="0" w:after="0" w:afterAutospacing="0"/>
        <w:ind w:firstLine="360"/>
        <w:jc w:val="both"/>
        <w:rPr>
          <w:color w:val="000000"/>
        </w:rPr>
      </w:pPr>
      <w:r>
        <w:rPr>
          <w:color w:val="000000"/>
        </w:rPr>
        <w:t>Продовження строку дії договору здійснюється на підставі поданого висновку про стан здоров’я.</w:t>
      </w:r>
    </w:p>
    <w:p w:rsidR="000C5C6E" w:rsidRDefault="000C5C6E" w:rsidP="00B24E5A">
      <w:pPr>
        <w:pStyle w:val="a3"/>
        <w:shd w:val="clear" w:color="auto" w:fill="FFFFFF"/>
        <w:spacing w:before="240" w:beforeAutospacing="0" w:after="0" w:afterAutospacing="0"/>
        <w:ind w:firstLine="360"/>
        <w:jc w:val="both"/>
        <w:rPr>
          <w:color w:val="000000"/>
        </w:rPr>
      </w:pPr>
      <w:r>
        <w:rPr>
          <w:color w:val="000000"/>
        </w:rPr>
        <w:t>Рішення про призначення і виплату компенсації приймається уповноваженим органом за місцем проживання/перебування особи, якій надаються соціальні послуги з догляду на професійній основі.</w:t>
      </w:r>
    </w:p>
    <w:p w:rsidR="000C5C6E" w:rsidRDefault="000C5C6E" w:rsidP="00B24E5A">
      <w:pPr>
        <w:pStyle w:val="a3"/>
        <w:shd w:val="clear" w:color="auto" w:fill="FFFFFF"/>
        <w:spacing w:before="240" w:beforeAutospacing="0" w:after="0" w:afterAutospacing="0"/>
        <w:ind w:firstLine="360"/>
        <w:jc w:val="both"/>
        <w:rPr>
          <w:color w:val="000000"/>
        </w:rPr>
      </w:pPr>
      <w:r>
        <w:rPr>
          <w:color w:val="000000"/>
        </w:rPr>
        <w:t>Розмір компенсації відповідно до частини сьомої статті 13 Закону визначається з розрахунку 70 відсотків мінімальної заробітної плати у погодинному розмірі за одну годину догляду за однією особою, але не більше ніж 360 годин на місяць.</w:t>
      </w:r>
    </w:p>
    <w:p w:rsidR="000C5C6E" w:rsidRDefault="000C5C6E" w:rsidP="00B24E5A">
      <w:pPr>
        <w:pStyle w:val="a3"/>
        <w:shd w:val="clear" w:color="auto" w:fill="FFFFFF"/>
        <w:spacing w:before="240" w:beforeAutospacing="0" w:after="0" w:afterAutospacing="0"/>
        <w:ind w:firstLine="360"/>
        <w:jc w:val="both"/>
        <w:rPr>
          <w:color w:val="000000"/>
        </w:rPr>
      </w:pPr>
      <w:r>
        <w:rPr>
          <w:color w:val="000000"/>
        </w:rPr>
        <w:t>Кількість осіб, яким надаються соціальні послуги з догляду на професійній основі фізичною особою, яка надає соціальні послуги з догляду на професійній основі, не обмежується, але загальна кількість годин, за які нараховується компенсація, має становити не більше ніж 360 годин на місяць.</w:t>
      </w:r>
    </w:p>
    <w:p w:rsidR="000C5C6E" w:rsidRDefault="000C5C6E" w:rsidP="00B24E5A">
      <w:pPr>
        <w:pStyle w:val="a3"/>
        <w:shd w:val="clear" w:color="auto" w:fill="FFFFFF"/>
        <w:spacing w:before="240" w:beforeAutospacing="0" w:after="0" w:afterAutospacing="0"/>
        <w:ind w:firstLine="360"/>
        <w:jc w:val="both"/>
        <w:rPr>
          <w:color w:val="000000"/>
        </w:rPr>
      </w:pPr>
      <w:r>
        <w:rPr>
          <w:color w:val="000000"/>
        </w:rPr>
        <w:t>Компенсація фізичним особам, які надають соціальні послуги з догляду на професійній основі, призначається і виплачується згідно з договором.</w:t>
      </w:r>
    </w:p>
    <w:p w:rsidR="000C5C6E" w:rsidRDefault="000C5C6E" w:rsidP="00B24E5A">
      <w:pPr>
        <w:pStyle w:val="a3"/>
        <w:shd w:val="clear" w:color="auto" w:fill="FFFFFF"/>
        <w:spacing w:before="240" w:beforeAutospacing="0" w:after="0" w:afterAutospacing="0"/>
        <w:ind w:firstLine="360"/>
        <w:jc w:val="both"/>
        <w:rPr>
          <w:color w:val="000000"/>
        </w:rPr>
      </w:pPr>
      <w:r>
        <w:rPr>
          <w:color w:val="000000"/>
        </w:rPr>
        <w:t>Компенсація фізичним особам, які надають соціальні послуги з догляду на професійній основі, призначається на строк надання соціальних послуг з догляду на професійній основі, визначений у договорі, і виплачується із дати укладення договору.</w:t>
      </w:r>
    </w:p>
    <w:p w:rsidR="000C5C6E" w:rsidRDefault="000C5C6E" w:rsidP="00B24E5A">
      <w:pPr>
        <w:pStyle w:val="a3"/>
        <w:shd w:val="clear" w:color="auto" w:fill="FFFFFF"/>
        <w:spacing w:before="240" w:beforeAutospacing="0" w:after="0" w:afterAutospacing="0"/>
        <w:ind w:firstLine="360"/>
        <w:jc w:val="both"/>
        <w:rPr>
          <w:color w:val="000000"/>
        </w:rPr>
      </w:pPr>
      <w:r>
        <w:rPr>
          <w:color w:val="000000"/>
        </w:rPr>
        <w:t>У разі продовження строку дії договору виплата компенсації продовжується за заявою фізичної особи, яка надає соціальні послуги з догляду на професійній основі, з дати укладення договору.</w:t>
      </w:r>
    </w:p>
    <w:p w:rsidR="000C5C6E" w:rsidRDefault="000C5C6E" w:rsidP="00B24E5A">
      <w:pPr>
        <w:pStyle w:val="a3"/>
        <w:shd w:val="clear" w:color="auto" w:fill="FFFFFF"/>
        <w:spacing w:before="240" w:beforeAutospacing="0" w:after="0" w:afterAutospacing="0"/>
        <w:ind w:firstLine="360"/>
        <w:jc w:val="both"/>
        <w:rPr>
          <w:color w:val="000000"/>
        </w:rPr>
      </w:pPr>
      <w:r>
        <w:rPr>
          <w:color w:val="000000"/>
        </w:rPr>
        <w:t xml:space="preserve">Виплата компенсації здійснюється на підставі поданого фізичною особою, яка надає соціальні послуги з догляду на професійній основі, </w:t>
      </w:r>
      <w:proofErr w:type="spellStart"/>
      <w:r>
        <w:rPr>
          <w:color w:val="000000"/>
        </w:rPr>
        <w:t>акта</w:t>
      </w:r>
      <w:proofErr w:type="spellEnd"/>
      <w:r>
        <w:rPr>
          <w:color w:val="000000"/>
        </w:rPr>
        <w:t xml:space="preserve"> про надані соціальні послуги з догляду на професійній основі (далі - акт) за формою, затвердженою Мінсоцполітики.</w:t>
      </w:r>
    </w:p>
    <w:p w:rsidR="000C5C6E" w:rsidRDefault="000C5C6E" w:rsidP="00B24E5A">
      <w:pPr>
        <w:pStyle w:val="a3"/>
        <w:shd w:val="clear" w:color="auto" w:fill="FFFFFF"/>
        <w:spacing w:before="240" w:beforeAutospacing="0" w:after="0" w:afterAutospacing="0"/>
        <w:ind w:firstLine="360"/>
        <w:jc w:val="both"/>
        <w:rPr>
          <w:color w:val="000000"/>
        </w:rPr>
      </w:pPr>
      <w:r>
        <w:rPr>
          <w:color w:val="000000"/>
        </w:rPr>
        <w:t xml:space="preserve">Акт складається фізичною особою, яка надає соціальні послуги з догляду на професійній основі у двох примірниках і підписується фізичною особою, яка надає соціальні послуги з догляду на професійній основі, та особою або законним представником особи, яка потребує надання соціальних послуг з догляду на професійній основі. Один примірник </w:t>
      </w:r>
      <w:proofErr w:type="spellStart"/>
      <w:r>
        <w:rPr>
          <w:color w:val="000000"/>
        </w:rPr>
        <w:t>акта</w:t>
      </w:r>
      <w:proofErr w:type="spellEnd"/>
      <w:r>
        <w:rPr>
          <w:color w:val="000000"/>
        </w:rPr>
        <w:t xml:space="preserve"> залишається у особи або законного представника особи, яка потребує надання соціальних послуг з догляду на професійній основі, другий - зберігається у фізичної особи, яка надає соціальні послуги з догляду на професійній основі.</w:t>
      </w:r>
    </w:p>
    <w:p w:rsidR="000C5C6E" w:rsidRDefault="000C5C6E" w:rsidP="00B24E5A">
      <w:pPr>
        <w:pStyle w:val="a3"/>
        <w:shd w:val="clear" w:color="auto" w:fill="FFFFFF"/>
        <w:spacing w:before="240" w:beforeAutospacing="0" w:after="0" w:afterAutospacing="0"/>
        <w:ind w:firstLine="360"/>
        <w:jc w:val="both"/>
        <w:rPr>
          <w:color w:val="000000"/>
        </w:rPr>
      </w:pPr>
      <w:r>
        <w:rPr>
          <w:color w:val="000000"/>
        </w:rPr>
        <w:t>Фізична особа, яка надає соціальні послуги з догляду на професійній основі, до 5 числа місяця, наступного за місяцем, в якому надано соціальні послуги з догляду на професійній основі, подає в письмовій (електронній) формі чи в будь-який інший зручний спосіб (зокрема шляхом надсилання сканованих копій) уповноваженому органу акт.</w:t>
      </w:r>
    </w:p>
    <w:p w:rsidR="000C5C6E" w:rsidRDefault="000C5C6E" w:rsidP="00B24E5A">
      <w:pPr>
        <w:pStyle w:val="a3"/>
        <w:shd w:val="clear" w:color="auto" w:fill="FFFFFF"/>
        <w:spacing w:before="240" w:beforeAutospacing="0" w:after="0" w:afterAutospacing="0"/>
        <w:ind w:firstLine="360"/>
        <w:jc w:val="both"/>
        <w:rPr>
          <w:color w:val="000000"/>
        </w:rPr>
      </w:pPr>
      <w:r>
        <w:rPr>
          <w:color w:val="000000"/>
        </w:rPr>
        <w:lastRenderedPageBreak/>
        <w:t xml:space="preserve">У разі неподання в установлений строк </w:t>
      </w:r>
      <w:proofErr w:type="spellStart"/>
      <w:r>
        <w:rPr>
          <w:color w:val="000000"/>
        </w:rPr>
        <w:t>акта</w:t>
      </w:r>
      <w:proofErr w:type="spellEnd"/>
      <w:r>
        <w:rPr>
          <w:color w:val="000000"/>
        </w:rPr>
        <w:t xml:space="preserve"> виплата компенсації припиняється.</w:t>
      </w:r>
    </w:p>
    <w:p w:rsidR="000C5C6E" w:rsidRDefault="000C5C6E" w:rsidP="00B24E5A">
      <w:pPr>
        <w:pStyle w:val="a3"/>
        <w:shd w:val="clear" w:color="auto" w:fill="FFFFFF"/>
        <w:spacing w:before="240" w:beforeAutospacing="0" w:after="0" w:afterAutospacing="0"/>
        <w:ind w:firstLine="360"/>
        <w:jc w:val="both"/>
        <w:rPr>
          <w:color w:val="000000"/>
        </w:rPr>
      </w:pPr>
      <w:r>
        <w:rPr>
          <w:color w:val="000000"/>
        </w:rPr>
        <w:t>Виплата компенсації припиняється у разі:</w:t>
      </w:r>
    </w:p>
    <w:p w:rsidR="000C5C6E" w:rsidRDefault="000C5C6E" w:rsidP="00B24E5A">
      <w:pPr>
        <w:pStyle w:val="a3"/>
        <w:numPr>
          <w:ilvl w:val="0"/>
          <w:numId w:val="2"/>
        </w:numPr>
        <w:shd w:val="clear" w:color="auto" w:fill="FFFFFF"/>
        <w:spacing w:before="240" w:beforeAutospacing="0" w:after="0" w:afterAutospacing="0"/>
        <w:ind w:left="0" w:firstLine="360"/>
        <w:jc w:val="both"/>
        <w:rPr>
          <w:color w:val="000000"/>
        </w:rPr>
      </w:pPr>
      <w:r>
        <w:rPr>
          <w:color w:val="000000"/>
        </w:rPr>
        <w:t>подання особою/законним представником особи, яка отримує соціальні послуги з догляду на професійній основі, заяви про розірвання договору;</w:t>
      </w:r>
    </w:p>
    <w:p w:rsidR="000C5C6E" w:rsidRDefault="000C5C6E" w:rsidP="00B24E5A">
      <w:pPr>
        <w:pStyle w:val="a3"/>
        <w:numPr>
          <w:ilvl w:val="0"/>
          <w:numId w:val="2"/>
        </w:numPr>
        <w:shd w:val="clear" w:color="auto" w:fill="FFFFFF"/>
        <w:spacing w:before="240" w:beforeAutospacing="0" w:after="0" w:afterAutospacing="0"/>
        <w:ind w:left="0" w:firstLine="360"/>
        <w:jc w:val="both"/>
        <w:rPr>
          <w:color w:val="000000"/>
        </w:rPr>
      </w:pPr>
      <w:r>
        <w:rPr>
          <w:color w:val="000000"/>
        </w:rPr>
        <w:t>подання фізичною особою, яка надає соціальні послуги з догляду на професійній основі, заяви про розірвання договору;</w:t>
      </w:r>
    </w:p>
    <w:p w:rsidR="000C5C6E" w:rsidRDefault="000C5C6E" w:rsidP="00B24E5A">
      <w:pPr>
        <w:pStyle w:val="a3"/>
        <w:numPr>
          <w:ilvl w:val="0"/>
          <w:numId w:val="2"/>
        </w:numPr>
        <w:shd w:val="clear" w:color="auto" w:fill="FFFFFF"/>
        <w:spacing w:before="240" w:beforeAutospacing="0" w:after="0" w:afterAutospacing="0"/>
        <w:ind w:left="0" w:firstLine="360"/>
        <w:jc w:val="both"/>
        <w:rPr>
          <w:color w:val="000000"/>
        </w:rPr>
      </w:pPr>
      <w:r>
        <w:rPr>
          <w:color w:val="000000"/>
        </w:rPr>
        <w:t>працевлаштування фізичної особи, яка надає соціальні послуги з догляду на професійній основі;</w:t>
      </w:r>
    </w:p>
    <w:p w:rsidR="000C5C6E" w:rsidRDefault="000C5C6E" w:rsidP="00B24E5A">
      <w:pPr>
        <w:pStyle w:val="a3"/>
        <w:numPr>
          <w:ilvl w:val="0"/>
          <w:numId w:val="2"/>
        </w:numPr>
        <w:shd w:val="clear" w:color="auto" w:fill="FFFFFF"/>
        <w:spacing w:before="240" w:beforeAutospacing="0" w:after="0" w:afterAutospacing="0"/>
        <w:ind w:left="0" w:firstLine="360"/>
        <w:jc w:val="both"/>
        <w:rPr>
          <w:color w:val="000000"/>
        </w:rPr>
      </w:pPr>
      <w:r>
        <w:rPr>
          <w:color w:val="000000"/>
        </w:rPr>
        <w:t>державної реєстрації фізичної особи, яка надає соціальні послуги з догляду на професійній основі, як фізичної особи - підприємця;</w:t>
      </w:r>
    </w:p>
    <w:p w:rsidR="000C5C6E" w:rsidRDefault="000C5C6E" w:rsidP="00B24E5A">
      <w:pPr>
        <w:pStyle w:val="a3"/>
        <w:numPr>
          <w:ilvl w:val="0"/>
          <w:numId w:val="2"/>
        </w:numPr>
        <w:shd w:val="clear" w:color="auto" w:fill="FFFFFF"/>
        <w:spacing w:before="240" w:beforeAutospacing="0" w:after="0" w:afterAutospacing="0"/>
        <w:ind w:left="0" w:firstLine="360"/>
        <w:jc w:val="both"/>
        <w:rPr>
          <w:color w:val="000000"/>
        </w:rPr>
      </w:pPr>
      <w:r>
        <w:rPr>
          <w:color w:val="000000"/>
        </w:rPr>
        <w:t>реєстрації фізичної особи, яка надає соціальні послуги з догляду на професійній основі, як безробітного;</w:t>
      </w:r>
    </w:p>
    <w:p w:rsidR="000C5C6E" w:rsidRDefault="000C5C6E" w:rsidP="00B24E5A">
      <w:pPr>
        <w:pStyle w:val="a3"/>
        <w:numPr>
          <w:ilvl w:val="0"/>
          <w:numId w:val="2"/>
        </w:numPr>
        <w:shd w:val="clear" w:color="auto" w:fill="FFFFFF"/>
        <w:spacing w:before="240" w:beforeAutospacing="0" w:after="0" w:afterAutospacing="0"/>
        <w:ind w:left="0" w:firstLine="360"/>
        <w:jc w:val="both"/>
        <w:rPr>
          <w:color w:val="000000"/>
        </w:rPr>
      </w:pPr>
      <w:r>
        <w:rPr>
          <w:color w:val="000000"/>
        </w:rPr>
        <w:t>державної реєстрації фізичною особою, яка надає соціальні послуги з догляду на професійній основі, незалежної професійної діяльності (наукової, літературної, артистичної, художньої, освітньої або викладацької, а також медичної, юридичної практики, зокрема адвокатської, нотаріальної діяльності);</w:t>
      </w:r>
    </w:p>
    <w:p w:rsidR="000C5C6E" w:rsidRDefault="000C5C6E" w:rsidP="00B24E5A">
      <w:pPr>
        <w:pStyle w:val="a3"/>
        <w:numPr>
          <w:ilvl w:val="0"/>
          <w:numId w:val="2"/>
        </w:numPr>
        <w:shd w:val="clear" w:color="auto" w:fill="FFFFFF"/>
        <w:spacing w:before="240" w:beforeAutospacing="0" w:after="0" w:afterAutospacing="0"/>
        <w:ind w:left="0" w:firstLine="360"/>
        <w:jc w:val="both"/>
        <w:rPr>
          <w:color w:val="000000"/>
        </w:rPr>
      </w:pPr>
      <w:r>
        <w:rPr>
          <w:color w:val="000000"/>
        </w:rPr>
        <w:t>смерті особи, якій надаються соціальні послуги з догляду на професійній основі;</w:t>
      </w:r>
    </w:p>
    <w:p w:rsidR="000C5C6E" w:rsidRDefault="000C5C6E" w:rsidP="00B24E5A">
      <w:pPr>
        <w:pStyle w:val="a3"/>
        <w:numPr>
          <w:ilvl w:val="0"/>
          <w:numId w:val="2"/>
        </w:numPr>
        <w:shd w:val="clear" w:color="auto" w:fill="FFFFFF"/>
        <w:spacing w:before="240" w:beforeAutospacing="0" w:after="0" w:afterAutospacing="0"/>
        <w:ind w:left="0" w:firstLine="360"/>
        <w:jc w:val="both"/>
        <w:rPr>
          <w:color w:val="000000"/>
        </w:rPr>
      </w:pPr>
      <w:r>
        <w:rPr>
          <w:color w:val="000000"/>
        </w:rPr>
        <w:t>смерті фізичної особи, яка надавала соціальні послуги з догляду на професійній основі та отримувала компенсацію;</w:t>
      </w:r>
    </w:p>
    <w:p w:rsidR="000C5C6E" w:rsidRDefault="000C5C6E" w:rsidP="00B24E5A">
      <w:pPr>
        <w:pStyle w:val="a3"/>
        <w:numPr>
          <w:ilvl w:val="0"/>
          <w:numId w:val="2"/>
        </w:numPr>
        <w:shd w:val="clear" w:color="auto" w:fill="FFFFFF"/>
        <w:spacing w:before="240" w:beforeAutospacing="0" w:after="0" w:afterAutospacing="0"/>
        <w:ind w:left="0" w:firstLine="360"/>
        <w:jc w:val="both"/>
        <w:rPr>
          <w:color w:val="000000"/>
        </w:rPr>
      </w:pPr>
      <w:r>
        <w:rPr>
          <w:color w:val="000000"/>
        </w:rPr>
        <w:t>перебування особи, якій надаються соціальні послуги з догляду на професійній основі, на повному державному утриманні або отримання соціальних послуг догляду вдома, стаціонарного догляду, паліативного догляду в умовах стаціонару;</w:t>
      </w:r>
    </w:p>
    <w:p w:rsidR="000C5C6E" w:rsidRDefault="000C5C6E" w:rsidP="00B24E5A">
      <w:pPr>
        <w:pStyle w:val="a3"/>
        <w:numPr>
          <w:ilvl w:val="0"/>
          <w:numId w:val="2"/>
        </w:numPr>
        <w:shd w:val="clear" w:color="auto" w:fill="FFFFFF"/>
        <w:spacing w:before="240" w:beforeAutospacing="0" w:after="0" w:afterAutospacing="0"/>
        <w:ind w:left="0" w:firstLine="360"/>
        <w:jc w:val="both"/>
        <w:rPr>
          <w:color w:val="000000"/>
        </w:rPr>
      </w:pPr>
      <w:r>
        <w:rPr>
          <w:color w:val="000000"/>
        </w:rPr>
        <w:t>ненадання фізичною особою, яка надає соціальні послуги з догляду на професійній основі, соціальних послуг з догляду на професійній основі.</w:t>
      </w:r>
    </w:p>
    <w:p w:rsidR="000D79AB" w:rsidRDefault="000D79AB">
      <w:bookmarkStart w:id="0" w:name="_GoBack"/>
      <w:bookmarkEnd w:id="0"/>
    </w:p>
    <w:sectPr w:rsidR="000D79A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403B38"/>
    <w:multiLevelType w:val="hybridMultilevel"/>
    <w:tmpl w:val="7C5AF65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14106CE9"/>
    <w:multiLevelType w:val="hybridMultilevel"/>
    <w:tmpl w:val="04D6F12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5C6E"/>
    <w:rsid w:val="000C5C6E"/>
    <w:rsid w:val="000D79AB"/>
    <w:rsid w:val="00315C99"/>
    <w:rsid w:val="00911C7C"/>
    <w:rsid w:val="00B24E5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B2D8A3"/>
  <w15:chartTrackingRefBased/>
  <w15:docId w15:val="{2AEE0959-99F0-41E0-A43E-FF8E910C8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C5C6E"/>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Balloon Text"/>
    <w:basedOn w:val="a"/>
    <w:link w:val="a5"/>
    <w:uiPriority w:val="99"/>
    <w:semiHidden/>
    <w:unhideWhenUsed/>
    <w:rsid w:val="000C5C6E"/>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0C5C6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7590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8933</Words>
  <Characters>5093</Characters>
  <Application>Microsoft Office Word</Application>
  <DocSecurity>0</DocSecurity>
  <Lines>42</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Юлія УПСЗН_Ч-Д</dc:creator>
  <cp:keywords/>
  <dc:description/>
  <cp:lastModifiedBy>Юлія УПСЗН_Ч-Д</cp:lastModifiedBy>
  <cp:revision>3</cp:revision>
  <cp:lastPrinted>2023-09-05T12:24:00Z</cp:lastPrinted>
  <dcterms:created xsi:type="dcterms:W3CDTF">2023-09-06T08:47:00Z</dcterms:created>
  <dcterms:modified xsi:type="dcterms:W3CDTF">2023-09-06T10:53:00Z</dcterms:modified>
</cp:coreProperties>
</file>