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CAD651" w:rsidR="00092067" w:rsidRDefault="0046098C" w:rsidP="004609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12.05.2026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4609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CFDA82" w:rsidR="00092067" w:rsidRDefault="0046098C" w:rsidP="004609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CF0016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CF0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CF0016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CF0016" w14:paraId="5D539434" w14:textId="77777777" w:rsidTr="00C9384B">
        <w:tc>
          <w:tcPr>
            <w:tcW w:w="3072" w:type="dxa"/>
          </w:tcPr>
          <w:p w14:paraId="45D611A3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0241DBB7" w14:textId="0D6D312A" w:rsidR="00DA275D" w:rsidRPr="00CF0016" w:rsidRDefault="00B311E7" w:rsidP="00E4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A275D" w:rsidRPr="00CF0016">
        <w:rPr>
          <w:rFonts w:ascii="Times New Roman" w:eastAsia="Times New Roman" w:hAnsi="Times New Roman" w:cs="Times New Roman"/>
          <w:sz w:val="26"/>
          <w:szCs w:val="26"/>
        </w:rPr>
        <w:tab/>
        <w:t xml:space="preserve">Відповідно до пункту 20 частини 4 статті 42 Закону України «Про місцеве самоврядування в Україні», Законів України «Про оборону України», «Про військовий обов’язок і військову службу», </w:t>
      </w:r>
      <w:bookmarkStart w:id="0" w:name="n3"/>
      <w:bookmarkEnd w:id="0"/>
      <w:r w:rsidR="00DA275D" w:rsidRPr="00CF0016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мобілізацію», Указу Президента України від 27 квітня 2026 року №343/2026 «Про продовження строку проведення загальної мобілізації» затвердженого Законом України від 28 квітня 2026 року №4858-ІХ, враховуючи розпорядження Шептицького районного територіального центру комплектування та соціальної підтримки від 1</w:t>
      </w:r>
      <w:r w:rsidR="005457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275D" w:rsidRPr="00CF0016">
        <w:rPr>
          <w:rFonts w:ascii="Times New Roman" w:eastAsia="Times New Roman" w:hAnsi="Times New Roman" w:cs="Times New Roman"/>
          <w:sz w:val="26"/>
          <w:szCs w:val="26"/>
        </w:rPr>
        <w:t xml:space="preserve"> травня 2026 року № 47</w:t>
      </w:r>
      <w:r w:rsidR="005457D9">
        <w:rPr>
          <w:rFonts w:ascii="Times New Roman" w:eastAsia="Times New Roman" w:hAnsi="Times New Roman" w:cs="Times New Roman"/>
          <w:sz w:val="26"/>
          <w:szCs w:val="26"/>
        </w:rPr>
        <w:t>95</w:t>
      </w:r>
      <w:r w:rsidR="00DA275D" w:rsidRPr="00CF001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CF0016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6B5DFC61" w:rsidR="00316FEA" w:rsidRPr="00CF0016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DB228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="00DB228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57D9" w:rsidRP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57D9"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5457D9"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5457D9"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57D9"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5457D9"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3EA3244E" w:rsid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228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D1FA1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1FA1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E7736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E7473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E7736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 Львівської області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CF0016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67E47A" w14:textId="77777777" w:rsidR="00E435E5" w:rsidRPr="00CF0016" w:rsidRDefault="00E435E5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1843"/>
        <w:gridCol w:w="1701"/>
        <w:gridCol w:w="709"/>
        <w:gridCol w:w="708"/>
      </w:tblGrid>
      <w:tr w:rsidR="00DB2286" w:rsidRPr="00CF0016" w14:paraId="14EDC24E" w14:textId="77777777" w:rsidTr="005457D9">
        <w:tc>
          <w:tcPr>
            <w:tcW w:w="846" w:type="dxa"/>
            <w:vMerge w:val="restart"/>
          </w:tcPr>
          <w:p w14:paraId="7A096061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68" w:type="dxa"/>
            <w:vMerge w:val="restart"/>
          </w:tcPr>
          <w:p w14:paraId="54C353DC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</w:tcPr>
          <w:p w14:paraId="64750B0B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4961" w:type="dxa"/>
            <w:gridSpan w:val="4"/>
          </w:tcPr>
          <w:p w14:paraId="793582F4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Адреса реєстрації</w:t>
            </w:r>
          </w:p>
        </w:tc>
      </w:tr>
      <w:tr w:rsidR="00DB2286" w:rsidRPr="00CF0016" w14:paraId="786CF60F" w14:textId="77777777" w:rsidTr="005457D9">
        <w:tc>
          <w:tcPr>
            <w:tcW w:w="846" w:type="dxa"/>
            <w:vMerge/>
          </w:tcPr>
          <w:p w14:paraId="0043E0F6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71A00CD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B9DA498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9C04790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населений </w:t>
            </w:r>
          </w:p>
          <w:p w14:paraId="6086522D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1701" w:type="dxa"/>
            <w:vAlign w:val="center"/>
          </w:tcPr>
          <w:p w14:paraId="1C0B73B9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709" w:type="dxa"/>
            <w:vAlign w:val="center"/>
          </w:tcPr>
          <w:p w14:paraId="7E633ED8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буд.</w:t>
            </w:r>
          </w:p>
        </w:tc>
        <w:tc>
          <w:tcPr>
            <w:tcW w:w="708" w:type="dxa"/>
            <w:vAlign w:val="center"/>
          </w:tcPr>
          <w:p w14:paraId="406EDEFA" w14:textId="77777777" w:rsidR="00DB2286" w:rsidRPr="00CF0016" w:rsidRDefault="00DB2286" w:rsidP="00F85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CF00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2286" w:rsidRPr="00CF0016" w14:paraId="774688BA" w14:textId="77777777" w:rsidTr="005457D9">
        <w:tc>
          <w:tcPr>
            <w:tcW w:w="846" w:type="dxa"/>
          </w:tcPr>
          <w:p w14:paraId="0728841B" w14:textId="77777777" w:rsidR="00DB2286" w:rsidRPr="00CF0016" w:rsidRDefault="00DB2286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60AD97" w14:textId="69271FD3" w:rsidR="00DB2286" w:rsidRPr="00CF0016" w:rsidRDefault="00BB5FA3" w:rsidP="00DB22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Шпанко Володимир Дмитрович</w:t>
            </w:r>
          </w:p>
        </w:tc>
        <w:tc>
          <w:tcPr>
            <w:tcW w:w="1559" w:type="dxa"/>
          </w:tcPr>
          <w:p w14:paraId="6FF05304" w14:textId="1CFCD3D8" w:rsidR="00DB2286" w:rsidRPr="00CF0016" w:rsidRDefault="00BB5FA3" w:rsidP="00F850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843" w:type="dxa"/>
          </w:tcPr>
          <w:p w14:paraId="71ADC67F" w14:textId="77777777" w:rsidR="00DB2286" w:rsidRPr="00CF0016" w:rsidRDefault="00DB2286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32A4F4B1" w14:textId="07163746" w:rsidR="00DB2286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Набережна</w:t>
            </w:r>
          </w:p>
        </w:tc>
        <w:tc>
          <w:tcPr>
            <w:tcW w:w="709" w:type="dxa"/>
          </w:tcPr>
          <w:p w14:paraId="7D4BFC32" w14:textId="7A5326F5" w:rsidR="00DB2286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14:paraId="6716F875" w14:textId="630A7D7D" w:rsidR="00DB2286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</w:tr>
      <w:tr w:rsidR="00BB5FA3" w:rsidRPr="00CF0016" w14:paraId="772C654A" w14:textId="77777777" w:rsidTr="005457D9">
        <w:tc>
          <w:tcPr>
            <w:tcW w:w="846" w:type="dxa"/>
          </w:tcPr>
          <w:p w14:paraId="012D82CE" w14:textId="77777777" w:rsidR="00BB5FA3" w:rsidRPr="00CF0016" w:rsidRDefault="00BB5FA3" w:rsidP="00F8507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9FFD4B4" w14:textId="2672F498" w:rsidR="00BB5FA3" w:rsidRPr="00CF0016" w:rsidRDefault="00BB5FA3" w:rsidP="00F8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Свистун Олександр Тарасович</w:t>
            </w:r>
          </w:p>
        </w:tc>
        <w:tc>
          <w:tcPr>
            <w:tcW w:w="1559" w:type="dxa"/>
          </w:tcPr>
          <w:p w14:paraId="768FDC3F" w14:textId="231E3852" w:rsidR="00BB5FA3" w:rsidRPr="00CF0016" w:rsidRDefault="00BB5FA3" w:rsidP="00F8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14:paraId="080166E9" w14:textId="5803873D" w:rsidR="00BB5FA3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38D59C3C" w14:textId="2464B437" w:rsidR="00BB5FA3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Шептицького</w:t>
            </w:r>
          </w:p>
        </w:tc>
        <w:tc>
          <w:tcPr>
            <w:tcW w:w="709" w:type="dxa"/>
          </w:tcPr>
          <w:p w14:paraId="75D78E59" w14:textId="2492E6B6" w:rsidR="00BB5FA3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29А</w:t>
            </w:r>
          </w:p>
        </w:tc>
        <w:tc>
          <w:tcPr>
            <w:tcW w:w="708" w:type="dxa"/>
          </w:tcPr>
          <w:p w14:paraId="697CE364" w14:textId="32A996F4" w:rsidR="00BB5FA3" w:rsidRPr="00CF0016" w:rsidRDefault="00BB5FA3" w:rsidP="00F850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CF0016" w:rsidRPr="00CF0016" w14:paraId="56E0B49A" w14:textId="77777777" w:rsidTr="005457D9">
        <w:tc>
          <w:tcPr>
            <w:tcW w:w="846" w:type="dxa"/>
          </w:tcPr>
          <w:p w14:paraId="3835E25A" w14:textId="77777777" w:rsidR="00CF0016" w:rsidRPr="00CF0016" w:rsidRDefault="00CF0016" w:rsidP="00CF0016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6395BC8" w14:textId="788E30C7" w:rsidR="00CF0016" w:rsidRPr="00CF0016" w:rsidRDefault="00CF0016" w:rsidP="00C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Панько Андрій Володимирович</w:t>
            </w:r>
          </w:p>
        </w:tc>
        <w:tc>
          <w:tcPr>
            <w:tcW w:w="1559" w:type="dxa"/>
          </w:tcPr>
          <w:p w14:paraId="6182CD43" w14:textId="01F23B62" w:rsidR="00CF0016" w:rsidRPr="00CF0016" w:rsidRDefault="00CF0016" w:rsidP="00CF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843" w:type="dxa"/>
          </w:tcPr>
          <w:p w14:paraId="720979B9" w14:textId="45EAC304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708FAE1B" w14:textId="2408FD64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Бандери</w:t>
            </w:r>
          </w:p>
        </w:tc>
        <w:tc>
          <w:tcPr>
            <w:tcW w:w="709" w:type="dxa"/>
          </w:tcPr>
          <w:p w14:paraId="53174468" w14:textId="07EDB641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3EA83AB3" w14:textId="457595AF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CF0016" w:rsidRPr="00CF0016" w14:paraId="1B2179F4" w14:textId="77777777" w:rsidTr="005457D9">
        <w:tc>
          <w:tcPr>
            <w:tcW w:w="846" w:type="dxa"/>
          </w:tcPr>
          <w:p w14:paraId="65E523D0" w14:textId="77777777" w:rsidR="00CF0016" w:rsidRPr="00CF0016" w:rsidRDefault="00CF0016" w:rsidP="00CF0016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29BC9D1" w14:textId="190767FB" w:rsidR="00CF0016" w:rsidRPr="00CF0016" w:rsidRDefault="00CF0016" w:rsidP="00C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Нечипоров</w:t>
            </w:r>
            <w:proofErr w:type="spellEnd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 xml:space="preserve"> Артем Євгенович</w:t>
            </w:r>
          </w:p>
        </w:tc>
        <w:tc>
          <w:tcPr>
            <w:tcW w:w="1559" w:type="dxa"/>
          </w:tcPr>
          <w:p w14:paraId="4D9A15F1" w14:textId="4C2CD522" w:rsidR="00CF0016" w:rsidRPr="00CF0016" w:rsidRDefault="00CF0016" w:rsidP="00CF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43" w:type="dxa"/>
          </w:tcPr>
          <w:p w14:paraId="2B488F2D" w14:textId="488DF26A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19A975E9" w14:textId="07C38AB3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Купчинського</w:t>
            </w:r>
            <w:proofErr w:type="spellEnd"/>
          </w:p>
        </w:tc>
        <w:tc>
          <w:tcPr>
            <w:tcW w:w="709" w:type="dxa"/>
          </w:tcPr>
          <w:p w14:paraId="151D26D7" w14:textId="73ACAF3E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1A67CC9E" w14:textId="42CBE2E5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CF0016" w:rsidRPr="00CF0016" w14:paraId="7CDA2C4F" w14:textId="77777777" w:rsidTr="005457D9">
        <w:tc>
          <w:tcPr>
            <w:tcW w:w="846" w:type="dxa"/>
          </w:tcPr>
          <w:p w14:paraId="2A957167" w14:textId="77777777" w:rsidR="00CF0016" w:rsidRPr="00CF0016" w:rsidRDefault="00CF0016" w:rsidP="00CF0016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22C568F" w14:textId="6C1C9A24" w:rsidR="00CF0016" w:rsidRPr="00CF0016" w:rsidRDefault="00CF0016" w:rsidP="00C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Малішевський</w:t>
            </w:r>
            <w:proofErr w:type="spellEnd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Олегович</w:t>
            </w:r>
          </w:p>
        </w:tc>
        <w:tc>
          <w:tcPr>
            <w:tcW w:w="1559" w:type="dxa"/>
          </w:tcPr>
          <w:p w14:paraId="3A017322" w14:textId="20523F3B" w:rsidR="00CF0016" w:rsidRPr="00CF0016" w:rsidRDefault="00CF0016" w:rsidP="00CF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43" w:type="dxa"/>
          </w:tcPr>
          <w:p w14:paraId="64AAA841" w14:textId="21A76C6F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0205BBB4" w14:textId="6D223A4D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Стуса</w:t>
            </w:r>
          </w:p>
        </w:tc>
        <w:tc>
          <w:tcPr>
            <w:tcW w:w="709" w:type="dxa"/>
          </w:tcPr>
          <w:p w14:paraId="30FEA60F" w14:textId="55239D73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14:paraId="343553BC" w14:textId="525C19D2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CF0016" w:rsidRPr="00CF0016" w14:paraId="2248C4C1" w14:textId="77777777" w:rsidTr="005457D9">
        <w:tc>
          <w:tcPr>
            <w:tcW w:w="846" w:type="dxa"/>
          </w:tcPr>
          <w:p w14:paraId="582B49E8" w14:textId="77777777" w:rsidR="00CF0016" w:rsidRPr="00CF0016" w:rsidRDefault="00CF0016" w:rsidP="00CF0016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FBF3209" w14:textId="1A985BCB" w:rsidR="00CF0016" w:rsidRPr="00CF0016" w:rsidRDefault="00CF0016" w:rsidP="00C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Зубик Павло Володимирович</w:t>
            </w:r>
          </w:p>
        </w:tc>
        <w:tc>
          <w:tcPr>
            <w:tcW w:w="1559" w:type="dxa"/>
          </w:tcPr>
          <w:p w14:paraId="34EF3433" w14:textId="62063749" w:rsidR="00CF0016" w:rsidRPr="00CF0016" w:rsidRDefault="00CF0016" w:rsidP="00CF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43" w:type="dxa"/>
          </w:tcPr>
          <w:p w14:paraId="57B25374" w14:textId="431A3B74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6F387B8E" w14:textId="049E563F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Стуса</w:t>
            </w:r>
          </w:p>
        </w:tc>
        <w:tc>
          <w:tcPr>
            <w:tcW w:w="709" w:type="dxa"/>
          </w:tcPr>
          <w:p w14:paraId="64E8DE6F" w14:textId="69C0AD4D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29А</w:t>
            </w:r>
          </w:p>
        </w:tc>
        <w:tc>
          <w:tcPr>
            <w:tcW w:w="708" w:type="dxa"/>
          </w:tcPr>
          <w:p w14:paraId="54AA3F3C" w14:textId="1FC55BFC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</w:tr>
      <w:tr w:rsidR="00CF0016" w:rsidRPr="00CF0016" w14:paraId="30240633" w14:textId="77777777" w:rsidTr="005457D9">
        <w:tc>
          <w:tcPr>
            <w:tcW w:w="846" w:type="dxa"/>
          </w:tcPr>
          <w:p w14:paraId="53E9DBA4" w14:textId="77777777" w:rsidR="00CF0016" w:rsidRPr="00CF0016" w:rsidRDefault="00CF0016" w:rsidP="00CF0016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D9C1272" w14:textId="64938903" w:rsidR="00CF0016" w:rsidRPr="00CF0016" w:rsidRDefault="00CF0016" w:rsidP="00C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Мусій Юрій Богданович</w:t>
            </w:r>
          </w:p>
        </w:tc>
        <w:tc>
          <w:tcPr>
            <w:tcW w:w="1559" w:type="dxa"/>
          </w:tcPr>
          <w:p w14:paraId="777C8085" w14:textId="0AFC31DA" w:rsidR="00CF0016" w:rsidRPr="00CF0016" w:rsidRDefault="00CF0016" w:rsidP="00CF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43" w:type="dxa"/>
          </w:tcPr>
          <w:p w14:paraId="7E5B57BD" w14:textId="073BD92D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701" w:type="dxa"/>
          </w:tcPr>
          <w:p w14:paraId="1141DD62" w14:textId="1754A86A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Сокальська</w:t>
            </w:r>
          </w:p>
        </w:tc>
        <w:tc>
          <w:tcPr>
            <w:tcW w:w="709" w:type="dxa"/>
          </w:tcPr>
          <w:p w14:paraId="26D6A57C" w14:textId="25CDAC12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14:paraId="13975852" w14:textId="5E4F05E7" w:rsidR="00CF0016" w:rsidRPr="00CF0016" w:rsidRDefault="00CF0016" w:rsidP="00CF00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5457D9" w:rsidRPr="00CF0016" w14:paraId="05336F46" w14:textId="77777777" w:rsidTr="005457D9">
        <w:tc>
          <w:tcPr>
            <w:tcW w:w="846" w:type="dxa"/>
          </w:tcPr>
          <w:p w14:paraId="3D7339A2" w14:textId="77777777" w:rsidR="005457D9" w:rsidRPr="00CF0016" w:rsidRDefault="005457D9" w:rsidP="005457D9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76D22C" w14:textId="1D2A1ABA" w:rsidR="005457D9" w:rsidRPr="00CF0016" w:rsidRDefault="005457D9" w:rsidP="0054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Іськів</w:t>
            </w:r>
            <w:proofErr w:type="spellEnd"/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Іван Зіновійович</w:t>
            </w:r>
          </w:p>
        </w:tc>
        <w:tc>
          <w:tcPr>
            <w:tcW w:w="1559" w:type="dxa"/>
          </w:tcPr>
          <w:p w14:paraId="51699F0D" w14:textId="735025A3" w:rsidR="005457D9" w:rsidRPr="00CF0016" w:rsidRDefault="005457D9" w:rsidP="0054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843" w:type="dxa"/>
          </w:tcPr>
          <w:p w14:paraId="5C0790FC" w14:textId="64C0D6C6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смт. Гірник</w:t>
            </w:r>
          </w:p>
        </w:tc>
        <w:tc>
          <w:tcPr>
            <w:tcW w:w="1701" w:type="dxa"/>
          </w:tcPr>
          <w:p w14:paraId="2951F687" w14:textId="54FC4DCF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Шевченка</w:t>
            </w:r>
          </w:p>
        </w:tc>
        <w:tc>
          <w:tcPr>
            <w:tcW w:w="709" w:type="dxa"/>
          </w:tcPr>
          <w:p w14:paraId="486B70DC" w14:textId="6E41DCE8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14:paraId="5CD57D44" w14:textId="77777777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57D9" w:rsidRPr="00CF0016" w14:paraId="39E36CA0" w14:textId="77777777" w:rsidTr="005457D9">
        <w:tc>
          <w:tcPr>
            <w:tcW w:w="846" w:type="dxa"/>
          </w:tcPr>
          <w:p w14:paraId="30878C5E" w14:textId="77777777" w:rsidR="005457D9" w:rsidRPr="00CF0016" w:rsidRDefault="005457D9" w:rsidP="005457D9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B20C099" w14:textId="6FC4A0E5" w:rsidR="005457D9" w:rsidRPr="00CF0016" w:rsidRDefault="005457D9" w:rsidP="0054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Сковрон</w:t>
            </w:r>
            <w:proofErr w:type="spellEnd"/>
            <w:r w:rsidRPr="00CF0016"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1559" w:type="dxa"/>
          </w:tcPr>
          <w:p w14:paraId="12898E3E" w14:textId="655D71B1" w:rsidR="005457D9" w:rsidRPr="00CF0016" w:rsidRDefault="005457D9" w:rsidP="0054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1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14:paraId="4222A023" w14:textId="4CDF80EC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Соснівка</w:t>
            </w:r>
            <w:proofErr w:type="spellEnd"/>
          </w:p>
        </w:tc>
        <w:tc>
          <w:tcPr>
            <w:tcW w:w="1701" w:type="dxa"/>
          </w:tcPr>
          <w:p w14:paraId="456640B9" w14:textId="3561AD9C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Шашкевича</w:t>
            </w:r>
          </w:p>
        </w:tc>
        <w:tc>
          <w:tcPr>
            <w:tcW w:w="709" w:type="dxa"/>
          </w:tcPr>
          <w:p w14:paraId="7ECDC328" w14:textId="7F4E0545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14:paraId="36C4E073" w14:textId="77777777" w:rsidR="005457D9" w:rsidRPr="00CF0016" w:rsidRDefault="005457D9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5E5" w:rsidRPr="00CF0016" w14:paraId="68A49822" w14:textId="77777777" w:rsidTr="005457D9">
        <w:tc>
          <w:tcPr>
            <w:tcW w:w="846" w:type="dxa"/>
          </w:tcPr>
          <w:p w14:paraId="1DBF1AF8" w14:textId="77777777" w:rsidR="00E435E5" w:rsidRPr="00CF0016" w:rsidRDefault="00E435E5" w:rsidP="005457D9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7A6440" w14:textId="4A092F49" w:rsidR="00E435E5" w:rsidRPr="00CF0016" w:rsidRDefault="00E435E5" w:rsidP="0054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Паркер Марк Олегович</w:t>
            </w:r>
          </w:p>
        </w:tc>
        <w:tc>
          <w:tcPr>
            <w:tcW w:w="1559" w:type="dxa"/>
          </w:tcPr>
          <w:p w14:paraId="3D64C204" w14:textId="4B8E474A" w:rsidR="00E435E5" w:rsidRPr="00CF0016" w:rsidRDefault="00E435E5" w:rsidP="0054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43" w:type="dxa"/>
          </w:tcPr>
          <w:p w14:paraId="5D73FA54" w14:textId="7297E213" w:rsidR="00E435E5" w:rsidRPr="00CF0016" w:rsidRDefault="00E435E5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Львів</w:t>
            </w:r>
          </w:p>
        </w:tc>
        <w:tc>
          <w:tcPr>
            <w:tcW w:w="1701" w:type="dxa"/>
          </w:tcPr>
          <w:p w14:paraId="4557516A" w14:textId="0209713C" w:rsidR="00E435E5" w:rsidRPr="00CF0016" w:rsidRDefault="00E435E5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Зарицьких</w:t>
            </w:r>
            <w:proofErr w:type="spellEnd"/>
          </w:p>
        </w:tc>
        <w:tc>
          <w:tcPr>
            <w:tcW w:w="709" w:type="dxa"/>
          </w:tcPr>
          <w:p w14:paraId="41DB34BC" w14:textId="3F49B2A9" w:rsidR="00E435E5" w:rsidRPr="00CF0016" w:rsidRDefault="00E435E5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14:paraId="1182F959" w14:textId="0957C927" w:rsidR="00E435E5" w:rsidRPr="00CF0016" w:rsidRDefault="00E435E5" w:rsidP="00545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14:paraId="5D806C65" w14:textId="55F71AE2" w:rsidR="00B311E7" w:rsidRPr="00CF0016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1.2.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12 травня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77366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№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4795 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відома осіб </w:t>
      </w:r>
      <w:r w:rsidR="001160FB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r w:rsidR="00826C7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їх виклик</w:t>
      </w:r>
      <w:r w:rsidR="001160FB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16211F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</w:t>
      </w:r>
      <w:r w:rsidR="00827B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альної підтримки за </w:t>
      </w:r>
      <w:proofErr w:type="spellStart"/>
      <w:r w:rsidR="00827B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827B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827B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F5647B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proofErr w:type="spellEnd"/>
      <w:r w:rsidR="00B311E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proofErr w:type="spellStart"/>
      <w:r w:rsidR="00827B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826C7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Шевська</w:t>
      </w:r>
      <w:proofErr w:type="spellEnd"/>
      <w:r w:rsidR="00826C7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, 36</w:t>
      </w:r>
      <w:r w:rsidR="00AB41C1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CB4293" w14:textId="401DF67A" w:rsidR="00B311E7" w:rsidRPr="00CF001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4EA7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5457D9">
        <w:rPr>
          <w:rFonts w:ascii="Times New Roman" w:eastAsia="Times New Roman" w:hAnsi="Times New Roman" w:cs="Times New Roman"/>
          <w:sz w:val="26"/>
          <w:szCs w:val="26"/>
          <w:lang w:eastAsia="ru-RU"/>
        </w:rPr>
        <w:t>20 травня</w:t>
      </w:r>
      <w:r w:rsidR="0016211F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C4F9C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CF001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CF001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CF001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CF0016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CF0016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CF0016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5EDCE62A" w:rsidR="00B311E7" w:rsidRPr="00CF0016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460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5B78C9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9E453A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0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bookmarkStart w:id="1" w:name="_GoBack"/>
            <w:bookmarkEnd w:id="1"/>
            <w:r w:rsidR="009E453A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CF0016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CF0016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Pr="00CF0016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Pr="00CF0016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Pr="00CF0016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Pr="00CF0016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Pr="00CF0016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Pr="00CF0016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Pr="00CF0016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Pr="00CF0016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Pr="00CF0016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BCDE73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AEB2DA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101D33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3D1CB8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83ADF6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B59E98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91FA2B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7325E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940576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A23405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B2677C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38A4FA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1DEA76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B86E89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75440D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08F18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3E8CE6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B00CBA" w14:textId="77777777" w:rsidR="00C57B8F" w:rsidRPr="00CF0016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E505C0" w14:textId="77777777" w:rsidR="00C57B8F" w:rsidRDefault="00C57B8F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858AF3" w14:textId="77777777" w:rsidR="005457D9" w:rsidRDefault="005457D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3063F2" w14:textId="77777777" w:rsidR="005457D9" w:rsidRDefault="005457D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770252" w14:textId="77777777" w:rsidR="005457D9" w:rsidRDefault="005457D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A0E199" w14:textId="77777777" w:rsidR="005457D9" w:rsidRDefault="005457D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FB944E" w14:textId="77777777" w:rsidR="005457D9" w:rsidRDefault="005457D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5149E662" w:rsidR="00B311E7" w:rsidRPr="00CF0016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CF001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CF001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0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F3E6D" w:rsidSect="00E435E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60FB"/>
    <w:rsid w:val="00117A7D"/>
    <w:rsid w:val="00120BC0"/>
    <w:rsid w:val="00124A3E"/>
    <w:rsid w:val="00134F2B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04C7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98C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457D9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B78C9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4C95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27B0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45DB"/>
    <w:rsid w:val="009A6610"/>
    <w:rsid w:val="009C4A93"/>
    <w:rsid w:val="009C5EF8"/>
    <w:rsid w:val="009E2CEE"/>
    <w:rsid w:val="009E384F"/>
    <w:rsid w:val="009E453A"/>
    <w:rsid w:val="009E52E8"/>
    <w:rsid w:val="009E7473"/>
    <w:rsid w:val="009F50A2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771E4"/>
    <w:rsid w:val="00A80748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5FA3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57B8F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0016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275D"/>
    <w:rsid w:val="00DA47AD"/>
    <w:rsid w:val="00DA6452"/>
    <w:rsid w:val="00DA7D8C"/>
    <w:rsid w:val="00DB1967"/>
    <w:rsid w:val="00DB2286"/>
    <w:rsid w:val="00DC6F43"/>
    <w:rsid w:val="00DD1DCC"/>
    <w:rsid w:val="00E03491"/>
    <w:rsid w:val="00E05A23"/>
    <w:rsid w:val="00E135C9"/>
    <w:rsid w:val="00E164D4"/>
    <w:rsid w:val="00E2019F"/>
    <w:rsid w:val="00E26AE7"/>
    <w:rsid w:val="00E435E5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B7D3D"/>
    <w:rsid w:val="00EC0A6E"/>
    <w:rsid w:val="00ED181F"/>
    <w:rsid w:val="00ED2329"/>
    <w:rsid w:val="00EE3221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8DFD-3B29-4183-8E42-24ABF12A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2026-05-13T11:11:00Z</cp:lastPrinted>
  <dcterms:created xsi:type="dcterms:W3CDTF">2026-05-14T07:21:00Z</dcterms:created>
  <dcterms:modified xsi:type="dcterms:W3CDTF">2026-05-14T07:21:00Z</dcterms:modified>
</cp:coreProperties>
</file>