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59819F4" w:rsidR="00092067" w:rsidRDefault="00BA2AAC" w:rsidP="006416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11.05.2026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6416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5D73BF" w:rsidR="00092067" w:rsidRDefault="00BA2AAC" w:rsidP="006416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3F0E65AF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 xml:space="preserve">«Про оборону України»,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</w:t>
      </w:r>
      <w:r w:rsidR="002B3382">
        <w:rPr>
          <w:rFonts w:ascii="Times New Roman" w:eastAsia="Times New Roman" w:hAnsi="Times New Roman" w:cs="Times New Roman"/>
          <w:sz w:val="26"/>
          <w:szCs w:val="26"/>
        </w:rPr>
        <w:t>27 квітня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2B3382">
        <w:rPr>
          <w:rFonts w:ascii="Times New Roman" w:eastAsia="Times New Roman" w:hAnsi="Times New Roman" w:cs="Times New Roman"/>
          <w:sz w:val="26"/>
          <w:szCs w:val="26"/>
        </w:rPr>
        <w:t>343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«Про продовження строку проведення загальної мобілізації» затвердженого Законом України від </w:t>
      </w:r>
      <w:r w:rsidR="002B3382">
        <w:rPr>
          <w:rFonts w:ascii="Times New Roman" w:eastAsia="Times New Roman" w:hAnsi="Times New Roman" w:cs="Times New Roman"/>
          <w:sz w:val="26"/>
          <w:szCs w:val="26"/>
        </w:rPr>
        <w:t>28 квітня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</w:t>
      </w:r>
      <w:r w:rsidR="002B3382">
        <w:rPr>
          <w:rFonts w:ascii="Times New Roman" w:eastAsia="Times New Roman" w:hAnsi="Times New Roman" w:cs="Times New Roman"/>
          <w:sz w:val="26"/>
          <w:szCs w:val="26"/>
        </w:rPr>
        <w:t>8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58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A876AD">
        <w:rPr>
          <w:rFonts w:ascii="Times New Roman" w:eastAsia="Times New Roman" w:hAnsi="Times New Roman" w:cs="Times New Roman"/>
          <w:sz w:val="26"/>
          <w:szCs w:val="26"/>
        </w:rPr>
        <w:t>11 травня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A876AD">
        <w:rPr>
          <w:rFonts w:ascii="Times New Roman" w:eastAsia="Times New Roman" w:hAnsi="Times New Roman" w:cs="Times New Roman"/>
          <w:sz w:val="26"/>
          <w:szCs w:val="26"/>
        </w:rPr>
        <w:t>4716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20D3D4" w14:textId="7DC6C6CB" w:rsidR="00003431" w:rsidRPr="009E384F" w:rsidRDefault="0004509A" w:rsidP="00A84A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A876AD">
        <w:rPr>
          <w:rFonts w:ascii="Times New Roman" w:eastAsia="Times New Roman" w:hAnsi="Times New Roman" w:cs="Times New Roman"/>
          <w:sz w:val="26"/>
          <w:szCs w:val="26"/>
          <w:lang w:eastAsia="ru-RU"/>
        </w:rPr>
        <w:t>15 травня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</w:t>
      </w:r>
      <w:r w:rsidR="00A84A87" w:rsidRP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здійснити оповіщення </w:t>
      </w:r>
      <w:proofErr w:type="spellStart"/>
      <w:r w:rsidR="00A84A87" w:rsidRP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військовозобовʼязаних</w:t>
      </w:r>
      <w:proofErr w:type="spellEnd"/>
      <w:r w:rsidR="00A84A87" w:rsidRP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засоби поштового </w:t>
      </w:r>
      <w:proofErr w:type="spellStart"/>
      <w:r w:rsidR="00A84A87" w:rsidRP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>звʼязку</w:t>
      </w:r>
      <w:proofErr w:type="spellEnd"/>
      <w:r w:rsid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4A87" w:rsidRP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 «Укрпошта» рекомендованим поштовим відправленням з описом вкладення та повідомленням про вручення, які проживають на території Шептицької </w:t>
      </w:r>
      <w:r w:rsid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A84A87" w:rsidRP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територіальної громади</w:t>
      </w:r>
      <w:r w:rsid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</w:t>
      </w:r>
      <w:r w:rsidR="00A84A87" w:rsidRP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 їх виклик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0C0E621B" w:rsidR="00B311E7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84A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A66B39">
        <w:rPr>
          <w:rFonts w:ascii="Times New Roman" w:eastAsia="Times New Roman" w:hAnsi="Times New Roman" w:cs="Times New Roman"/>
          <w:sz w:val="26"/>
          <w:szCs w:val="26"/>
          <w:lang w:eastAsia="ru-RU"/>
        </w:rPr>
        <w:t>11 травня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року №</w:t>
      </w:r>
      <w:r w:rsidR="00A66B39">
        <w:rPr>
          <w:rFonts w:ascii="Times New Roman" w:eastAsia="Times New Roman" w:hAnsi="Times New Roman" w:cs="Times New Roman"/>
          <w:sz w:val="26"/>
          <w:szCs w:val="26"/>
          <w:lang w:eastAsia="ru-RU"/>
        </w:rPr>
        <w:t>4716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їх виклик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</w:t>
      </w:r>
      <w:r w:rsid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93D62E" w14:textId="5053CF7C" w:rsidR="002B3382" w:rsidRPr="009E384F" w:rsidRDefault="002B3382" w:rsidP="002B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1.2.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результати виконання розпорядження поінформувати Виконавчий комітет Шептицької міської ради до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 травня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4880DF74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BA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1E9ADB50" w14:textId="5DEB9DE4" w:rsidR="00C2333D" w:rsidRDefault="00C2333D" w:rsidP="00C2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A34FE4" w14:textId="18F121B4" w:rsidR="004E24B9" w:rsidRDefault="004D7A3C" w:rsidP="00E77366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</w:t>
            </w:r>
          </w:p>
          <w:p w14:paraId="1BFCE681" w14:textId="77777777" w:rsidR="00F10679" w:rsidRDefault="004E24B9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</w:t>
            </w:r>
            <w:r w:rsidR="004D7A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0A59E83" w14:textId="58D4AC62" w:rsidR="002B3382" w:rsidRDefault="004D7A3C" w:rsidP="00C2333D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3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</w:p>
          <w:p w14:paraId="2CBEE58E" w14:textId="77777777" w:rsidR="002B3382" w:rsidRDefault="002B3382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32793A86" w:rsidR="0049125D" w:rsidRPr="00B311E7" w:rsidRDefault="002B3382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523346B6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11.05.2026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BA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133-р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9216"/>
            </w:tblGrid>
            <w:tr w:rsidR="00641659" w14:paraId="2383EB0D" w14:textId="77777777" w:rsidTr="00641659">
              <w:trPr>
                <w:trHeight w:val="299"/>
              </w:trPr>
              <w:tc>
                <w:tcPr>
                  <w:tcW w:w="878" w:type="dxa"/>
                  <w:vMerge w:val="restart"/>
                </w:tcPr>
                <w:p w14:paraId="6175ADF5" w14:textId="7F212698" w:rsidR="00641659" w:rsidRPr="00BC44E2" w:rsidRDefault="00641659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9216" w:type="dxa"/>
                  <w:vMerge w:val="restart"/>
                </w:tcPr>
                <w:p w14:paraId="7A9F7441" w14:textId="3A271C78" w:rsidR="00641659" w:rsidRPr="00BC44E2" w:rsidRDefault="00641659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bookmarkStart w:id="1" w:name="_GoBack"/>
                  <w:bookmarkEnd w:id="1"/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</w:tr>
            <w:tr w:rsidR="00641659" w14:paraId="7246E521" w14:textId="77777777" w:rsidTr="00641659">
              <w:trPr>
                <w:trHeight w:val="299"/>
              </w:trPr>
              <w:tc>
                <w:tcPr>
                  <w:tcW w:w="878" w:type="dxa"/>
                  <w:vMerge/>
                </w:tcPr>
                <w:p w14:paraId="16DD153C" w14:textId="190565DA" w:rsidR="00641659" w:rsidRDefault="00641659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216" w:type="dxa"/>
                  <w:vMerge/>
                </w:tcPr>
                <w:p w14:paraId="3A846B86" w14:textId="1CD1DD65" w:rsidR="00641659" w:rsidRDefault="00641659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41659" w14:paraId="654A6E5A" w14:textId="77777777" w:rsidTr="00641659">
              <w:tc>
                <w:tcPr>
                  <w:tcW w:w="878" w:type="dxa"/>
                </w:tcPr>
                <w:p w14:paraId="24D12A3C" w14:textId="45847891" w:rsidR="00641659" w:rsidRPr="00DA7D8C" w:rsidRDefault="00641659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074E1465" w14:textId="567824C1" w:rsidR="00641659" w:rsidRPr="00223202" w:rsidRDefault="0064165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Саноцький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Романович</w:t>
                  </w:r>
                </w:p>
              </w:tc>
            </w:tr>
            <w:tr w:rsidR="00641659" w14:paraId="2D2F5DC7" w14:textId="77777777" w:rsidTr="00641659">
              <w:tc>
                <w:tcPr>
                  <w:tcW w:w="878" w:type="dxa"/>
                </w:tcPr>
                <w:p w14:paraId="737857C5" w14:textId="77777777" w:rsidR="00641659" w:rsidRPr="00DA7D8C" w:rsidRDefault="00641659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6ACC220A" w14:textId="064F0830" w:rsidR="00641659" w:rsidRPr="00223202" w:rsidRDefault="00641659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Павлів Андрій Володимирович</w:t>
                  </w:r>
                </w:p>
              </w:tc>
            </w:tr>
            <w:tr w:rsidR="00641659" w14:paraId="7276E35D" w14:textId="77777777" w:rsidTr="00641659">
              <w:tc>
                <w:tcPr>
                  <w:tcW w:w="878" w:type="dxa"/>
                </w:tcPr>
                <w:p w14:paraId="7B6C8631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0D650FF9" w14:textId="583EDAFF" w:rsidR="00641659" w:rsidRPr="00770E16" w:rsidRDefault="00641659" w:rsidP="008C2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Фалюш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Вікторович</w:t>
                  </w:r>
                </w:p>
              </w:tc>
            </w:tr>
            <w:tr w:rsidR="00641659" w14:paraId="1F186A11" w14:textId="77777777" w:rsidTr="00641659">
              <w:tc>
                <w:tcPr>
                  <w:tcW w:w="878" w:type="dxa"/>
                </w:tcPr>
                <w:p w14:paraId="0D2D639A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2152C94A" w14:textId="03074FF8" w:rsidR="00641659" w:rsidRPr="00223202" w:rsidRDefault="00641659" w:rsidP="008C2A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Черноволов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Артем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Вячеславович</w:t>
                  </w:r>
                  <w:proofErr w:type="spellEnd"/>
                </w:p>
              </w:tc>
            </w:tr>
            <w:tr w:rsidR="00641659" w14:paraId="082DB3C8" w14:textId="77777777" w:rsidTr="00641659">
              <w:tc>
                <w:tcPr>
                  <w:tcW w:w="878" w:type="dxa"/>
                </w:tcPr>
                <w:p w14:paraId="06A9D3B7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3C2BB62C" w14:textId="155EF475" w:rsidR="00641659" w:rsidRPr="00223202" w:rsidRDefault="00641659" w:rsidP="008C2A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Тетерка Дмитро Олегович</w:t>
                  </w:r>
                </w:p>
              </w:tc>
            </w:tr>
            <w:tr w:rsidR="00641659" w14:paraId="6A0A4E1A" w14:textId="77777777" w:rsidTr="00641659">
              <w:tc>
                <w:tcPr>
                  <w:tcW w:w="878" w:type="dxa"/>
                </w:tcPr>
                <w:p w14:paraId="5C56A319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02BBCCB4" w14:textId="13671CE4" w:rsidR="00641659" w:rsidRPr="00223202" w:rsidRDefault="00641659" w:rsidP="008C2A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Стадницький Назар Васильович</w:t>
                  </w:r>
                </w:p>
              </w:tc>
            </w:tr>
            <w:tr w:rsidR="00641659" w14:paraId="2213614B" w14:textId="77777777" w:rsidTr="00641659">
              <w:tc>
                <w:tcPr>
                  <w:tcW w:w="878" w:type="dxa"/>
                </w:tcPr>
                <w:p w14:paraId="7C08A531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72B64195" w14:textId="7B609A4B" w:rsidR="00641659" w:rsidRDefault="00641659" w:rsidP="008C2A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Славич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Іванович</w:t>
                  </w:r>
                </w:p>
              </w:tc>
            </w:tr>
            <w:tr w:rsidR="00641659" w14:paraId="68747447" w14:textId="77777777" w:rsidTr="00641659">
              <w:tc>
                <w:tcPr>
                  <w:tcW w:w="878" w:type="dxa"/>
                </w:tcPr>
                <w:p w14:paraId="541141E9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351A745E" w14:textId="75202793" w:rsidR="00641659" w:rsidRDefault="00641659" w:rsidP="008C2A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Богданович</w:t>
                  </w:r>
                </w:p>
              </w:tc>
            </w:tr>
            <w:tr w:rsidR="00641659" w14:paraId="6FB33F2E" w14:textId="77777777" w:rsidTr="00641659">
              <w:tc>
                <w:tcPr>
                  <w:tcW w:w="878" w:type="dxa"/>
                </w:tcPr>
                <w:p w14:paraId="52A03462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67068424" w14:textId="429154DD" w:rsidR="00641659" w:rsidRDefault="00641659" w:rsidP="008C2A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Селюс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Сергійович</w:t>
                  </w:r>
                </w:p>
              </w:tc>
            </w:tr>
            <w:tr w:rsidR="00641659" w14:paraId="3A923168" w14:textId="77777777" w:rsidTr="00641659">
              <w:tc>
                <w:tcPr>
                  <w:tcW w:w="878" w:type="dxa"/>
                </w:tcPr>
                <w:p w14:paraId="583A0816" w14:textId="77777777" w:rsidR="00641659" w:rsidRPr="00DA7D8C" w:rsidRDefault="00641659" w:rsidP="008C2AE9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4555183F" w14:textId="05256BF2" w:rsidR="00641659" w:rsidRDefault="00641659" w:rsidP="008C2AE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Сапунов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Едуардович</w:t>
                  </w:r>
                </w:p>
              </w:tc>
            </w:tr>
            <w:tr w:rsidR="00641659" w14:paraId="3C931E6C" w14:textId="77777777" w:rsidTr="00641659">
              <w:tc>
                <w:tcPr>
                  <w:tcW w:w="878" w:type="dxa"/>
                </w:tcPr>
                <w:p w14:paraId="1D471960" w14:textId="77777777" w:rsidR="00641659" w:rsidRPr="00DA7D8C" w:rsidRDefault="00641659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4BA547AC" w14:textId="0B6555DA" w:rsidR="00641659" w:rsidRDefault="00641659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Висоцький Петро Васильович</w:t>
                  </w:r>
                </w:p>
              </w:tc>
            </w:tr>
            <w:tr w:rsidR="00641659" w14:paraId="0B35CA98" w14:textId="77777777" w:rsidTr="00641659">
              <w:tc>
                <w:tcPr>
                  <w:tcW w:w="878" w:type="dxa"/>
                </w:tcPr>
                <w:p w14:paraId="6E4F8687" w14:textId="77777777" w:rsidR="00641659" w:rsidRPr="00DA7D8C" w:rsidRDefault="00641659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7BE8D277" w14:textId="3D6B828A" w:rsidR="00641659" w:rsidRDefault="00641659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Сенюта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Олегович</w:t>
                  </w:r>
                </w:p>
              </w:tc>
            </w:tr>
            <w:tr w:rsidR="00641659" w14:paraId="0A84D78A" w14:textId="77777777" w:rsidTr="00641659">
              <w:tc>
                <w:tcPr>
                  <w:tcW w:w="878" w:type="dxa"/>
                </w:tcPr>
                <w:p w14:paraId="028AFDBC" w14:textId="77777777" w:rsidR="00641659" w:rsidRPr="00DA7D8C" w:rsidRDefault="00641659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216" w:type="dxa"/>
                </w:tcPr>
                <w:p w14:paraId="2934D8CF" w14:textId="424A32EF" w:rsidR="00641659" w:rsidRDefault="00641659" w:rsidP="00E772D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Семенюк Павло Павлович</w:t>
                  </w: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16B8940F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</w:t>
      </w:r>
      <w:r w:rsidR="00BA2A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3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9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4F2B"/>
    <w:rsid w:val="001356D2"/>
    <w:rsid w:val="00152EA8"/>
    <w:rsid w:val="0016211F"/>
    <w:rsid w:val="001765D4"/>
    <w:rsid w:val="001819D5"/>
    <w:rsid w:val="00187E2B"/>
    <w:rsid w:val="001A1E3D"/>
    <w:rsid w:val="001A2CFA"/>
    <w:rsid w:val="001A6EE8"/>
    <w:rsid w:val="001C2FFB"/>
    <w:rsid w:val="001D4462"/>
    <w:rsid w:val="001E4E74"/>
    <w:rsid w:val="002013ED"/>
    <w:rsid w:val="0020335B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B197E"/>
    <w:rsid w:val="002B3382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450BD"/>
    <w:rsid w:val="00450754"/>
    <w:rsid w:val="0045260D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0F6F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1659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205A0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2AE9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4D2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C7C66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66B39"/>
    <w:rsid w:val="00A771E4"/>
    <w:rsid w:val="00A80748"/>
    <w:rsid w:val="00A84A87"/>
    <w:rsid w:val="00A876AD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2AAC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14460"/>
    <w:rsid w:val="00C2333D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35C9"/>
    <w:rsid w:val="00E164D4"/>
    <w:rsid w:val="00E2019F"/>
    <w:rsid w:val="00E26AE7"/>
    <w:rsid w:val="00E4750A"/>
    <w:rsid w:val="00E53CC2"/>
    <w:rsid w:val="00E74056"/>
    <w:rsid w:val="00E74A7A"/>
    <w:rsid w:val="00E74B99"/>
    <w:rsid w:val="00E772DB"/>
    <w:rsid w:val="00E77366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36F6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688D-A1BC-4043-8FA6-B3863F17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2026-04-09T07:18:00Z</cp:lastPrinted>
  <dcterms:created xsi:type="dcterms:W3CDTF">2026-05-12T14:06:00Z</dcterms:created>
  <dcterms:modified xsi:type="dcterms:W3CDTF">2026-05-12T14:09:00Z</dcterms:modified>
</cp:coreProperties>
</file>