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bookmarkStart w:id="0" w:name="_GoBack"/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533967">
              <w:rPr>
                <w:b/>
                <w:bCs/>
              </w:rPr>
              <w:t xml:space="preserve"> третя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B7398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B7398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B7398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3E53C0" w:rsidRPr="003E53C0" w:rsidRDefault="00855340" w:rsidP="003E53C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533967" w:rsidRDefault="00533967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6162D0">
        <w:rPr>
          <w:rFonts w:ascii="Times New Roman" w:hAnsi="Times New Roman"/>
          <w:b/>
          <w:sz w:val="27"/>
          <w:szCs w:val="27"/>
          <w:lang w:eastAsia="ru-RU"/>
        </w:rPr>
        <w:t>ромадян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ина Підкови </w:t>
      </w:r>
    </w:p>
    <w:p w:rsidR="00D1597C" w:rsidRDefault="00533967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Романа Руслановича</w:t>
      </w:r>
    </w:p>
    <w:p w:rsidR="003E53C0" w:rsidRPr="000516A5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FC682C" w:rsidRPr="00C57B98" w:rsidRDefault="00FC682C" w:rsidP="00D77FE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місцеве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Україні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землеустрій</w:t>
      </w:r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постійно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діючою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комісією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відносин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комітеті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міської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громадянина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Підкови Романа Руслановича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ії: паспорта, ідентифікаційного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номера, кадастрового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плану земельної ділянки, витягу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 нерухоме майно про реєстрацію права власності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Pr="005F0012">
        <w:rPr>
          <w:rFonts w:ascii="Times New Roman" w:hAnsi="Times New Roman"/>
          <w:sz w:val="27"/>
          <w:szCs w:val="27"/>
          <w:lang w:eastAsia="ru-RU"/>
        </w:rPr>
        <w:t>46118</w:t>
      </w:r>
      <w:r>
        <w:rPr>
          <w:rFonts w:ascii="Times New Roman" w:hAnsi="Times New Roman"/>
          <w:sz w:val="27"/>
          <w:szCs w:val="27"/>
          <w:lang w:eastAsia="ru-RU"/>
        </w:rPr>
        <w:t>000</w:t>
      </w:r>
      <w:r w:rsidR="008B0084">
        <w:rPr>
          <w:rFonts w:ascii="Times New Roman" w:hAnsi="Times New Roman"/>
          <w:sz w:val="27"/>
          <w:szCs w:val="27"/>
          <w:lang w:eastAsia="ru-RU"/>
        </w:rPr>
        <w:t>00:0</w:t>
      </w:r>
      <w:r w:rsidR="00533967">
        <w:rPr>
          <w:rFonts w:ascii="Times New Roman" w:hAnsi="Times New Roman"/>
          <w:sz w:val="27"/>
          <w:szCs w:val="27"/>
          <w:lang w:eastAsia="ru-RU"/>
        </w:rPr>
        <w:t>1:00</w:t>
      </w:r>
      <w:r w:rsidR="00282B05">
        <w:rPr>
          <w:rFonts w:ascii="Times New Roman" w:hAnsi="Times New Roman"/>
          <w:sz w:val="27"/>
          <w:szCs w:val="27"/>
          <w:lang w:eastAsia="ru-RU"/>
        </w:rPr>
        <w:t>1:</w:t>
      </w:r>
      <w:r w:rsidR="008B0084">
        <w:rPr>
          <w:rFonts w:ascii="Times New Roman" w:hAnsi="Times New Roman"/>
          <w:sz w:val="27"/>
          <w:szCs w:val="27"/>
          <w:lang w:eastAsia="ru-RU"/>
        </w:rPr>
        <w:t>0</w:t>
      </w:r>
      <w:r w:rsidR="00533967">
        <w:rPr>
          <w:rFonts w:ascii="Times New Roman" w:hAnsi="Times New Roman"/>
          <w:sz w:val="27"/>
          <w:szCs w:val="27"/>
          <w:lang w:eastAsia="ru-RU"/>
        </w:rPr>
        <w:t>713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володільцем якого є заявни</w:t>
      </w:r>
      <w:r w:rsidR="00476E64">
        <w:rPr>
          <w:rFonts w:ascii="Times New Roman" w:hAnsi="Times New Roman"/>
          <w:color w:val="000000"/>
          <w:sz w:val="27"/>
          <w:szCs w:val="27"/>
          <w:lang w:eastAsia="ru-RU"/>
        </w:rPr>
        <w:t>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витягу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</w:t>
      </w:r>
      <w:r w:rsidRP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77FE0" w:rsidRP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реєстру речових прав на нерухоме майно про реєстрацію права власності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26.02.2025</w:t>
      </w:r>
      <w:r w:rsidR="00282B0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415254999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0E51EB" w:rsidRPr="000E51EB" w:rsidRDefault="003E53C0" w:rsidP="000E51E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proofErr w:type="spellStart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533967">
        <w:rPr>
          <w:rFonts w:ascii="Times New Roman" w:hAnsi="Times New Roman"/>
          <w:sz w:val="27"/>
          <w:szCs w:val="27"/>
          <w:lang w:eastAsia="ru-RU"/>
        </w:rPr>
        <w:t xml:space="preserve"> площею 0,0024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</w:t>
      </w:r>
      <w:r w:rsidR="00FC682C">
        <w:rPr>
          <w:rFonts w:ascii="Times New Roman" w:hAnsi="Times New Roman"/>
          <w:sz w:val="27"/>
          <w:szCs w:val="27"/>
          <w:lang w:eastAsia="ru-RU"/>
        </w:rPr>
        <w:t>ання гаража, (код КВЦПЗД - 02.0</w:t>
      </w:r>
      <w:r w:rsidR="00357AED">
        <w:rPr>
          <w:rFonts w:ascii="Times New Roman" w:hAnsi="Times New Roman"/>
          <w:sz w:val="27"/>
          <w:szCs w:val="27"/>
          <w:lang w:eastAsia="ru-RU"/>
        </w:rPr>
        <w:t>5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</w:t>
      </w:r>
      <w:r w:rsidR="00357AED">
        <w:rPr>
          <w:rFonts w:ascii="Times New Roman" w:hAnsi="Times New Roman"/>
          <w:sz w:val="27"/>
          <w:szCs w:val="27"/>
          <w:lang w:eastAsia="ru-RU"/>
        </w:rPr>
        <w:t xml:space="preserve"> індивідуальних гаражів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="00E35EBD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на вулиці </w:t>
      </w:r>
      <w:r w:rsidR="00357AED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</w:t>
      </w:r>
      <w:r w:rsidR="00533967">
        <w:rPr>
          <w:rFonts w:ascii="Times New Roman" w:hAnsi="Times New Roman"/>
          <w:sz w:val="27"/>
          <w:szCs w:val="27"/>
          <w:lang w:eastAsia="ru-RU"/>
        </w:rPr>
        <w:t xml:space="preserve">Б. Хмельницького, 83, гаражний кооператив № 5, </w:t>
      </w:r>
      <w:r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533967">
        <w:rPr>
          <w:rFonts w:ascii="Times New Roman" w:hAnsi="Times New Roman"/>
          <w:sz w:val="27"/>
          <w:szCs w:val="27"/>
          <w:lang w:eastAsia="ru-RU"/>
        </w:rPr>
        <w:t>1411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>,</w:t>
      </w:r>
      <w:r w:rsidR="000E51EB" w:rsidRPr="000E51EB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власність громадянину Підкові Роману Руслановичу</w:t>
      </w:r>
      <w:r w:rsidR="000E51EB">
        <w:rPr>
          <w:rFonts w:ascii="Times New Roman" w:hAnsi="Times New Roman"/>
          <w:sz w:val="27"/>
          <w:szCs w:val="27"/>
          <w:lang w:eastAsia="ru-RU"/>
        </w:rPr>
        <w:t>,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земе</w:t>
      </w:r>
      <w:r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F45E2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45E22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F45E22">
        <w:rPr>
          <w:rFonts w:ascii="Times New Roman" w:hAnsi="Times New Roman"/>
          <w:sz w:val="27"/>
          <w:szCs w:val="27"/>
          <w:lang w:eastAsia="ru-RU"/>
        </w:rPr>
        <w:t>00000:0</w:t>
      </w:r>
      <w:r w:rsidR="00533967">
        <w:rPr>
          <w:rFonts w:ascii="Times New Roman" w:hAnsi="Times New Roman"/>
          <w:sz w:val="27"/>
          <w:szCs w:val="27"/>
          <w:lang w:eastAsia="ru-RU"/>
        </w:rPr>
        <w:t>1</w:t>
      </w:r>
      <w:r w:rsidR="00F45E22">
        <w:rPr>
          <w:rFonts w:ascii="Times New Roman" w:hAnsi="Times New Roman"/>
          <w:sz w:val="27"/>
          <w:szCs w:val="27"/>
          <w:lang w:eastAsia="ru-RU"/>
        </w:rPr>
        <w:t>:0</w:t>
      </w:r>
      <w:r w:rsidR="00533967">
        <w:rPr>
          <w:rFonts w:ascii="Times New Roman" w:hAnsi="Times New Roman"/>
          <w:sz w:val="27"/>
          <w:szCs w:val="27"/>
          <w:lang w:eastAsia="ru-RU"/>
        </w:rPr>
        <w:t>0</w:t>
      </w:r>
      <w:r w:rsidR="00F45E22">
        <w:rPr>
          <w:rFonts w:ascii="Times New Roman" w:hAnsi="Times New Roman"/>
          <w:sz w:val="27"/>
          <w:szCs w:val="27"/>
          <w:lang w:eastAsia="ru-RU"/>
        </w:rPr>
        <w:t>1:0</w:t>
      </w:r>
      <w:r w:rsidR="00533967">
        <w:rPr>
          <w:rFonts w:ascii="Times New Roman" w:hAnsi="Times New Roman"/>
          <w:sz w:val="27"/>
          <w:szCs w:val="27"/>
          <w:lang w:eastAsia="ru-RU"/>
        </w:rPr>
        <w:t>713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A65A6F" w:rsidRPr="00A65A6F" w:rsidRDefault="00A65A6F" w:rsidP="00A65A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A65A6F">
        <w:rPr>
          <w:rFonts w:ascii="Times New Roman" w:hAnsi="Times New Roman"/>
          <w:sz w:val="27"/>
          <w:szCs w:val="27"/>
          <w:lang w:eastAsia="ru-RU"/>
        </w:rPr>
        <w:t xml:space="preserve">2. Передати у власність громадянину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Підкові Роману Руслановичу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A65A6F">
        <w:rPr>
          <w:rFonts w:ascii="Times New Roman" w:hAnsi="Times New Roman"/>
          <w:sz w:val="27"/>
          <w:szCs w:val="27"/>
          <w:lang w:eastAsia="ru-RU"/>
        </w:rPr>
        <w:t>земельну дiлянку площею 0,0024 га для будівництва та обслуговування гаража, (код КВЦПЗД - 02.05 - для будівництва індивідуальних гаражів), в місті Шептицький на вулиці                                             Б. Хмельницького, 83, гаражний кооператив № 5, гараж № 1411,</w:t>
      </w:r>
    </w:p>
    <w:p w:rsidR="00A65A6F" w:rsidRDefault="00A65A6F" w:rsidP="00A65A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A65A6F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A65A6F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A65A6F"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Pr="005F0012">
        <w:rPr>
          <w:rFonts w:ascii="Times New Roman" w:hAnsi="Times New Roman"/>
          <w:sz w:val="27"/>
          <w:szCs w:val="27"/>
          <w:lang w:eastAsia="ru-RU"/>
        </w:rPr>
        <w:t>46118</w:t>
      </w:r>
      <w:r>
        <w:rPr>
          <w:rFonts w:ascii="Times New Roman" w:hAnsi="Times New Roman"/>
          <w:sz w:val="27"/>
          <w:szCs w:val="27"/>
          <w:lang w:eastAsia="ru-RU"/>
        </w:rPr>
        <w:t>00000:01:001:0713</w:t>
      </w:r>
      <w:r w:rsidRPr="00A65A6F">
        <w:rPr>
          <w:rFonts w:ascii="Times New Roman" w:hAnsi="Times New Roman"/>
          <w:sz w:val="27"/>
          <w:szCs w:val="27"/>
          <w:lang w:eastAsia="ru-RU"/>
        </w:rPr>
        <w:t>.</w:t>
      </w:r>
    </w:p>
    <w:p w:rsidR="00FC682C" w:rsidRPr="00C57B98" w:rsidRDefault="00A65A6F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</w:t>
      </w:r>
      <w:r w:rsidR="00533967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Громадянину Підкові Роману Руслановичу</w:t>
      </w:r>
      <w:r w:rsidR="00533967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FC682C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FC682C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FC682C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FC682C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6025D4" w:rsidRDefault="00A65A6F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</w:t>
      </w:r>
      <w:r w:rsidR="00FC682C" w:rsidRPr="006025D4">
        <w:rPr>
          <w:rFonts w:ascii="Times New Roman" w:hAnsi="Times New Roman"/>
          <w:sz w:val="27"/>
          <w:szCs w:val="27"/>
          <w:lang w:eastAsia="ru-RU"/>
        </w:rPr>
        <w:t>. Рішення набирає чинності з моменту його прийняття.</w:t>
      </w:r>
    </w:p>
    <w:p w:rsidR="00FC682C" w:rsidRPr="00C57B98" w:rsidRDefault="00A65A6F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516A5" w:rsidRDefault="00A65A6F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6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)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0E51EB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proofErr w:type="spellStart"/>
      <w:r w:rsidRPr="000516A5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0516A5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2321A6"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="000516A5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Pr="000516A5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0E51EB" w:rsidRPr="000E51EB" w:rsidRDefault="000E51EB" w:rsidP="000E51EB">
      <w:pPr>
        <w:rPr>
          <w:rFonts w:ascii="Times New Roman" w:hAnsi="Times New Roman"/>
          <w:sz w:val="27"/>
          <w:szCs w:val="27"/>
          <w:lang w:val="ru-RU"/>
        </w:rPr>
      </w:pPr>
    </w:p>
    <w:p w:rsidR="000E51EB" w:rsidRPr="000E51EB" w:rsidRDefault="000E51EB" w:rsidP="000E51EB">
      <w:pPr>
        <w:rPr>
          <w:rFonts w:ascii="Times New Roman" w:hAnsi="Times New Roman"/>
          <w:sz w:val="27"/>
          <w:szCs w:val="27"/>
          <w:lang w:val="ru-RU"/>
        </w:rPr>
      </w:pPr>
    </w:p>
    <w:p w:rsidR="000E51EB" w:rsidRPr="0051470E" w:rsidRDefault="00B7398E" w:rsidP="00B7398E">
      <w:pPr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Проект рішення 63М10</w:t>
      </w:r>
    </w:p>
    <w:p w:rsidR="000E51EB" w:rsidRPr="0051470E" w:rsidRDefault="000E51EB" w:rsidP="000E51EB">
      <w:pPr>
        <w:rPr>
          <w:rFonts w:ascii="Times New Roman" w:hAnsi="Times New Roman"/>
          <w:sz w:val="27"/>
          <w:szCs w:val="27"/>
        </w:rPr>
      </w:pPr>
    </w:p>
    <w:bookmarkEnd w:id="0"/>
    <w:p w:rsidR="000E51EB" w:rsidRPr="0051470E" w:rsidRDefault="000E51EB" w:rsidP="000E51EB">
      <w:pPr>
        <w:rPr>
          <w:rFonts w:ascii="Times New Roman" w:hAnsi="Times New Roman"/>
          <w:sz w:val="27"/>
          <w:szCs w:val="27"/>
        </w:rPr>
      </w:pPr>
    </w:p>
    <w:p w:rsidR="000E51EB" w:rsidRPr="0051470E" w:rsidRDefault="000E51EB" w:rsidP="000E51EB">
      <w:pPr>
        <w:rPr>
          <w:rFonts w:ascii="Times New Roman" w:hAnsi="Times New Roman"/>
          <w:sz w:val="27"/>
          <w:szCs w:val="27"/>
        </w:rPr>
      </w:pPr>
    </w:p>
    <w:p w:rsidR="000E51EB" w:rsidRPr="0051470E" w:rsidRDefault="000E51EB" w:rsidP="000E51EB">
      <w:pPr>
        <w:rPr>
          <w:rFonts w:ascii="Times New Roman" w:hAnsi="Times New Roman"/>
          <w:sz w:val="27"/>
          <w:szCs w:val="27"/>
        </w:rPr>
      </w:pPr>
    </w:p>
    <w:p w:rsidR="000E51EB" w:rsidRPr="0051470E" w:rsidRDefault="000E51EB" w:rsidP="000E51EB">
      <w:pPr>
        <w:rPr>
          <w:rFonts w:ascii="Times New Roman" w:hAnsi="Times New Roman"/>
          <w:sz w:val="27"/>
          <w:szCs w:val="27"/>
        </w:rPr>
      </w:pPr>
    </w:p>
    <w:p w:rsidR="000E51EB" w:rsidRPr="0051470E" w:rsidRDefault="000E51EB" w:rsidP="000E51EB">
      <w:pPr>
        <w:rPr>
          <w:rFonts w:ascii="Times New Roman" w:hAnsi="Times New Roman"/>
          <w:sz w:val="27"/>
          <w:szCs w:val="27"/>
        </w:rPr>
      </w:pPr>
    </w:p>
    <w:p w:rsidR="000E51EB" w:rsidRPr="0051470E" w:rsidRDefault="000E51EB" w:rsidP="000E51EB">
      <w:pPr>
        <w:rPr>
          <w:rFonts w:ascii="Times New Roman" w:hAnsi="Times New Roman"/>
          <w:sz w:val="27"/>
          <w:szCs w:val="27"/>
        </w:rPr>
      </w:pPr>
    </w:p>
    <w:p w:rsidR="000E51EB" w:rsidRPr="0051470E" w:rsidRDefault="000E51EB" w:rsidP="000E51EB">
      <w:pPr>
        <w:rPr>
          <w:rFonts w:ascii="Times New Roman" w:hAnsi="Times New Roman"/>
          <w:sz w:val="27"/>
          <w:szCs w:val="27"/>
        </w:rPr>
      </w:pPr>
    </w:p>
    <w:p w:rsidR="000E51EB" w:rsidRPr="0051470E" w:rsidRDefault="000E51EB" w:rsidP="000E51EB">
      <w:pPr>
        <w:rPr>
          <w:rFonts w:ascii="Times New Roman" w:hAnsi="Times New Roman"/>
          <w:sz w:val="27"/>
          <w:szCs w:val="27"/>
        </w:rPr>
      </w:pPr>
    </w:p>
    <w:p w:rsidR="000E51EB" w:rsidRPr="0051470E" w:rsidRDefault="000E51EB" w:rsidP="000E51EB">
      <w:pPr>
        <w:rPr>
          <w:rFonts w:ascii="Times New Roman" w:hAnsi="Times New Roman"/>
          <w:sz w:val="27"/>
          <w:szCs w:val="27"/>
        </w:rPr>
      </w:pPr>
    </w:p>
    <w:p w:rsidR="002873BF" w:rsidRPr="0051470E" w:rsidRDefault="002873BF" w:rsidP="000E51EB">
      <w:pPr>
        <w:rPr>
          <w:rFonts w:ascii="Times New Roman" w:hAnsi="Times New Roman"/>
          <w:sz w:val="27"/>
          <w:szCs w:val="27"/>
        </w:rPr>
      </w:pPr>
    </w:p>
    <w:sectPr w:rsidR="002873BF" w:rsidRPr="0051470E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029A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51EB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154DE"/>
    <w:rsid w:val="00220591"/>
    <w:rsid w:val="002321A6"/>
    <w:rsid w:val="00232556"/>
    <w:rsid w:val="002561AC"/>
    <w:rsid w:val="00264870"/>
    <w:rsid w:val="00272676"/>
    <w:rsid w:val="00282B05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24D31"/>
    <w:rsid w:val="00333A1F"/>
    <w:rsid w:val="00336EC4"/>
    <w:rsid w:val="003377FE"/>
    <w:rsid w:val="003519DC"/>
    <w:rsid w:val="003537F5"/>
    <w:rsid w:val="00357AED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E53C0"/>
    <w:rsid w:val="003F4A93"/>
    <w:rsid w:val="003F5B5D"/>
    <w:rsid w:val="00400CDC"/>
    <w:rsid w:val="0041549B"/>
    <w:rsid w:val="00447CA0"/>
    <w:rsid w:val="0045023B"/>
    <w:rsid w:val="00476602"/>
    <w:rsid w:val="00476E64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1470E"/>
    <w:rsid w:val="00526D96"/>
    <w:rsid w:val="005302B1"/>
    <w:rsid w:val="00533967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E3A84"/>
    <w:rsid w:val="005F407A"/>
    <w:rsid w:val="005F6875"/>
    <w:rsid w:val="00603628"/>
    <w:rsid w:val="006043D5"/>
    <w:rsid w:val="006126C9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2948"/>
    <w:rsid w:val="00743F2F"/>
    <w:rsid w:val="00746004"/>
    <w:rsid w:val="00755D94"/>
    <w:rsid w:val="00757CF4"/>
    <w:rsid w:val="00762CFE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022F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A6F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4D13"/>
    <w:rsid w:val="00B7398E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1597C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77FE0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30156"/>
    <w:rsid w:val="00E30D2F"/>
    <w:rsid w:val="00E35EBD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0FDC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449</Words>
  <Characters>3093</Characters>
  <Application>Microsoft Office Word</Application>
  <DocSecurity>0</DocSecurity>
  <Lines>73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22</cp:revision>
  <cp:lastPrinted>2026-01-23T08:50:00Z</cp:lastPrinted>
  <dcterms:created xsi:type="dcterms:W3CDTF">2026-02-27T13:32:00Z</dcterms:created>
  <dcterms:modified xsi:type="dcterms:W3CDTF">2026-05-08T13:18:00Z</dcterms:modified>
</cp:coreProperties>
</file>