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4D7C3D7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F0E07F" w:rsidR="00AC4146" w:rsidRPr="00AC4146" w:rsidRDefault="008B551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</w:t>
            </w:r>
            <w:r w:rsidR="00090402">
              <w:rPr>
                <w:b/>
                <w:bCs/>
              </w:rPr>
              <w:t xml:space="preserve">тдесят </w:t>
            </w:r>
            <w:r w:rsidR="00AA2076">
              <w:rPr>
                <w:b/>
                <w:bCs/>
              </w:rPr>
              <w:t>друг</w:t>
            </w:r>
            <w:r w:rsidR="0012431F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EE5A0A6" w:rsidR="00092067" w:rsidRPr="00DE4BC9" w:rsidRDefault="00DE4BC9" w:rsidP="00DE4BC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DE4BC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E4BC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DC0611E" w:rsidR="00092067" w:rsidRPr="004329B1" w:rsidRDefault="006B3F15" w:rsidP="00DE4BC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E4BC9" w:rsidRPr="00DE4BC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4452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BB1DFD" w:rsidRDefault="00BB1DFD" w:rsidP="00DE4BC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DE4BC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DE4BC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4E02E3FE" w14:textId="2EFB0532" w:rsidR="005B0A27" w:rsidRPr="002068F5" w:rsidRDefault="00F568A6" w:rsidP="00B72A8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68F5">
        <w:rPr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4FB0FDAF" wp14:editId="540F3BBF">
            <wp:simplePos x="0" y="0"/>
            <wp:positionH relativeFrom="margin">
              <wp:align>center</wp:align>
            </wp:positionH>
            <wp:positionV relativeFrom="page">
              <wp:posOffset>259080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A27" w:rsidRPr="002068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FF15AE4" w14:textId="4CEE280C" w:rsidR="005B0A27" w:rsidRPr="002068F5" w:rsidRDefault="00F568A6" w:rsidP="00B72A85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68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 Поліщук</w:t>
      </w:r>
    </w:p>
    <w:p w14:paraId="67833816" w14:textId="361FADDF" w:rsidR="00F568A6" w:rsidRPr="002068F5" w:rsidRDefault="00F568A6" w:rsidP="00B72A85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68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Любові Миронівні та</w:t>
      </w:r>
    </w:p>
    <w:p w14:paraId="35189B4A" w14:textId="296CA2E5" w:rsidR="00F568A6" w:rsidRPr="002068F5" w:rsidRDefault="00F568A6" w:rsidP="00B72A85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68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Лисової Людмили </w:t>
      </w:r>
    </w:p>
    <w:p w14:paraId="7CD2980A" w14:textId="0C0A468B" w:rsidR="00F568A6" w:rsidRPr="002068F5" w:rsidRDefault="00F568A6" w:rsidP="00B72A85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68F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Миколаївни</w:t>
      </w:r>
    </w:p>
    <w:p w14:paraId="5B17A4C2" w14:textId="77777777" w:rsidR="00F568A6" w:rsidRPr="002068F5" w:rsidRDefault="00F568A6" w:rsidP="005B0A2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EBC857" w14:textId="49014335" w:rsidR="005B0A27" w:rsidRPr="002068F5" w:rsidRDefault="005B0A27" w:rsidP="005B0A2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підставі клопотання </w:t>
      </w:r>
      <w:r w:rsidR="00F568A6" w:rsidRPr="00DE4BC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громадян</w:t>
      </w:r>
      <w:r w:rsidRPr="00DE4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68A6" w:rsidRPr="00DE4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Поліщук </w:t>
      </w:r>
      <w:r w:rsidR="008A3320" w:rsidRPr="00DE4BC9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Любові</w:t>
      </w:r>
      <w:r w:rsidR="00F568A6" w:rsidRPr="00DE4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Миронівни та Лисової Людмили Миколаївни</w:t>
      </w:r>
      <w:r w:rsidRPr="00DE4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поновлення договору оренди земельної ділянки площею </w:t>
      </w:r>
      <w:r w:rsidR="00F568A6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0,0049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для </w:t>
      </w:r>
      <w:r w:rsidR="00F568A6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обслугов</w:t>
      </w:r>
      <w:r w:rsidR="001544E6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ування добудов літніх приміщень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, (код КВЦПЗД - 0</w:t>
      </w:r>
      <w:r w:rsidR="00F568A6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F568A6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будівництва і</w:t>
      </w:r>
      <w:r w:rsidR="00F568A6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обслуговування багатоквартирного житлового будинку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в місті Шептицький на вулиці 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Чорновола, 6-38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кадастровий номер земельної ділянки – 4611800000:0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1:00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81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розпочато адміністративне провадження.</w:t>
      </w:r>
    </w:p>
    <w:p w14:paraId="56716EBF" w14:textId="0BB272D3" w:rsidR="005B0A27" w:rsidRPr="002068F5" w:rsidRDefault="005B0A27" w:rsidP="005B0A2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громадян Поліщук Любові Миронівни та Лисової Людмили Миколаївни 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поновлення договору оренди земельної ділянки площею 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0,0049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в місті Шептицький 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вулиці Чорновола, 6-38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кадастровий номер земельної ділянки 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4611800000:02:011:0081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обслуговування добудов літніх приміщень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, (далі по тексту – Клопотання), та долучені до нього копії: проєкту договору оренди землі, паспорт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544E6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інформаційної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44E6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довідки з Державного реєстру речових прав на нерухоме майно та Реєстру права власності на нерухоме майно, Державного реєстру Іпотек, Єдиного реєстру заборон відчуження об’єктів нерухомого майна щодо обє’кта нерухомого майна,  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договору оренди земельної ділянки від 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10.11.2015 № 4611800000105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F2969A" w14:textId="70C87F08" w:rsidR="00E67B62" w:rsidRPr="002068F5" w:rsidRDefault="00E67B62" w:rsidP="00E67B6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ході розгляду Клопотання встановлено відсутність </w:t>
      </w:r>
      <w:r w:rsidR="001544E6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речових прав на об’єкт 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нерухомого майна на земельній ділянці в місті Шептицький на вулиці Чорновола, 6-38, що у відповідності до абзацу </w:t>
      </w:r>
      <w:r w:rsidR="008A75D2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першого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частини </w:t>
      </w:r>
      <w:r w:rsidR="008A75D2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першої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статті 134 Земельного кодексу України, свідчить про неможливість надання в оренду земельної ділянки і є підставою відмови.</w:t>
      </w:r>
    </w:p>
    <w:p w14:paraId="51A3C742" w14:textId="0C73D54C" w:rsidR="005B0A27" w:rsidRPr="002068F5" w:rsidRDefault="005B0A27" w:rsidP="006A54C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</w:t>
      </w:r>
      <w:r w:rsidR="008A75D2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 процедуру», вiд 22.05.2003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858-IV «Про землеустрiй», вiд 06.10.1998 № 161-ХІ</w:t>
      </w:r>
      <w:r w:rsidRPr="002068F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землi», та враховуючи пропозиції пост</w:t>
      </w:r>
      <w:r w:rsidRPr="002068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2068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ючої ком</w:t>
      </w:r>
      <w:r w:rsidRPr="002068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068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2068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 при Виконавчому ком</w:t>
      </w:r>
      <w:r w:rsidRPr="002068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2068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2068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 ради, Шептицька м</w:t>
      </w:r>
      <w:r w:rsidRPr="002068F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 рада</w:t>
      </w:r>
    </w:p>
    <w:p w14:paraId="1320072C" w14:textId="77777777" w:rsidR="005B0A27" w:rsidRPr="002068F5" w:rsidRDefault="005B0A27" w:rsidP="005B0A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0B6745" w14:textId="77777777" w:rsidR="00B428B0" w:rsidRPr="002068F5" w:rsidRDefault="005B0A27" w:rsidP="00B428B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91DFCA4" w14:textId="77777777" w:rsidR="00B428B0" w:rsidRPr="002068F5" w:rsidRDefault="00B428B0" w:rsidP="00B428B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64CB3A" w14:textId="1B9AA87B" w:rsidR="005B0A27" w:rsidRPr="002068F5" w:rsidRDefault="005B0A27" w:rsidP="00B428B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Відмовити 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громадянам Поліщук Любові Миронівни та Лисовій Людмилі Миколаївні 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068F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укладенні договору оренди землі на новий строк на земельну дiлянку </w:t>
      </w:r>
      <w:r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площею</w:t>
      </w:r>
      <w:r w:rsidR="00B428B0" w:rsidRPr="0020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0,0</w:t>
      </w:r>
      <w:r w:rsidR="00FB7D1F" w:rsidRPr="0020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B428B0" w:rsidRPr="0020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49</w:t>
      </w:r>
      <w:r w:rsidRPr="0020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 </w:t>
      </w:r>
      <w:r w:rsidR="00B428B0" w:rsidRPr="002068F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обслуговування добудов літніх приміщень , (код КВЦПЗД - 02.03 - для будівництва і обслуговування багатоквартирного житлового будинку), в місті Шептицький на вулиці Чорновола, 6-38, кадастровий номер земельної ділянки – 4611800000:02:011:0081</w:t>
      </w:r>
      <w:r w:rsidRPr="002068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29D51636" w14:textId="4B963A16" w:rsidR="005B0A27" w:rsidRPr="002068F5" w:rsidRDefault="005B0A27" w:rsidP="005B0A2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68F5">
        <w:rPr>
          <w:rFonts w:ascii="Times New Roman" w:eastAsia="Times New Roman" w:hAnsi="Times New Roman"/>
          <w:sz w:val="26"/>
          <w:szCs w:val="26"/>
          <w:lang w:eastAsia="ru-RU"/>
        </w:rPr>
        <w:t xml:space="preserve">2. Рішення набирає чинності з </w:t>
      </w:r>
      <w:r w:rsidR="00FB7D1F" w:rsidRPr="002068F5">
        <w:rPr>
          <w:rFonts w:ascii="Times New Roman" w:eastAsia="Times New Roman" w:hAnsi="Times New Roman"/>
          <w:sz w:val="26"/>
          <w:szCs w:val="26"/>
          <w:lang w:eastAsia="ru-RU"/>
        </w:rPr>
        <w:t>моменту його прийняття.</w:t>
      </w:r>
    </w:p>
    <w:p w14:paraId="6EC1DA8C" w14:textId="119EC248" w:rsidR="005B0A27" w:rsidRPr="002068F5" w:rsidRDefault="005B0A27" w:rsidP="005B0A2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68F5">
        <w:rPr>
          <w:rFonts w:ascii="Times New Roman" w:eastAsia="Times New Roman" w:hAnsi="Times New Roman"/>
          <w:sz w:val="26"/>
          <w:szCs w:val="26"/>
          <w:lang w:eastAsia="ru-RU"/>
        </w:rPr>
        <w:t xml:space="preserve">3. Рішення може бути оскаржене </w:t>
      </w:r>
      <w:r w:rsidR="00252A61">
        <w:rPr>
          <w:rFonts w:ascii="Times New Roman" w:eastAsia="Times New Roman" w:hAnsi="Times New Roman"/>
          <w:sz w:val="26"/>
          <w:szCs w:val="26"/>
          <w:lang w:eastAsia="ru-RU"/>
        </w:rPr>
        <w:t>протягом трьох років</w:t>
      </w:r>
      <w:r w:rsidRPr="002068F5">
        <w:rPr>
          <w:rFonts w:ascii="Times New Roman" w:eastAsia="Times New Roman" w:hAnsi="Times New Roman"/>
          <w:sz w:val="26"/>
          <w:szCs w:val="26"/>
          <w:lang w:eastAsia="ru-RU"/>
        </w:rPr>
        <w:t xml:space="preserve"> шляхом подання заяви до місцевого загального суду в порядку, встановленому процесуальним законом.</w:t>
      </w:r>
    </w:p>
    <w:p w14:paraId="1DEA3143" w14:textId="77777777" w:rsidR="005B0A27" w:rsidRPr="002068F5" w:rsidRDefault="005B0A27" w:rsidP="005B0A2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2068F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068F5">
        <w:rPr>
          <w:rFonts w:ascii="Times New Roman" w:eastAsia="Times New Roman" w:hAnsi="Times New Roman"/>
          <w:sz w:val="26"/>
          <w:szCs w:val="26"/>
          <w:lang w:val="ru-RU" w:eastAsia="ru-RU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 - територiального устрою (</w:t>
      </w:r>
      <w:r w:rsidRPr="002068F5">
        <w:rPr>
          <w:rFonts w:ascii="Times New Roman" w:eastAsia="Times New Roman" w:hAnsi="Times New Roman"/>
          <w:sz w:val="26"/>
          <w:szCs w:val="26"/>
          <w:lang w:eastAsia="ru-RU"/>
        </w:rPr>
        <w:t>Пилипчук П.П.</w:t>
      </w:r>
      <w:r w:rsidRPr="002068F5">
        <w:rPr>
          <w:rFonts w:ascii="Times New Roman" w:eastAsia="Times New Roman" w:hAnsi="Times New Roman"/>
          <w:sz w:val="26"/>
          <w:szCs w:val="26"/>
          <w:lang w:val="ru-RU" w:eastAsia="ru-RU"/>
        </w:rPr>
        <w:t>).</w:t>
      </w:r>
    </w:p>
    <w:p w14:paraId="3C708951" w14:textId="77777777" w:rsidR="005B0A27" w:rsidRPr="002068F5" w:rsidRDefault="005B0A27" w:rsidP="005B0A2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14:paraId="4450C82F" w14:textId="77777777" w:rsidR="005B0A27" w:rsidRPr="002068F5" w:rsidRDefault="005B0A27" w:rsidP="005B0A2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14:paraId="6A1C9228" w14:textId="659933CA" w:rsidR="005B0A27" w:rsidRPr="002068F5" w:rsidRDefault="005B0A27" w:rsidP="005B0A2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68F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Мiський голова </w:t>
      </w:r>
      <w:r w:rsidRPr="002068F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2068F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2068F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bookmarkStart w:id="0" w:name="_GoBack"/>
      <w:r w:rsidR="00313B9E" w:rsidRPr="00313B9E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(підпис)</w:t>
      </w:r>
      <w:bookmarkEnd w:id="0"/>
      <w:r w:rsidRPr="002068F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2068F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2068F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ab/>
      </w:r>
      <w:r w:rsidR="00B428B0" w:rsidRPr="002068F5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ab/>
      </w:r>
      <w:r w:rsidRPr="002068F5">
        <w:rPr>
          <w:rFonts w:ascii="Times New Roman" w:eastAsia="Times New Roman" w:hAnsi="Times New Roman"/>
          <w:sz w:val="26"/>
          <w:szCs w:val="26"/>
          <w:lang w:eastAsia="ru-RU"/>
        </w:rPr>
        <w:t>Андрій ЗАЛІВСЬКИЙ</w:t>
      </w:r>
    </w:p>
    <w:p w14:paraId="13A72FE8" w14:textId="0713E79B" w:rsidR="00F51E5F" w:rsidRDefault="00F51E5F" w:rsidP="005B0A2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FBE563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CC2564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7A9D3C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D27DFD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31406D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BF14CA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76F4F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0C07FF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DAA2E0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0ED80F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E7B8EC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B2D8F4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76C21B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E62EBE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BE227F" w14:textId="77777777" w:rsidR="00F51E5F" w:rsidRP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A8D0C5" w14:textId="153E3AEE" w:rsidR="00F51E5F" w:rsidRDefault="00F51E5F" w:rsidP="00F51E5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67794E" w14:textId="77777777" w:rsidR="005F6875" w:rsidRPr="00F51E5F" w:rsidRDefault="005F6875" w:rsidP="00F51E5F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F6875" w:rsidRPr="00F51E5F" w:rsidSect="00F568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1FBE6" w14:textId="77777777" w:rsidR="00F568A6" w:rsidRDefault="00F568A6" w:rsidP="00F568A6">
      <w:pPr>
        <w:spacing w:after="0" w:line="240" w:lineRule="auto"/>
      </w:pPr>
      <w:r>
        <w:separator/>
      </w:r>
    </w:p>
  </w:endnote>
  <w:endnote w:type="continuationSeparator" w:id="0">
    <w:p w14:paraId="49D5BF9A" w14:textId="77777777" w:rsidR="00F568A6" w:rsidRDefault="00F568A6" w:rsidP="00F56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9A325" w14:textId="77777777" w:rsidR="00F568A6" w:rsidRDefault="00F568A6" w:rsidP="00F568A6">
      <w:pPr>
        <w:spacing w:after="0" w:line="240" w:lineRule="auto"/>
      </w:pPr>
      <w:r>
        <w:separator/>
      </w:r>
    </w:p>
  </w:footnote>
  <w:footnote w:type="continuationSeparator" w:id="0">
    <w:p w14:paraId="31E43A77" w14:textId="77777777" w:rsidR="00F568A6" w:rsidRDefault="00F568A6" w:rsidP="00F56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2A1"/>
    <w:rsid w:val="0003200A"/>
    <w:rsid w:val="00033BAA"/>
    <w:rsid w:val="00051825"/>
    <w:rsid w:val="00061201"/>
    <w:rsid w:val="00067335"/>
    <w:rsid w:val="000735DC"/>
    <w:rsid w:val="000823BB"/>
    <w:rsid w:val="00090402"/>
    <w:rsid w:val="00092067"/>
    <w:rsid w:val="00095857"/>
    <w:rsid w:val="000B7398"/>
    <w:rsid w:val="000C5EB0"/>
    <w:rsid w:val="000E068C"/>
    <w:rsid w:val="000E0F44"/>
    <w:rsid w:val="000E3EC7"/>
    <w:rsid w:val="000F0CCD"/>
    <w:rsid w:val="000F5FC9"/>
    <w:rsid w:val="001060C9"/>
    <w:rsid w:val="00113B77"/>
    <w:rsid w:val="0012431F"/>
    <w:rsid w:val="001544E6"/>
    <w:rsid w:val="001A6EE8"/>
    <w:rsid w:val="001F4F1A"/>
    <w:rsid w:val="002068F5"/>
    <w:rsid w:val="0021382C"/>
    <w:rsid w:val="00252A61"/>
    <w:rsid w:val="00267337"/>
    <w:rsid w:val="0028758E"/>
    <w:rsid w:val="002A4F08"/>
    <w:rsid w:val="002E57FB"/>
    <w:rsid w:val="0031167A"/>
    <w:rsid w:val="00313B9E"/>
    <w:rsid w:val="00315367"/>
    <w:rsid w:val="00326811"/>
    <w:rsid w:val="00327B62"/>
    <w:rsid w:val="00342C63"/>
    <w:rsid w:val="003519DC"/>
    <w:rsid w:val="003537F5"/>
    <w:rsid w:val="00360728"/>
    <w:rsid w:val="003954A1"/>
    <w:rsid w:val="003A01E8"/>
    <w:rsid w:val="003D6A10"/>
    <w:rsid w:val="003F12D2"/>
    <w:rsid w:val="003F4A93"/>
    <w:rsid w:val="003F5B5D"/>
    <w:rsid w:val="0041549B"/>
    <w:rsid w:val="00416558"/>
    <w:rsid w:val="004329B1"/>
    <w:rsid w:val="00437065"/>
    <w:rsid w:val="00447CA0"/>
    <w:rsid w:val="0045023B"/>
    <w:rsid w:val="0048284F"/>
    <w:rsid w:val="0049271A"/>
    <w:rsid w:val="0049721C"/>
    <w:rsid w:val="004B5982"/>
    <w:rsid w:val="004B5E51"/>
    <w:rsid w:val="004C6250"/>
    <w:rsid w:val="004D7CAC"/>
    <w:rsid w:val="004E3B7F"/>
    <w:rsid w:val="004E5969"/>
    <w:rsid w:val="004F1C7C"/>
    <w:rsid w:val="0050033B"/>
    <w:rsid w:val="00526D96"/>
    <w:rsid w:val="00532263"/>
    <w:rsid w:val="00547BC1"/>
    <w:rsid w:val="00550D5B"/>
    <w:rsid w:val="00553B51"/>
    <w:rsid w:val="00560BB5"/>
    <w:rsid w:val="00567494"/>
    <w:rsid w:val="005901A1"/>
    <w:rsid w:val="00592A64"/>
    <w:rsid w:val="0059366E"/>
    <w:rsid w:val="005B0A27"/>
    <w:rsid w:val="005B57B7"/>
    <w:rsid w:val="005D79F6"/>
    <w:rsid w:val="005F6875"/>
    <w:rsid w:val="00617598"/>
    <w:rsid w:val="00622528"/>
    <w:rsid w:val="00624134"/>
    <w:rsid w:val="006271C7"/>
    <w:rsid w:val="00627F4F"/>
    <w:rsid w:val="00642FE2"/>
    <w:rsid w:val="006435E9"/>
    <w:rsid w:val="006A54CC"/>
    <w:rsid w:val="006B13E2"/>
    <w:rsid w:val="006B3F15"/>
    <w:rsid w:val="006D0505"/>
    <w:rsid w:val="006E505E"/>
    <w:rsid w:val="006F7253"/>
    <w:rsid w:val="00715CB3"/>
    <w:rsid w:val="00757CF4"/>
    <w:rsid w:val="00763D9A"/>
    <w:rsid w:val="007B518B"/>
    <w:rsid w:val="007B71FA"/>
    <w:rsid w:val="007F3E81"/>
    <w:rsid w:val="007F6C7B"/>
    <w:rsid w:val="008116F9"/>
    <w:rsid w:val="00827D3C"/>
    <w:rsid w:val="008751E7"/>
    <w:rsid w:val="00877261"/>
    <w:rsid w:val="00893E6F"/>
    <w:rsid w:val="008A3320"/>
    <w:rsid w:val="008A75D2"/>
    <w:rsid w:val="008A784D"/>
    <w:rsid w:val="008B5512"/>
    <w:rsid w:val="0090640E"/>
    <w:rsid w:val="00906CC4"/>
    <w:rsid w:val="009073BB"/>
    <w:rsid w:val="00925C09"/>
    <w:rsid w:val="0094247C"/>
    <w:rsid w:val="00970937"/>
    <w:rsid w:val="0098560E"/>
    <w:rsid w:val="0099635B"/>
    <w:rsid w:val="009A0451"/>
    <w:rsid w:val="009A7C9B"/>
    <w:rsid w:val="009C4290"/>
    <w:rsid w:val="00A03AE1"/>
    <w:rsid w:val="00A1391E"/>
    <w:rsid w:val="00A25163"/>
    <w:rsid w:val="00A44D6C"/>
    <w:rsid w:val="00A54150"/>
    <w:rsid w:val="00A86F97"/>
    <w:rsid w:val="00A94F35"/>
    <w:rsid w:val="00AA2076"/>
    <w:rsid w:val="00AC4146"/>
    <w:rsid w:val="00AC4769"/>
    <w:rsid w:val="00AD698C"/>
    <w:rsid w:val="00AE004E"/>
    <w:rsid w:val="00AE1E19"/>
    <w:rsid w:val="00B110D1"/>
    <w:rsid w:val="00B14242"/>
    <w:rsid w:val="00B27935"/>
    <w:rsid w:val="00B37DC6"/>
    <w:rsid w:val="00B428B0"/>
    <w:rsid w:val="00B42FCD"/>
    <w:rsid w:val="00B447AD"/>
    <w:rsid w:val="00B55CFE"/>
    <w:rsid w:val="00B61A66"/>
    <w:rsid w:val="00B729E5"/>
    <w:rsid w:val="00B72A85"/>
    <w:rsid w:val="00B81775"/>
    <w:rsid w:val="00B841C1"/>
    <w:rsid w:val="00B9449B"/>
    <w:rsid w:val="00BA4B72"/>
    <w:rsid w:val="00BB1DFD"/>
    <w:rsid w:val="00BB69CD"/>
    <w:rsid w:val="00BC142F"/>
    <w:rsid w:val="00BC2108"/>
    <w:rsid w:val="00BC461E"/>
    <w:rsid w:val="00BD3F4B"/>
    <w:rsid w:val="00BF5FD3"/>
    <w:rsid w:val="00BF6E8E"/>
    <w:rsid w:val="00C0332C"/>
    <w:rsid w:val="00C22D9F"/>
    <w:rsid w:val="00C24DF2"/>
    <w:rsid w:val="00C27819"/>
    <w:rsid w:val="00C606A6"/>
    <w:rsid w:val="00C71483"/>
    <w:rsid w:val="00C72DDB"/>
    <w:rsid w:val="00C7587C"/>
    <w:rsid w:val="00C76383"/>
    <w:rsid w:val="00CE3ECC"/>
    <w:rsid w:val="00D35676"/>
    <w:rsid w:val="00D43BC5"/>
    <w:rsid w:val="00D6253B"/>
    <w:rsid w:val="00D63362"/>
    <w:rsid w:val="00D71A2B"/>
    <w:rsid w:val="00D91AF9"/>
    <w:rsid w:val="00DA1D04"/>
    <w:rsid w:val="00DE4BC9"/>
    <w:rsid w:val="00E26AE7"/>
    <w:rsid w:val="00E47292"/>
    <w:rsid w:val="00E51FB6"/>
    <w:rsid w:val="00E6308C"/>
    <w:rsid w:val="00E6728D"/>
    <w:rsid w:val="00E67B62"/>
    <w:rsid w:val="00E74A7A"/>
    <w:rsid w:val="00E761C5"/>
    <w:rsid w:val="00E93525"/>
    <w:rsid w:val="00EA39FC"/>
    <w:rsid w:val="00EA7191"/>
    <w:rsid w:val="00EB7D3D"/>
    <w:rsid w:val="00ED2329"/>
    <w:rsid w:val="00F07AAA"/>
    <w:rsid w:val="00F21BDB"/>
    <w:rsid w:val="00F21BED"/>
    <w:rsid w:val="00F318F2"/>
    <w:rsid w:val="00F41039"/>
    <w:rsid w:val="00F51E5F"/>
    <w:rsid w:val="00F52631"/>
    <w:rsid w:val="00F568A6"/>
    <w:rsid w:val="00F56AB7"/>
    <w:rsid w:val="00F81EF4"/>
    <w:rsid w:val="00F90F66"/>
    <w:rsid w:val="00F91036"/>
    <w:rsid w:val="00FA778C"/>
    <w:rsid w:val="00FB7D1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761C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56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F568A6"/>
  </w:style>
  <w:style w:type="paragraph" w:styleId="ac">
    <w:name w:val="footer"/>
    <w:basedOn w:val="a"/>
    <w:link w:val="ad"/>
    <w:uiPriority w:val="99"/>
    <w:unhideWhenUsed/>
    <w:rsid w:val="00F56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F56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28E05-A246-47B2-9962-FA954C05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14</cp:revision>
  <cp:lastPrinted>2026-04-03T12:05:00Z</cp:lastPrinted>
  <dcterms:created xsi:type="dcterms:W3CDTF">2026-04-02T08:02:00Z</dcterms:created>
  <dcterms:modified xsi:type="dcterms:W3CDTF">2026-04-24T08:20:00Z</dcterms:modified>
</cp:coreProperties>
</file>