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C0008" w:rsidRPr="00C132C7" w:rsidTr="00C132C7">
        <w:trPr>
          <w:trHeight w:val="1701"/>
        </w:trPr>
        <w:tc>
          <w:tcPr>
            <w:tcW w:w="9628" w:type="dxa"/>
          </w:tcPr>
          <w:p w:rsidR="00CC0008" w:rsidRPr="00C132C7" w:rsidRDefault="00CC0008" w:rsidP="00C132C7">
            <w:pPr>
              <w:pStyle w:val="a5"/>
              <w:rPr>
                <w:b/>
                <w:bCs/>
              </w:rPr>
            </w:pPr>
            <w:r w:rsidRPr="00C132C7">
              <w:rPr>
                <w:b/>
                <w:bCs/>
              </w:rPr>
              <w:t>ШЕПТИЦЬКА МІСЬКА РАДА</w:t>
            </w:r>
          </w:p>
          <w:p w:rsidR="00CC0008" w:rsidRPr="00C132C7" w:rsidRDefault="00CC0008" w:rsidP="00C132C7">
            <w:pPr>
              <w:pStyle w:val="a5"/>
              <w:rPr>
                <w:b/>
                <w:bCs/>
              </w:rPr>
            </w:pPr>
          </w:p>
          <w:p w:rsidR="00CC0008" w:rsidRPr="00C132C7" w:rsidRDefault="00CC0008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друга  </w:t>
            </w:r>
            <w:r w:rsidRPr="00C132C7">
              <w:rPr>
                <w:b/>
                <w:bCs/>
              </w:rPr>
              <w:t>сесія восьмого скликання</w:t>
            </w:r>
          </w:p>
          <w:p w:rsidR="00CC0008" w:rsidRPr="00C132C7" w:rsidRDefault="00CC0008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C0008" w:rsidRPr="00C132C7" w:rsidRDefault="00CC0008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C0008" w:rsidRPr="00A13A8C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C0008" w:rsidRPr="002C573F" w:rsidRDefault="00CC0008" w:rsidP="00E43F8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C573F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CC0008" w:rsidRDefault="00CC0008" w:rsidP="00E43F8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C0008" w:rsidRPr="00A13A8C" w:rsidRDefault="00CC0008" w:rsidP="00E43F8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3A8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2C573F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CC0008" w:rsidRPr="00C132C7" w:rsidRDefault="00CC0008" w:rsidP="00C132C7">
            <w:pPr>
              <w:spacing w:after="0" w:line="240" w:lineRule="auto"/>
              <w:jc w:val="center"/>
            </w:pPr>
          </w:p>
        </w:tc>
      </w:tr>
    </w:tbl>
    <w:p w:rsidR="00CC0008" w:rsidRPr="000F5FC9" w:rsidRDefault="00E43F81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0B4D61" w:rsidRDefault="00CC0008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17D1">
        <w:rPr>
          <w:rFonts w:ascii="Times New Roman" w:hAnsi="Times New Roman"/>
          <w:b/>
          <w:sz w:val="26"/>
          <w:szCs w:val="26"/>
          <w:lang w:eastAsia="ru-RU"/>
        </w:rPr>
        <w:t xml:space="preserve">Про </w:t>
      </w:r>
      <w:r w:rsidR="003B582A"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0B4D61">
        <w:rPr>
          <w:rFonts w:ascii="Times New Roman" w:hAnsi="Times New Roman"/>
          <w:b/>
          <w:sz w:val="26"/>
          <w:szCs w:val="26"/>
          <w:lang w:eastAsia="ru-RU"/>
        </w:rPr>
        <w:t xml:space="preserve">иготовлення технічної </w:t>
      </w:r>
    </w:p>
    <w:p w:rsidR="003B582A" w:rsidRDefault="000B4D61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документації </w:t>
      </w:r>
      <w:r w:rsidR="003B582A">
        <w:rPr>
          <w:rFonts w:ascii="Times New Roman" w:hAnsi="Times New Roman"/>
          <w:b/>
          <w:sz w:val="26"/>
          <w:szCs w:val="26"/>
          <w:lang w:eastAsia="ru-RU"/>
        </w:rPr>
        <w:t>із землеустрою</w:t>
      </w:r>
    </w:p>
    <w:p w:rsidR="003B582A" w:rsidRDefault="000B4D61" w:rsidP="003B582A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що</w:t>
      </w:r>
      <w:r w:rsidR="003B582A">
        <w:rPr>
          <w:rFonts w:ascii="Times New Roman" w:hAnsi="Times New Roman"/>
          <w:b/>
          <w:sz w:val="26"/>
          <w:szCs w:val="26"/>
          <w:lang w:eastAsia="ru-RU"/>
        </w:rPr>
        <w:t xml:space="preserve">до поділу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земельної ділянки </w:t>
      </w:r>
    </w:p>
    <w:p w:rsidR="000B4D61" w:rsidRDefault="003B582A" w:rsidP="003B582A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з </w:t>
      </w:r>
      <w:r w:rsidR="000B4D61">
        <w:rPr>
          <w:rFonts w:ascii="Times New Roman" w:hAnsi="Times New Roman"/>
          <w:b/>
          <w:sz w:val="26"/>
          <w:szCs w:val="26"/>
          <w:lang w:eastAsia="ru-RU"/>
        </w:rPr>
        <w:t>кадастровим номером</w:t>
      </w:r>
    </w:p>
    <w:p w:rsidR="000B4D61" w:rsidRDefault="000B4D61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</w:rPr>
      </w:pPr>
      <w:r w:rsidRPr="000B4D61">
        <w:rPr>
          <w:rFonts w:ascii="Times New Roman" w:hAnsi="Times New Roman"/>
          <w:b/>
          <w:sz w:val="27"/>
          <w:szCs w:val="27"/>
        </w:rPr>
        <w:t>4623984400:01:002:0239</w:t>
      </w:r>
    </w:p>
    <w:p w:rsidR="0024184F" w:rsidRDefault="003B582A" w:rsidP="0024184F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в селі </w:t>
      </w:r>
      <w:proofErr w:type="spellStart"/>
      <w:r>
        <w:rPr>
          <w:rFonts w:ascii="Times New Roman" w:hAnsi="Times New Roman"/>
          <w:b/>
          <w:sz w:val="27"/>
          <w:szCs w:val="27"/>
        </w:rPr>
        <w:t>Поздимир</w:t>
      </w:r>
      <w:proofErr w:type="spellEnd"/>
      <w:r w:rsidR="005C5D7B">
        <w:rPr>
          <w:rFonts w:ascii="Times New Roman" w:hAnsi="Times New Roman"/>
          <w:b/>
          <w:sz w:val="27"/>
          <w:szCs w:val="27"/>
        </w:rPr>
        <w:t>,</w:t>
      </w:r>
      <w:r w:rsidR="009C4637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на </w:t>
      </w:r>
    </w:p>
    <w:p w:rsidR="003B582A" w:rsidRDefault="003B582A" w:rsidP="0024184F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вулиці </w:t>
      </w:r>
      <w:proofErr w:type="spellStart"/>
      <w:r>
        <w:rPr>
          <w:rFonts w:ascii="Times New Roman" w:hAnsi="Times New Roman"/>
          <w:b/>
          <w:sz w:val="27"/>
          <w:szCs w:val="27"/>
        </w:rPr>
        <w:t>Потічна</w:t>
      </w:r>
      <w:proofErr w:type="spellEnd"/>
      <w:r>
        <w:rPr>
          <w:rFonts w:ascii="Times New Roman" w:hAnsi="Times New Roman"/>
          <w:b/>
          <w:sz w:val="27"/>
          <w:szCs w:val="27"/>
        </w:rPr>
        <w:t>, 5</w:t>
      </w:r>
    </w:p>
    <w:p w:rsidR="003B582A" w:rsidRPr="000B4D61" w:rsidRDefault="003B582A" w:rsidP="005C5D7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C0008" w:rsidRPr="00804810" w:rsidRDefault="00CC0008" w:rsidP="00DC779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804810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>
        <w:rPr>
          <w:rFonts w:ascii="Times New Roman" w:hAnsi="Times New Roman"/>
          <w:sz w:val="27"/>
          <w:szCs w:val="27"/>
          <w:lang w:eastAsia="ru-RU"/>
        </w:rPr>
        <w:t xml:space="preserve">д 07.07.2011 </w:t>
      </w:r>
      <w:r w:rsidRPr="00804810">
        <w:rPr>
          <w:rFonts w:ascii="Times New Roman" w:hAnsi="Times New Roman"/>
          <w:sz w:val="27"/>
          <w:szCs w:val="27"/>
          <w:lang w:eastAsia="ru-RU"/>
        </w:rPr>
        <w:t>№ 3613-</w:t>
      </w:r>
      <w:r w:rsidRPr="0080481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Pr="00804810">
        <w:rPr>
          <w:rFonts w:ascii="Times New Roman" w:hAnsi="Times New Roman"/>
          <w:sz w:val="27"/>
          <w:szCs w:val="27"/>
        </w:rPr>
        <w:t xml:space="preserve">Державний земельний кадастр», </w:t>
      </w:r>
      <w:proofErr w:type="spellStart"/>
      <w:r w:rsidRPr="00804810">
        <w:rPr>
          <w:rFonts w:ascii="Times New Roman" w:hAnsi="Times New Roman"/>
          <w:sz w:val="27"/>
          <w:szCs w:val="27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22.05.2003 № 858-</w:t>
      </w:r>
      <w:r w:rsidRPr="00E73562">
        <w:rPr>
          <w:rFonts w:ascii="Times New Roman" w:hAnsi="Times New Roman"/>
          <w:sz w:val="27"/>
          <w:szCs w:val="27"/>
        </w:rPr>
        <w:t>IV</w:t>
      </w:r>
      <w:r w:rsidRPr="00804810">
        <w:rPr>
          <w:rFonts w:ascii="Times New Roman" w:hAnsi="Times New Roman"/>
          <w:sz w:val="27"/>
          <w:szCs w:val="27"/>
        </w:rPr>
        <w:t xml:space="preserve"> «Про </w:t>
      </w:r>
      <w:proofErr w:type="spellStart"/>
      <w:r w:rsidRPr="00804810">
        <w:rPr>
          <w:rFonts w:ascii="Times New Roman" w:hAnsi="Times New Roman"/>
          <w:sz w:val="27"/>
          <w:szCs w:val="27"/>
        </w:rPr>
        <w:t>землеустрiй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», при розгляді клопотання </w:t>
      </w:r>
      <w:r>
        <w:rPr>
          <w:rFonts w:ascii="Times New Roman" w:hAnsi="Times New Roman"/>
          <w:sz w:val="27"/>
          <w:szCs w:val="27"/>
        </w:rPr>
        <w:t>відділу охорони здоров</w:t>
      </w:r>
      <w:r w:rsidRPr="002C573F">
        <w:rPr>
          <w:rFonts w:ascii="Times New Roman" w:hAnsi="Times New Roman"/>
          <w:sz w:val="27"/>
          <w:szCs w:val="27"/>
        </w:rPr>
        <w:t>’</w:t>
      </w:r>
      <w:r>
        <w:rPr>
          <w:rFonts w:ascii="Times New Roman" w:hAnsi="Times New Roman"/>
          <w:sz w:val="27"/>
          <w:szCs w:val="27"/>
        </w:rPr>
        <w:t xml:space="preserve">я </w:t>
      </w:r>
      <w:r w:rsidRPr="002C573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Шептицької міської ради </w:t>
      </w:r>
      <w:r w:rsidRPr="00804810">
        <w:rPr>
          <w:rFonts w:ascii="Times New Roman" w:hAnsi="Times New Roman"/>
          <w:sz w:val="27"/>
          <w:szCs w:val="27"/>
        </w:rPr>
        <w:t xml:space="preserve">про надання </w:t>
      </w:r>
      <w:r w:rsidR="0047432D">
        <w:rPr>
          <w:rFonts w:ascii="Times New Roman" w:hAnsi="Times New Roman"/>
          <w:sz w:val="27"/>
          <w:szCs w:val="27"/>
        </w:rPr>
        <w:t xml:space="preserve">дозволу </w:t>
      </w:r>
      <w:r>
        <w:rPr>
          <w:rFonts w:ascii="Times New Roman" w:hAnsi="Times New Roman"/>
          <w:sz w:val="27"/>
          <w:szCs w:val="27"/>
        </w:rPr>
        <w:t xml:space="preserve">на поділ земельної </w:t>
      </w:r>
      <w:proofErr w:type="spellStart"/>
      <w:r>
        <w:rPr>
          <w:rFonts w:ascii="Times New Roman" w:hAnsi="Times New Roman"/>
          <w:sz w:val="27"/>
          <w:szCs w:val="27"/>
        </w:rPr>
        <w:t>дiлянки</w:t>
      </w:r>
      <w:proofErr w:type="spellEnd"/>
      <w:r>
        <w:rPr>
          <w:rFonts w:ascii="Times New Roman" w:hAnsi="Times New Roman"/>
          <w:sz w:val="27"/>
          <w:szCs w:val="27"/>
        </w:rPr>
        <w:t xml:space="preserve"> комунальної власності, яка перебуває</w:t>
      </w:r>
      <w:r w:rsidRPr="00804810">
        <w:rPr>
          <w:rFonts w:ascii="Times New Roman" w:hAnsi="Times New Roman"/>
          <w:sz w:val="27"/>
          <w:szCs w:val="27"/>
        </w:rPr>
        <w:t xml:space="preserve"> в </w:t>
      </w:r>
      <w:r w:rsidR="00DC779D">
        <w:rPr>
          <w:rFonts w:ascii="Times New Roman" w:hAnsi="Times New Roman"/>
          <w:sz w:val="27"/>
          <w:szCs w:val="27"/>
        </w:rPr>
        <w:t>постійному користуванні Виконав</w:t>
      </w:r>
      <w:r w:rsidR="00E43F81">
        <w:rPr>
          <w:rFonts w:ascii="Times New Roman" w:hAnsi="Times New Roman"/>
          <w:sz w:val="27"/>
          <w:szCs w:val="27"/>
        </w:rPr>
        <w:t>чого комітету Шептицької місько</w:t>
      </w:r>
      <w:bookmarkStart w:id="0" w:name="_GoBack"/>
      <w:bookmarkEnd w:id="0"/>
      <w:r w:rsidR="00DC779D">
        <w:rPr>
          <w:rFonts w:ascii="Times New Roman" w:hAnsi="Times New Roman"/>
          <w:sz w:val="27"/>
          <w:szCs w:val="27"/>
        </w:rPr>
        <w:t>ї ради,</w:t>
      </w:r>
      <w:r>
        <w:rPr>
          <w:rFonts w:ascii="Times New Roman" w:hAnsi="Times New Roman"/>
          <w:sz w:val="27"/>
          <w:szCs w:val="27"/>
        </w:rPr>
        <w:t xml:space="preserve"> згідно витягу з </w:t>
      </w:r>
      <w:r w:rsidR="0047432D">
        <w:rPr>
          <w:rFonts w:ascii="Times New Roman" w:hAnsi="Times New Roman"/>
          <w:sz w:val="27"/>
          <w:szCs w:val="27"/>
        </w:rPr>
        <w:t>Д</w:t>
      </w:r>
      <w:r>
        <w:rPr>
          <w:rFonts w:ascii="Times New Roman" w:hAnsi="Times New Roman"/>
          <w:sz w:val="27"/>
          <w:szCs w:val="27"/>
        </w:rPr>
        <w:t xml:space="preserve">ержавного реєстру речових прав на нерухоме майно про реєстрацію іншого речового права, площею </w:t>
      </w:r>
      <w:smartTag w:uri="urn:schemas-microsoft-com:office:smarttags" w:element="metricconverter">
        <w:smartTagPr>
          <w:attr w:name="ProductID" w:val="0,2356 га"/>
        </w:smartTagPr>
        <w:r>
          <w:rPr>
            <w:rFonts w:ascii="Times New Roman" w:hAnsi="Times New Roman"/>
            <w:sz w:val="27"/>
            <w:szCs w:val="27"/>
          </w:rPr>
          <w:t xml:space="preserve">0,2356 </w:t>
        </w:r>
        <w:r w:rsidRPr="00804810">
          <w:rPr>
            <w:rFonts w:ascii="Times New Roman" w:hAnsi="Times New Roman"/>
            <w:sz w:val="27"/>
            <w:szCs w:val="27"/>
          </w:rPr>
          <w:t>га</w:t>
        </w:r>
      </w:smartTag>
      <w:r w:rsidRPr="00804810">
        <w:rPr>
          <w:rFonts w:ascii="Times New Roman" w:hAnsi="Times New Roman"/>
          <w:sz w:val="27"/>
          <w:szCs w:val="27"/>
        </w:rPr>
        <w:t>, (кадастро</w:t>
      </w:r>
      <w:r>
        <w:rPr>
          <w:rFonts w:ascii="Times New Roman" w:hAnsi="Times New Roman"/>
          <w:sz w:val="27"/>
          <w:szCs w:val="27"/>
        </w:rPr>
        <w:t xml:space="preserve">вий номер земельної ділянки </w:t>
      </w:r>
      <w:r w:rsidRPr="00857571">
        <w:rPr>
          <w:rFonts w:ascii="Times New Roman" w:hAnsi="Times New Roman"/>
          <w:sz w:val="27"/>
          <w:szCs w:val="27"/>
        </w:rPr>
        <w:t>46</w:t>
      </w:r>
      <w:r>
        <w:rPr>
          <w:rFonts w:ascii="Times New Roman" w:hAnsi="Times New Roman"/>
          <w:sz w:val="27"/>
          <w:szCs w:val="27"/>
        </w:rPr>
        <w:t>239844</w:t>
      </w:r>
      <w:r w:rsidRPr="00857571">
        <w:rPr>
          <w:rFonts w:ascii="Times New Roman" w:hAnsi="Times New Roman"/>
          <w:sz w:val="27"/>
          <w:szCs w:val="27"/>
        </w:rPr>
        <w:t>00:0</w:t>
      </w:r>
      <w:r>
        <w:rPr>
          <w:rFonts w:ascii="Times New Roman" w:hAnsi="Times New Roman"/>
          <w:sz w:val="27"/>
          <w:szCs w:val="27"/>
        </w:rPr>
        <w:t>1</w:t>
      </w:r>
      <w:r w:rsidRPr="00857571">
        <w:rPr>
          <w:rFonts w:ascii="Times New Roman" w:hAnsi="Times New Roman"/>
          <w:sz w:val="27"/>
          <w:szCs w:val="27"/>
        </w:rPr>
        <w:t>:00</w:t>
      </w:r>
      <w:r>
        <w:rPr>
          <w:rFonts w:ascii="Times New Roman" w:hAnsi="Times New Roman"/>
          <w:sz w:val="27"/>
          <w:szCs w:val="27"/>
        </w:rPr>
        <w:t>2</w:t>
      </w:r>
      <w:r w:rsidRPr="00857571">
        <w:rPr>
          <w:rFonts w:ascii="Times New Roman" w:hAnsi="Times New Roman"/>
          <w:sz w:val="27"/>
          <w:szCs w:val="27"/>
        </w:rPr>
        <w:t>:0</w:t>
      </w:r>
      <w:r>
        <w:rPr>
          <w:rFonts w:ascii="Times New Roman" w:hAnsi="Times New Roman"/>
          <w:sz w:val="27"/>
          <w:szCs w:val="27"/>
        </w:rPr>
        <w:t xml:space="preserve">239), в  селі </w:t>
      </w:r>
      <w:proofErr w:type="spellStart"/>
      <w:r>
        <w:rPr>
          <w:rFonts w:ascii="Times New Roman" w:hAnsi="Times New Roman"/>
          <w:sz w:val="27"/>
          <w:szCs w:val="27"/>
        </w:rPr>
        <w:t>Поздимир</w:t>
      </w:r>
      <w:proofErr w:type="spellEnd"/>
      <w:r>
        <w:rPr>
          <w:rFonts w:ascii="Times New Roman" w:hAnsi="Times New Roman"/>
          <w:sz w:val="27"/>
          <w:szCs w:val="27"/>
        </w:rPr>
        <w:t xml:space="preserve">  на вулиці </w:t>
      </w:r>
      <w:proofErr w:type="spellStart"/>
      <w:r>
        <w:rPr>
          <w:rFonts w:ascii="Times New Roman" w:hAnsi="Times New Roman"/>
          <w:sz w:val="27"/>
          <w:szCs w:val="27"/>
        </w:rPr>
        <w:t>Потічна</w:t>
      </w:r>
      <w:proofErr w:type="spellEnd"/>
      <w:r>
        <w:rPr>
          <w:rFonts w:ascii="Times New Roman" w:hAnsi="Times New Roman"/>
          <w:sz w:val="27"/>
          <w:szCs w:val="27"/>
        </w:rPr>
        <w:t>, 5 на дві</w:t>
      </w:r>
      <w:r w:rsidRPr="00804810">
        <w:rPr>
          <w:rFonts w:ascii="Times New Roman" w:hAnsi="Times New Roman"/>
          <w:sz w:val="27"/>
          <w:szCs w:val="27"/>
        </w:rPr>
        <w:t xml:space="preserve"> земельні ділянки</w:t>
      </w:r>
      <w:r>
        <w:rPr>
          <w:rFonts w:ascii="Times New Roman" w:hAnsi="Times New Roman"/>
          <w:sz w:val="27"/>
          <w:szCs w:val="27"/>
        </w:rPr>
        <w:t xml:space="preserve">: </w:t>
      </w:r>
      <w:r w:rsidR="00DC779D">
        <w:rPr>
          <w:rFonts w:ascii="Times New Roman" w:hAnsi="Times New Roman"/>
          <w:sz w:val="27"/>
          <w:szCs w:val="27"/>
        </w:rPr>
        <w:t xml:space="preserve">орієнтовною </w:t>
      </w:r>
      <w:r>
        <w:rPr>
          <w:rFonts w:ascii="Times New Roman" w:hAnsi="Times New Roman"/>
          <w:sz w:val="27"/>
          <w:szCs w:val="27"/>
        </w:rPr>
        <w:t xml:space="preserve">площею </w:t>
      </w:r>
      <w:smartTag w:uri="urn:schemas-microsoft-com:office:smarttags" w:element="metricconverter">
        <w:smartTagPr>
          <w:attr w:name="ProductID" w:val="0,0500 га"/>
        </w:smartTagPr>
        <w:r>
          <w:rPr>
            <w:rFonts w:ascii="Times New Roman" w:hAnsi="Times New Roman"/>
            <w:sz w:val="27"/>
            <w:szCs w:val="27"/>
          </w:rPr>
          <w:t>0,050</w:t>
        </w:r>
        <w:r w:rsidRPr="00857571">
          <w:rPr>
            <w:rFonts w:ascii="Times New Roman" w:hAnsi="Times New Roman"/>
            <w:sz w:val="27"/>
            <w:szCs w:val="27"/>
          </w:rPr>
          <w:t>0 га</w:t>
        </w:r>
      </w:smartTag>
      <w:r>
        <w:rPr>
          <w:rFonts w:ascii="Times New Roman" w:hAnsi="Times New Roman"/>
          <w:sz w:val="27"/>
          <w:szCs w:val="27"/>
        </w:rPr>
        <w:t xml:space="preserve"> та </w:t>
      </w:r>
      <w:r w:rsidRPr="00804810">
        <w:rPr>
          <w:rFonts w:ascii="Times New Roman" w:hAnsi="Times New Roman"/>
          <w:sz w:val="27"/>
          <w:szCs w:val="27"/>
        </w:rPr>
        <w:t xml:space="preserve"> </w:t>
      </w:r>
      <w:r w:rsidR="00DC779D">
        <w:rPr>
          <w:rFonts w:ascii="Times New Roman" w:hAnsi="Times New Roman"/>
          <w:sz w:val="27"/>
          <w:szCs w:val="27"/>
        </w:rPr>
        <w:t xml:space="preserve">орієнтовною </w:t>
      </w:r>
      <w:r w:rsidRPr="00857571">
        <w:rPr>
          <w:rFonts w:ascii="Times New Roman" w:hAnsi="Times New Roman"/>
          <w:sz w:val="27"/>
          <w:szCs w:val="27"/>
        </w:rPr>
        <w:t xml:space="preserve">площею </w:t>
      </w:r>
      <w:smartTag w:uri="urn:schemas-microsoft-com:office:smarttags" w:element="metricconverter">
        <w:smartTagPr>
          <w:attr w:name="ProductID" w:val="0,1856 га"/>
        </w:smartTagPr>
        <w:r>
          <w:rPr>
            <w:rFonts w:ascii="Times New Roman" w:hAnsi="Times New Roman"/>
            <w:sz w:val="27"/>
            <w:szCs w:val="27"/>
          </w:rPr>
          <w:t>0,1856</w:t>
        </w:r>
        <w:r w:rsidRPr="00857571">
          <w:rPr>
            <w:rFonts w:ascii="Times New Roman" w:hAnsi="Times New Roman"/>
            <w:sz w:val="27"/>
            <w:szCs w:val="27"/>
          </w:rPr>
          <w:t xml:space="preserve"> га</w:t>
        </w:r>
      </w:smartTag>
      <w:r>
        <w:rPr>
          <w:rFonts w:ascii="Times New Roman" w:hAnsi="Times New Roman"/>
          <w:sz w:val="27"/>
          <w:szCs w:val="27"/>
        </w:rPr>
        <w:t xml:space="preserve">, </w:t>
      </w:r>
      <w:r w:rsidRPr="00E73562">
        <w:rPr>
          <w:rFonts w:ascii="Times New Roman" w:hAnsi="Times New Roman"/>
          <w:sz w:val="27"/>
          <w:szCs w:val="27"/>
        </w:rPr>
        <w:t xml:space="preserve"> до якого додано копії: </w:t>
      </w:r>
      <w:r w:rsidR="0047432D">
        <w:rPr>
          <w:rFonts w:ascii="Times New Roman" w:hAnsi="Times New Roman"/>
          <w:sz w:val="27"/>
          <w:szCs w:val="27"/>
        </w:rPr>
        <w:t>витягу з Д</w:t>
      </w:r>
      <w:r w:rsidRPr="0047432D">
        <w:rPr>
          <w:rFonts w:ascii="Times New Roman" w:hAnsi="Times New Roman"/>
          <w:sz w:val="27"/>
          <w:szCs w:val="27"/>
        </w:rPr>
        <w:t xml:space="preserve">ержавного реєстру речових прав від </w:t>
      </w:r>
      <w:r w:rsidR="0047432D" w:rsidRPr="0047432D">
        <w:rPr>
          <w:rFonts w:ascii="Times New Roman" w:hAnsi="Times New Roman"/>
          <w:sz w:val="27"/>
          <w:szCs w:val="27"/>
        </w:rPr>
        <w:t>0</w:t>
      </w:r>
      <w:r w:rsidR="00DC779D">
        <w:rPr>
          <w:rFonts w:ascii="Times New Roman" w:hAnsi="Times New Roman"/>
          <w:sz w:val="27"/>
          <w:szCs w:val="27"/>
        </w:rPr>
        <w:t>6</w:t>
      </w:r>
      <w:r w:rsidR="0047432D" w:rsidRPr="0047432D">
        <w:rPr>
          <w:rFonts w:ascii="Times New Roman" w:hAnsi="Times New Roman"/>
          <w:sz w:val="27"/>
          <w:szCs w:val="27"/>
        </w:rPr>
        <w:t>.03.2024</w:t>
      </w:r>
      <w:r w:rsidR="0047432D">
        <w:rPr>
          <w:rFonts w:ascii="Times New Roman" w:hAnsi="Times New Roman"/>
          <w:sz w:val="27"/>
          <w:szCs w:val="27"/>
        </w:rPr>
        <w:t xml:space="preserve"> </w:t>
      </w:r>
      <w:r w:rsidRPr="0047432D">
        <w:rPr>
          <w:rFonts w:ascii="Times New Roman" w:hAnsi="Times New Roman"/>
          <w:sz w:val="27"/>
          <w:szCs w:val="27"/>
        </w:rPr>
        <w:t xml:space="preserve">№ </w:t>
      </w:r>
      <w:r w:rsidR="00DC779D">
        <w:rPr>
          <w:rFonts w:ascii="Times New Roman" w:hAnsi="Times New Roman"/>
          <w:sz w:val="27"/>
          <w:szCs w:val="27"/>
        </w:rPr>
        <w:t>368743095</w:t>
      </w:r>
      <w:r>
        <w:rPr>
          <w:rFonts w:ascii="Times New Roman" w:hAnsi="Times New Roman"/>
          <w:sz w:val="27"/>
          <w:szCs w:val="27"/>
        </w:rPr>
        <w:t xml:space="preserve">, </w:t>
      </w:r>
      <w:r w:rsidRPr="00804810">
        <w:rPr>
          <w:rFonts w:ascii="Times New Roman" w:hAnsi="Times New Roman"/>
          <w:sz w:val="27"/>
          <w:szCs w:val="27"/>
        </w:rPr>
        <w:t>враховуючи пропозиції</w:t>
      </w:r>
      <w:r>
        <w:rPr>
          <w:rFonts w:ascii="Times New Roman" w:hAnsi="Times New Roman"/>
          <w:sz w:val="27"/>
          <w:szCs w:val="27"/>
        </w:rPr>
        <w:t>,</w:t>
      </w:r>
      <w:r w:rsidRPr="00804810">
        <w:rPr>
          <w:rFonts w:ascii="Times New Roman" w:hAnsi="Times New Roman"/>
          <w:sz w:val="27"/>
          <w:szCs w:val="27"/>
        </w:rPr>
        <w:t xml:space="preserve"> подані </w:t>
      </w:r>
      <w:proofErr w:type="spellStart"/>
      <w:r w:rsidRPr="00804810">
        <w:rPr>
          <w:rFonts w:ascii="Times New Roman" w:hAnsi="Times New Roman"/>
          <w:sz w:val="27"/>
          <w:szCs w:val="27"/>
        </w:rPr>
        <w:t>постiйно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дiючою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комiсiєю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Pr="00804810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при Виконавчому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комiтетi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Шептицької міської ради, відповідно до</w:t>
      </w:r>
      <w:r w:rsidRPr="00AE637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</w:t>
      </w:r>
      <w:r w:rsidRPr="00BF3261">
        <w:rPr>
          <w:rFonts w:ascii="Times New Roman" w:hAnsi="Times New Roman"/>
          <w:sz w:val="27"/>
          <w:szCs w:val="27"/>
        </w:rPr>
        <w:t>бзац</w:t>
      </w:r>
      <w:r>
        <w:rPr>
          <w:rFonts w:ascii="Times New Roman" w:hAnsi="Times New Roman"/>
          <w:sz w:val="27"/>
          <w:szCs w:val="27"/>
        </w:rPr>
        <w:t>у</w:t>
      </w:r>
      <w:r w:rsidRPr="00BF3261">
        <w:rPr>
          <w:rFonts w:ascii="Times New Roman" w:hAnsi="Times New Roman"/>
          <w:sz w:val="27"/>
          <w:szCs w:val="27"/>
        </w:rPr>
        <w:t xml:space="preserve"> четверт</w:t>
      </w:r>
      <w:r>
        <w:rPr>
          <w:rFonts w:ascii="Times New Roman" w:hAnsi="Times New Roman"/>
          <w:sz w:val="27"/>
          <w:szCs w:val="27"/>
        </w:rPr>
        <w:t>ого</w:t>
      </w:r>
      <w:r w:rsidRPr="00BF3261">
        <w:rPr>
          <w:rFonts w:ascii="Times New Roman" w:hAnsi="Times New Roman"/>
          <w:sz w:val="27"/>
          <w:szCs w:val="27"/>
        </w:rPr>
        <w:t xml:space="preserve"> частини першої статті 123</w:t>
      </w:r>
      <w:r w:rsidRPr="007A0E74">
        <w:rPr>
          <w:rFonts w:ascii="Times New Roman" w:hAnsi="Times New Roman"/>
          <w:sz w:val="27"/>
          <w:szCs w:val="27"/>
        </w:rPr>
        <w:t xml:space="preserve"> Земельного кодексу України</w:t>
      </w:r>
      <w:r>
        <w:rPr>
          <w:rFonts w:ascii="Times New Roman" w:hAnsi="Times New Roman"/>
          <w:sz w:val="27"/>
          <w:szCs w:val="27"/>
        </w:rPr>
        <w:t>,</w:t>
      </w:r>
      <w:r w:rsidRPr="00804810">
        <w:rPr>
          <w:rFonts w:ascii="Times New Roman" w:hAnsi="Times New Roman"/>
          <w:sz w:val="27"/>
          <w:szCs w:val="27"/>
        </w:rPr>
        <w:t xml:space="preserve"> частини першої статі 56 За</w:t>
      </w:r>
      <w:r>
        <w:rPr>
          <w:rFonts w:ascii="Times New Roman" w:hAnsi="Times New Roman"/>
          <w:sz w:val="27"/>
          <w:szCs w:val="27"/>
        </w:rPr>
        <w:t>кону України «Про землеустрій»,</w:t>
      </w:r>
      <w:r w:rsidRPr="007A0E74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враховуючи відсутність підстав у відмові в надан</w:t>
      </w:r>
      <w:r>
        <w:rPr>
          <w:rFonts w:ascii="Times New Roman" w:hAnsi="Times New Roman"/>
          <w:sz w:val="27"/>
          <w:szCs w:val="27"/>
        </w:rPr>
        <w:t>н</w:t>
      </w:r>
      <w:r w:rsidRPr="00804810">
        <w:rPr>
          <w:rFonts w:ascii="Times New Roman" w:hAnsi="Times New Roman"/>
          <w:sz w:val="27"/>
          <w:szCs w:val="27"/>
        </w:rPr>
        <w:t>і д</w:t>
      </w:r>
      <w:r>
        <w:rPr>
          <w:rFonts w:ascii="Times New Roman" w:hAnsi="Times New Roman"/>
          <w:sz w:val="27"/>
          <w:szCs w:val="27"/>
        </w:rPr>
        <w:t xml:space="preserve">озволу на виготовлення </w:t>
      </w:r>
      <w:proofErr w:type="spellStart"/>
      <w:r>
        <w:rPr>
          <w:rFonts w:ascii="Times New Roman" w:hAnsi="Times New Roman"/>
          <w:sz w:val="27"/>
          <w:szCs w:val="27"/>
        </w:rPr>
        <w:t>технiчної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документацiї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iз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</w:t>
      </w:r>
      <w:r>
        <w:rPr>
          <w:rFonts w:ascii="Times New Roman" w:hAnsi="Times New Roman"/>
          <w:sz w:val="27"/>
          <w:szCs w:val="27"/>
        </w:rPr>
        <w:t xml:space="preserve">емлеустрою щодо </w:t>
      </w:r>
      <w:proofErr w:type="spellStart"/>
      <w:r>
        <w:rPr>
          <w:rFonts w:ascii="Times New Roman" w:hAnsi="Times New Roman"/>
          <w:sz w:val="27"/>
          <w:szCs w:val="27"/>
        </w:rPr>
        <w:t>подiлу</w:t>
      </w:r>
      <w:proofErr w:type="spellEnd"/>
      <w:r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>
        <w:rPr>
          <w:rFonts w:ascii="Times New Roman" w:hAnsi="Times New Roman"/>
          <w:sz w:val="27"/>
          <w:szCs w:val="27"/>
        </w:rPr>
        <w:t>дiлянки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, Шептицька </w:t>
      </w:r>
      <w:proofErr w:type="spellStart"/>
      <w:r w:rsidRPr="00804810">
        <w:rPr>
          <w:rFonts w:ascii="Times New Roman" w:hAnsi="Times New Roman"/>
          <w:sz w:val="27"/>
          <w:szCs w:val="27"/>
        </w:rPr>
        <w:t>мiська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рада</w:t>
      </w:r>
    </w:p>
    <w:p w:rsidR="00CC0008" w:rsidRPr="00804810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Pr="00A217D1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>В И Р I Ш И Л А:</w:t>
      </w:r>
    </w:p>
    <w:p w:rsidR="00CC0008" w:rsidRPr="00A217D1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Pr="00A217D1" w:rsidRDefault="00CC0008" w:rsidP="0005087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 xml:space="preserve">1. </w:t>
      </w:r>
      <w:r w:rsidR="005C5D7B">
        <w:rPr>
          <w:rFonts w:ascii="Times New Roman" w:hAnsi="Times New Roman"/>
          <w:sz w:val="27"/>
          <w:szCs w:val="27"/>
          <w:lang w:eastAsia="ru-RU"/>
        </w:rPr>
        <w:t>Виготовити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технiчн</w:t>
      </w:r>
      <w:r w:rsidR="005C5D7B">
        <w:rPr>
          <w:rFonts w:ascii="Times New Roman" w:hAnsi="Times New Roman"/>
          <w:sz w:val="27"/>
          <w:szCs w:val="27"/>
          <w:lang w:eastAsia="ru-RU"/>
        </w:rPr>
        <w:t>у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документацi</w:t>
      </w:r>
      <w:r w:rsidR="005C5D7B">
        <w:rPr>
          <w:rFonts w:ascii="Times New Roman" w:hAnsi="Times New Roman"/>
          <w:sz w:val="27"/>
          <w:szCs w:val="27"/>
          <w:lang w:eastAsia="ru-RU"/>
        </w:rPr>
        <w:t>ю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подiлу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земельної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356 га"/>
        </w:smartTagPr>
        <w:r>
          <w:rPr>
            <w:rFonts w:ascii="Times New Roman" w:hAnsi="Times New Roman"/>
            <w:sz w:val="27"/>
            <w:szCs w:val="27"/>
            <w:lang w:eastAsia="ru-RU"/>
          </w:rPr>
          <w:t>0,2356 га</w:t>
        </w:r>
      </w:smartTag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A217D1">
        <w:rPr>
          <w:rFonts w:ascii="Times New Roman" w:hAnsi="Times New Roman"/>
          <w:sz w:val="27"/>
          <w:szCs w:val="27"/>
          <w:lang w:eastAsia="ru-RU"/>
        </w:rPr>
        <w:t>кадастровий номер</w:t>
      </w:r>
      <w:r>
        <w:rPr>
          <w:rFonts w:ascii="Times New Roman" w:hAnsi="Times New Roman"/>
          <w:sz w:val="27"/>
          <w:szCs w:val="27"/>
          <w:lang w:eastAsia="ru-RU"/>
        </w:rPr>
        <w:t xml:space="preserve"> земельної ділянки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57571">
        <w:rPr>
          <w:rFonts w:ascii="Times New Roman" w:hAnsi="Times New Roman"/>
          <w:sz w:val="27"/>
          <w:szCs w:val="27"/>
        </w:rPr>
        <w:t>46</w:t>
      </w:r>
      <w:r>
        <w:rPr>
          <w:rFonts w:ascii="Times New Roman" w:hAnsi="Times New Roman"/>
          <w:sz w:val="27"/>
          <w:szCs w:val="27"/>
        </w:rPr>
        <w:t>239844</w:t>
      </w:r>
      <w:r w:rsidRPr="00857571">
        <w:rPr>
          <w:rFonts w:ascii="Times New Roman" w:hAnsi="Times New Roman"/>
          <w:sz w:val="27"/>
          <w:szCs w:val="27"/>
        </w:rPr>
        <w:t>00:0</w:t>
      </w:r>
      <w:r>
        <w:rPr>
          <w:rFonts w:ascii="Times New Roman" w:hAnsi="Times New Roman"/>
          <w:sz w:val="27"/>
          <w:szCs w:val="27"/>
        </w:rPr>
        <w:t>1</w:t>
      </w:r>
      <w:r w:rsidRPr="00857571">
        <w:rPr>
          <w:rFonts w:ascii="Times New Roman" w:hAnsi="Times New Roman"/>
          <w:sz w:val="27"/>
          <w:szCs w:val="27"/>
        </w:rPr>
        <w:t>:00</w:t>
      </w:r>
      <w:r>
        <w:rPr>
          <w:rFonts w:ascii="Times New Roman" w:hAnsi="Times New Roman"/>
          <w:sz w:val="27"/>
          <w:szCs w:val="27"/>
        </w:rPr>
        <w:t>2</w:t>
      </w:r>
      <w:r w:rsidRPr="00857571">
        <w:rPr>
          <w:rFonts w:ascii="Times New Roman" w:hAnsi="Times New Roman"/>
          <w:sz w:val="27"/>
          <w:szCs w:val="27"/>
        </w:rPr>
        <w:t>:0</w:t>
      </w:r>
      <w:r>
        <w:rPr>
          <w:rFonts w:ascii="Times New Roman" w:hAnsi="Times New Roman"/>
          <w:sz w:val="27"/>
          <w:szCs w:val="27"/>
        </w:rPr>
        <w:t>239</w:t>
      </w:r>
      <w:r w:rsidRPr="00A217D1">
        <w:rPr>
          <w:rFonts w:ascii="Times New Roman" w:hAnsi="Times New Roman"/>
          <w:sz w:val="27"/>
          <w:szCs w:val="27"/>
          <w:lang w:eastAsia="ru-RU"/>
        </w:rPr>
        <w:t>,</w:t>
      </w:r>
      <w:r w:rsidR="005C5D7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63E43">
        <w:rPr>
          <w:rFonts w:ascii="Times New Roman" w:hAnsi="Times New Roman"/>
          <w:sz w:val="27"/>
          <w:szCs w:val="27"/>
          <w:lang w:eastAsia="ru-RU"/>
        </w:rPr>
        <w:t xml:space="preserve">для обслуговування нежитлових будівель, </w:t>
      </w:r>
      <w:r w:rsidR="005C3045">
        <w:rPr>
          <w:rFonts w:ascii="Times New Roman" w:hAnsi="Times New Roman"/>
          <w:sz w:val="27"/>
          <w:szCs w:val="27"/>
          <w:lang w:eastAsia="ru-RU"/>
        </w:rPr>
        <w:t>(код КВЦПЗД - 03.01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47432D">
        <w:rPr>
          <w:rFonts w:ascii="Times New Roman" w:hAnsi="Times New Roman"/>
          <w:sz w:val="27"/>
          <w:szCs w:val="27"/>
          <w:lang w:eastAsia="ru-RU"/>
        </w:rPr>
        <w:t>будівництва та</w:t>
      </w:r>
      <w:r>
        <w:rPr>
          <w:rFonts w:ascii="Times New Roman" w:hAnsi="Times New Roman"/>
          <w:sz w:val="27"/>
          <w:szCs w:val="27"/>
          <w:lang w:eastAsia="ru-RU"/>
        </w:rPr>
        <w:t xml:space="preserve"> обслуговування будівель </w:t>
      </w:r>
      <w:r w:rsidR="0047432D">
        <w:rPr>
          <w:rFonts w:ascii="Times New Roman" w:hAnsi="Times New Roman"/>
          <w:sz w:val="27"/>
          <w:szCs w:val="27"/>
          <w:lang w:eastAsia="ru-RU"/>
        </w:rPr>
        <w:t>органів державної влади та органів місцевого самоврядування</w:t>
      </w:r>
      <w:r>
        <w:rPr>
          <w:rFonts w:ascii="Times New Roman" w:hAnsi="Times New Roman"/>
          <w:sz w:val="27"/>
          <w:szCs w:val="27"/>
          <w:lang w:eastAsia="ru-RU"/>
        </w:rPr>
        <w:t>)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в  селі </w:t>
      </w:r>
      <w:proofErr w:type="spellStart"/>
      <w:r>
        <w:rPr>
          <w:rFonts w:ascii="Times New Roman" w:hAnsi="Times New Roman"/>
          <w:sz w:val="27"/>
          <w:szCs w:val="27"/>
        </w:rPr>
        <w:t>Поздимир</w:t>
      </w:r>
      <w:proofErr w:type="spellEnd"/>
      <w:r>
        <w:rPr>
          <w:rFonts w:ascii="Times New Roman" w:hAnsi="Times New Roman"/>
          <w:sz w:val="27"/>
          <w:szCs w:val="27"/>
        </w:rPr>
        <w:t xml:space="preserve">  на вулиці </w:t>
      </w:r>
      <w:proofErr w:type="spellStart"/>
      <w:r>
        <w:rPr>
          <w:rFonts w:ascii="Times New Roman" w:hAnsi="Times New Roman"/>
          <w:sz w:val="27"/>
          <w:szCs w:val="27"/>
        </w:rPr>
        <w:t>Потічна</w:t>
      </w:r>
      <w:proofErr w:type="spellEnd"/>
      <w:r>
        <w:rPr>
          <w:rFonts w:ascii="Times New Roman" w:hAnsi="Times New Roman"/>
          <w:sz w:val="27"/>
          <w:szCs w:val="27"/>
        </w:rPr>
        <w:t xml:space="preserve">, 5 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на </w:t>
      </w:r>
      <w:r>
        <w:rPr>
          <w:rFonts w:ascii="Times New Roman" w:hAnsi="Times New Roman"/>
          <w:sz w:val="27"/>
          <w:szCs w:val="27"/>
          <w:lang w:eastAsia="ru-RU"/>
        </w:rPr>
        <w:t xml:space="preserve">дві </w:t>
      </w:r>
      <w:r w:rsidRPr="00A217D1">
        <w:rPr>
          <w:rFonts w:ascii="Times New Roman" w:hAnsi="Times New Roman"/>
          <w:sz w:val="27"/>
          <w:szCs w:val="27"/>
          <w:lang w:eastAsia="ru-RU"/>
        </w:rPr>
        <w:t>земельні ділянки:</w:t>
      </w:r>
    </w:p>
    <w:p w:rsidR="00CC0008" w:rsidRDefault="00CC0008" w:rsidP="002E455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1.1. </w:t>
      </w:r>
      <w:r w:rsidR="00DC779D">
        <w:rPr>
          <w:rFonts w:ascii="Times New Roman" w:hAnsi="Times New Roman"/>
          <w:sz w:val="27"/>
          <w:szCs w:val="27"/>
          <w:lang w:eastAsia="ru-RU"/>
        </w:rPr>
        <w:t xml:space="preserve">орієнтовною </w:t>
      </w:r>
      <w:r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0500 га"/>
        </w:smartTagPr>
        <w:r>
          <w:rPr>
            <w:rFonts w:ascii="Times New Roman" w:hAnsi="Times New Roman"/>
            <w:sz w:val="27"/>
            <w:szCs w:val="27"/>
            <w:lang w:eastAsia="ru-RU"/>
          </w:rPr>
          <w:t>0,0500 га</w:t>
        </w:r>
      </w:smartTag>
      <w:r>
        <w:rPr>
          <w:rFonts w:ascii="Times New Roman" w:hAnsi="Times New Roman"/>
          <w:sz w:val="27"/>
          <w:szCs w:val="27"/>
          <w:lang w:eastAsia="ru-RU"/>
        </w:rPr>
        <w:t>, (</w:t>
      </w:r>
      <w:r w:rsidRPr="00BB67B1">
        <w:rPr>
          <w:rFonts w:ascii="Times New Roman" w:hAnsi="Times New Roman"/>
          <w:sz w:val="27"/>
          <w:szCs w:val="27"/>
          <w:lang w:eastAsia="ru-RU"/>
        </w:rPr>
        <w:t xml:space="preserve">код КВЦПЗД </w:t>
      </w:r>
      <w:r>
        <w:rPr>
          <w:rFonts w:ascii="Times New Roman" w:hAnsi="Times New Roman"/>
          <w:sz w:val="27"/>
          <w:szCs w:val="27"/>
          <w:lang w:eastAsia="ru-RU"/>
        </w:rPr>
        <w:t>03.0</w:t>
      </w:r>
      <w:r w:rsidR="00DC779D">
        <w:rPr>
          <w:rFonts w:ascii="Times New Roman" w:hAnsi="Times New Roman"/>
          <w:sz w:val="27"/>
          <w:szCs w:val="27"/>
          <w:lang w:eastAsia="ru-RU"/>
        </w:rPr>
        <w:t>1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- </w:t>
      </w:r>
      <w:r w:rsidR="001B52DA" w:rsidRPr="00BB67B1">
        <w:rPr>
          <w:rFonts w:ascii="Times New Roman" w:hAnsi="Times New Roman"/>
          <w:sz w:val="27"/>
          <w:szCs w:val="27"/>
          <w:lang w:eastAsia="ru-RU"/>
        </w:rPr>
        <w:t xml:space="preserve">для будівництва і обслуговування будівель </w:t>
      </w:r>
      <w:r w:rsidR="001B52DA">
        <w:rPr>
          <w:rFonts w:ascii="Times New Roman" w:hAnsi="Times New Roman"/>
          <w:sz w:val="27"/>
          <w:szCs w:val="27"/>
          <w:lang w:eastAsia="ru-RU"/>
        </w:rPr>
        <w:t>органів державної влади та місцевого самоврядування)</w:t>
      </w:r>
      <w:r w:rsidR="001B52DA" w:rsidRPr="00BB67B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63E43">
        <w:rPr>
          <w:rFonts w:ascii="Times New Roman" w:hAnsi="Times New Roman"/>
          <w:sz w:val="27"/>
          <w:szCs w:val="27"/>
        </w:rPr>
        <w:t xml:space="preserve">в  селі </w:t>
      </w:r>
      <w:proofErr w:type="spellStart"/>
      <w:r w:rsidR="00E63E43">
        <w:rPr>
          <w:rFonts w:ascii="Times New Roman" w:hAnsi="Times New Roman"/>
          <w:sz w:val="27"/>
          <w:szCs w:val="27"/>
        </w:rPr>
        <w:t>Поздимир</w:t>
      </w:r>
      <w:proofErr w:type="spellEnd"/>
      <w:r w:rsidR="001B52DA">
        <w:rPr>
          <w:rFonts w:ascii="Times New Roman" w:hAnsi="Times New Roman"/>
          <w:sz w:val="27"/>
          <w:szCs w:val="27"/>
        </w:rPr>
        <w:t xml:space="preserve">  на вулиці </w:t>
      </w:r>
      <w:proofErr w:type="spellStart"/>
      <w:r w:rsidR="001B52DA">
        <w:rPr>
          <w:rFonts w:ascii="Times New Roman" w:hAnsi="Times New Roman"/>
          <w:sz w:val="27"/>
          <w:szCs w:val="27"/>
        </w:rPr>
        <w:t>Потічна</w:t>
      </w:r>
      <w:proofErr w:type="spellEnd"/>
      <w:r w:rsidR="001B52DA">
        <w:rPr>
          <w:rFonts w:ascii="Times New Roman" w:hAnsi="Times New Roman"/>
          <w:sz w:val="27"/>
          <w:szCs w:val="27"/>
        </w:rPr>
        <w:t>, 5</w:t>
      </w:r>
      <w:r>
        <w:rPr>
          <w:rFonts w:ascii="Times New Roman" w:hAnsi="Times New Roman"/>
          <w:sz w:val="27"/>
          <w:szCs w:val="27"/>
          <w:lang w:eastAsia="ru-RU"/>
        </w:rPr>
        <w:t>;</w:t>
      </w:r>
    </w:p>
    <w:p w:rsidR="00916462" w:rsidRDefault="00CC0008" w:rsidP="0091646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1.2. </w:t>
      </w:r>
      <w:r w:rsidR="00DC779D">
        <w:rPr>
          <w:rFonts w:ascii="Times New Roman" w:hAnsi="Times New Roman"/>
          <w:sz w:val="27"/>
          <w:szCs w:val="27"/>
          <w:lang w:eastAsia="ru-RU"/>
        </w:rPr>
        <w:t>орієнтовною</w:t>
      </w:r>
      <w:r w:rsidR="00DC779D"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C779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1856 га"/>
        </w:smartTagPr>
        <w:r>
          <w:rPr>
            <w:rFonts w:ascii="Times New Roman" w:hAnsi="Times New Roman"/>
            <w:sz w:val="27"/>
            <w:szCs w:val="27"/>
            <w:lang w:eastAsia="ru-RU"/>
          </w:rPr>
          <w:t xml:space="preserve">0,1856 </w:t>
        </w:r>
        <w:r w:rsidRPr="00A217D1">
          <w:rPr>
            <w:rFonts w:ascii="Times New Roman" w:hAnsi="Times New Roman"/>
            <w:sz w:val="27"/>
            <w:szCs w:val="27"/>
            <w:lang w:eastAsia="ru-RU"/>
          </w:rPr>
          <w:t>га</w:t>
        </w:r>
      </w:smartTag>
      <w:r>
        <w:rPr>
          <w:rFonts w:ascii="Times New Roman" w:hAnsi="Times New Roman"/>
          <w:sz w:val="27"/>
          <w:szCs w:val="27"/>
          <w:lang w:eastAsia="ru-RU"/>
        </w:rPr>
        <w:t>,</w:t>
      </w:r>
      <w:r w:rsidRPr="00D2263A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(</w:t>
      </w:r>
      <w:r w:rsidRPr="00BB67B1">
        <w:rPr>
          <w:rFonts w:ascii="Times New Roman" w:hAnsi="Times New Roman"/>
          <w:sz w:val="27"/>
          <w:szCs w:val="27"/>
          <w:lang w:eastAsia="ru-RU"/>
        </w:rPr>
        <w:t>код КВЦПЗД - 03.0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Pr="00BB67B1">
        <w:rPr>
          <w:rFonts w:ascii="Times New Roman" w:hAnsi="Times New Roman"/>
          <w:sz w:val="27"/>
          <w:szCs w:val="27"/>
          <w:lang w:eastAsia="ru-RU"/>
        </w:rPr>
        <w:t xml:space="preserve"> - для будівництва і обслуговування будівель </w:t>
      </w:r>
      <w:r>
        <w:rPr>
          <w:rFonts w:ascii="Times New Roman" w:hAnsi="Times New Roman"/>
          <w:sz w:val="27"/>
          <w:szCs w:val="27"/>
          <w:lang w:eastAsia="ru-RU"/>
        </w:rPr>
        <w:t>органів державної влади та місцевого самоврядування)</w:t>
      </w:r>
      <w:r w:rsidRPr="00BB67B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63E43">
        <w:rPr>
          <w:rFonts w:ascii="Times New Roman" w:hAnsi="Times New Roman"/>
          <w:sz w:val="27"/>
          <w:szCs w:val="27"/>
        </w:rPr>
        <w:t xml:space="preserve">в  селі </w:t>
      </w:r>
      <w:proofErr w:type="spellStart"/>
      <w:r w:rsidR="00E63E43">
        <w:rPr>
          <w:rFonts w:ascii="Times New Roman" w:hAnsi="Times New Roman"/>
          <w:sz w:val="27"/>
          <w:szCs w:val="27"/>
        </w:rPr>
        <w:t>Поздимир</w:t>
      </w:r>
      <w:proofErr w:type="spellEnd"/>
      <w:r>
        <w:rPr>
          <w:rFonts w:ascii="Times New Roman" w:hAnsi="Times New Roman"/>
          <w:sz w:val="27"/>
          <w:szCs w:val="27"/>
        </w:rPr>
        <w:t xml:space="preserve">  на вулиці </w:t>
      </w:r>
      <w:proofErr w:type="spellStart"/>
      <w:r>
        <w:rPr>
          <w:rFonts w:ascii="Times New Roman" w:hAnsi="Times New Roman"/>
          <w:sz w:val="27"/>
          <w:szCs w:val="27"/>
        </w:rPr>
        <w:t>Потічна</w:t>
      </w:r>
      <w:proofErr w:type="spellEnd"/>
      <w:r>
        <w:rPr>
          <w:rFonts w:ascii="Times New Roman" w:hAnsi="Times New Roman"/>
          <w:sz w:val="27"/>
          <w:szCs w:val="27"/>
        </w:rPr>
        <w:t>, 5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916462" w:rsidRPr="00916462" w:rsidRDefault="00916462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2. Замовником технічної документації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iз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подiлу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визначити Виконавчий комітет Шептицької міської ради.</w:t>
      </w:r>
    </w:p>
    <w:p w:rsidR="00916462" w:rsidRPr="00916462" w:rsidRDefault="00916462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3. Розроблення технічної документації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iз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подiлу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здійснити за кошти міського бюджету.</w:t>
      </w:r>
    </w:p>
    <w:p w:rsidR="00916462" w:rsidRPr="00916462" w:rsidRDefault="00916462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4. Розроблену технічну документацію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iз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подiлу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подати на затвердження Шептицькій міській раді.</w:t>
      </w:r>
    </w:p>
    <w:p w:rsidR="00916462" w:rsidRPr="00916462" w:rsidRDefault="00916462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5. Рішення набирає чинності з моменту його прийняття.</w:t>
      </w:r>
    </w:p>
    <w:p w:rsidR="00916462" w:rsidRPr="00916462" w:rsidRDefault="00916462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6. Контроль за виконанням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916462" w:rsidRDefault="00916462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16462" w:rsidRDefault="00916462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16462" w:rsidRPr="00A74663" w:rsidRDefault="00916462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Pr="00A74663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Pr="00EA6361" w:rsidRDefault="00CC0008" w:rsidP="008A790E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CC0008" w:rsidRPr="00EA6361" w:rsidSect="002509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187D"/>
    <w:rsid w:val="00033BAA"/>
    <w:rsid w:val="00040728"/>
    <w:rsid w:val="0005087A"/>
    <w:rsid w:val="00067335"/>
    <w:rsid w:val="00085B9B"/>
    <w:rsid w:val="00092067"/>
    <w:rsid w:val="000A6E88"/>
    <w:rsid w:val="000B4D61"/>
    <w:rsid w:val="000B7398"/>
    <w:rsid w:val="000C5EB0"/>
    <w:rsid w:val="000E068C"/>
    <w:rsid w:val="000E0F44"/>
    <w:rsid w:val="000E1DAE"/>
    <w:rsid w:val="000E3EC7"/>
    <w:rsid w:val="000E78F9"/>
    <w:rsid w:val="000F5FC9"/>
    <w:rsid w:val="001060C9"/>
    <w:rsid w:val="00124C6E"/>
    <w:rsid w:val="00127AE0"/>
    <w:rsid w:val="00137B3C"/>
    <w:rsid w:val="00141734"/>
    <w:rsid w:val="001565BC"/>
    <w:rsid w:val="00191D48"/>
    <w:rsid w:val="00193A87"/>
    <w:rsid w:val="001A5A2B"/>
    <w:rsid w:val="001A6EE8"/>
    <w:rsid w:val="001B03F3"/>
    <w:rsid w:val="001B52DA"/>
    <w:rsid w:val="001C1FDA"/>
    <w:rsid w:val="001D6BE0"/>
    <w:rsid w:val="001F49B7"/>
    <w:rsid w:val="00201D1A"/>
    <w:rsid w:val="002028E3"/>
    <w:rsid w:val="002123FA"/>
    <w:rsid w:val="0021382C"/>
    <w:rsid w:val="002200CE"/>
    <w:rsid w:val="0024184F"/>
    <w:rsid w:val="00250979"/>
    <w:rsid w:val="00280434"/>
    <w:rsid w:val="0028758E"/>
    <w:rsid w:val="00292504"/>
    <w:rsid w:val="002B76BC"/>
    <w:rsid w:val="002C0DE7"/>
    <w:rsid w:val="002C573F"/>
    <w:rsid w:val="002E11D9"/>
    <w:rsid w:val="002E4550"/>
    <w:rsid w:val="002E7574"/>
    <w:rsid w:val="002F1738"/>
    <w:rsid w:val="00310710"/>
    <w:rsid w:val="0031072B"/>
    <w:rsid w:val="00315367"/>
    <w:rsid w:val="00334651"/>
    <w:rsid w:val="003519DC"/>
    <w:rsid w:val="003537F5"/>
    <w:rsid w:val="00360728"/>
    <w:rsid w:val="003B582A"/>
    <w:rsid w:val="00407AE4"/>
    <w:rsid w:val="00414392"/>
    <w:rsid w:val="0041549B"/>
    <w:rsid w:val="0042488B"/>
    <w:rsid w:val="004320C7"/>
    <w:rsid w:val="00447CA0"/>
    <w:rsid w:val="0045023B"/>
    <w:rsid w:val="00456873"/>
    <w:rsid w:val="00463E9A"/>
    <w:rsid w:val="0047432D"/>
    <w:rsid w:val="00483C72"/>
    <w:rsid w:val="004879C1"/>
    <w:rsid w:val="0049271A"/>
    <w:rsid w:val="0049721C"/>
    <w:rsid w:val="004B0C21"/>
    <w:rsid w:val="004D7CAC"/>
    <w:rsid w:val="004E3B7F"/>
    <w:rsid w:val="004F1B2B"/>
    <w:rsid w:val="004F1C7C"/>
    <w:rsid w:val="0050033B"/>
    <w:rsid w:val="005156B3"/>
    <w:rsid w:val="00526D96"/>
    <w:rsid w:val="005368A9"/>
    <w:rsid w:val="00547BC1"/>
    <w:rsid w:val="00555CA0"/>
    <w:rsid w:val="005901A1"/>
    <w:rsid w:val="00592A64"/>
    <w:rsid w:val="005C3045"/>
    <w:rsid w:val="005C5D7B"/>
    <w:rsid w:val="00624134"/>
    <w:rsid w:val="006271C7"/>
    <w:rsid w:val="006303D8"/>
    <w:rsid w:val="00642624"/>
    <w:rsid w:val="00642FE2"/>
    <w:rsid w:val="006435E9"/>
    <w:rsid w:val="0066320B"/>
    <w:rsid w:val="00692BDB"/>
    <w:rsid w:val="0069688E"/>
    <w:rsid w:val="006A0CAC"/>
    <w:rsid w:val="006B20C7"/>
    <w:rsid w:val="006B3F15"/>
    <w:rsid w:val="006D4F18"/>
    <w:rsid w:val="006D58B4"/>
    <w:rsid w:val="006E4FD4"/>
    <w:rsid w:val="006E5A43"/>
    <w:rsid w:val="006F7253"/>
    <w:rsid w:val="00714933"/>
    <w:rsid w:val="00715A4B"/>
    <w:rsid w:val="007364E9"/>
    <w:rsid w:val="00737352"/>
    <w:rsid w:val="00747351"/>
    <w:rsid w:val="0075736F"/>
    <w:rsid w:val="007665FB"/>
    <w:rsid w:val="0077568B"/>
    <w:rsid w:val="00776FCD"/>
    <w:rsid w:val="00787A7F"/>
    <w:rsid w:val="00794073"/>
    <w:rsid w:val="007A0E74"/>
    <w:rsid w:val="007A31A2"/>
    <w:rsid w:val="007B518B"/>
    <w:rsid w:val="007C0021"/>
    <w:rsid w:val="007E1C10"/>
    <w:rsid w:val="007E25EA"/>
    <w:rsid w:val="007F04E7"/>
    <w:rsid w:val="007F3E81"/>
    <w:rsid w:val="007F6C7B"/>
    <w:rsid w:val="00800D40"/>
    <w:rsid w:val="00804810"/>
    <w:rsid w:val="00857571"/>
    <w:rsid w:val="00877261"/>
    <w:rsid w:val="0088087F"/>
    <w:rsid w:val="00882F65"/>
    <w:rsid w:val="00894BF7"/>
    <w:rsid w:val="008A790E"/>
    <w:rsid w:val="008B0E15"/>
    <w:rsid w:val="008C03CF"/>
    <w:rsid w:val="008E7396"/>
    <w:rsid w:val="008F5DFA"/>
    <w:rsid w:val="0090640E"/>
    <w:rsid w:val="00916462"/>
    <w:rsid w:val="00925C09"/>
    <w:rsid w:val="009377F7"/>
    <w:rsid w:val="0094247C"/>
    <w:rsid w:val="00945B5E"/>
    <w:rsid w:val="00974D3A"/>
    <w:rsid w:val="009B5984"/>
    <w:rsid w:val="009C4637"/>
    <w:rsid w:val="009C5295"/>
    <w:rsid w:val="009C7019"/>
    <w:rsid w:val="009D28B7"/>
    <w:rsid w:val="009D626D"/>
    <w:rsid w:val="009E63AB"/>
    <w:rsid w:val="009F53CE"/>
    <w:rsid w:val="00A0025F"/>
    <w:rsid w:val="00A03CC7"/>
    <w:rsid w:val="00A13A8C"/>
    <w:rsid w:val="00A217D1"/>
    <w:rsid w:val="00A23712"/>
    <w:rsid w:val="00A341C5"/>
    <w:rsid w:val="00A71386"/>
    <w:rsid w:val="00A74663"/>
    <w:rsid w:val="00A80022"/>
    <w:rsid w:val="00A86F97"/>
    <w:rsid w:val="00A8794A"/>
    <w:rsid w:val="00AB319C"/>
    <w:rsid w:val="00AB39D5"/>
    <w:rsid w:val="00AC26A3"/>
    <w:rsid w:val="00AC4146"/>
    <w:rsid w:val="00AC4769"/>
    <w:rsid w:val="00AC7F66"/>
    <w:rsid w:val="00AD7B5C"/>
    <w:rsid w:val="00AE0648"/>
    <w:rsid w:val="00AE17F8"/>
    <w:rsid w:val="00AE637A"/>
    <w:rsid w:val="00B14242"/>
    <w:rsid w:val="00B42FCD"/>
    <w:rsid w:val="00B447AD"/>
    <w:rsid w:val="00B55CFE"/>
    <w:rsid w:val="00B61A66"/>
    <w:rsid w:val="00B841C1"/>
    <w:rsid w:val="00BA1644"/>
    <w:rsid w:val="00BA66EF"/>
    <w:rsid w:val="00BB67B1"/>
    <w:rsid w:val="00BB69CD"/>
    <w:rsid w:val="00BC2108"/>
    <w:rsid w:val="00BF3261"/>
    <w:rsid w:val="00BF5FD3"/>
    <w:rsid w:val="00BF6E8E"/>
    <w:rsid w:val="00C132C7"/>
    <w:rsid w:val="00C22D34"/>
    <w:rsid w:val="00C570AB"/>
    <w:rsid w:val="00C606A6"/>
    <w:rsid w:val="00C677E2"/>
    <w:rsid w:val="00C71483"/>
    <w:rsid w:val="00C7209C"/>
    <w:rsid w:val="00C72DDB"/>
    <w:rsid w:val="00C7343C"/>
    <w:rsid w:val="00C83006"/>
    <w:rsid w:val="00C9019B"/>
    <w:rsid w:val="00CC0008"/>
    <w:rsid w:val="00CC01D1"/>
    <w:rsid w:val="00CC2426"/>
    <w:rsid w:val="00CC67C1"/>
    <w:rsid w:val="00CE3ECC"/>
    <w:rsid w:val="00D2263A"/>
    <w:rsid w:val="00D27B3A"/>
    <w:rsid w:val="00D35676"/>
    <w:rsid w:val="00D413EC"/>
    <w:rsid w:val="00D442AD"/>
    <w:rsid w:val="00D63362"/>
    <w:rsid w:val="00D91AF9"/>
    <w:rsid w:val="00D9632E"/>
    <w:rsid w:val="00DC0060"/>
    <w:rsid w:val="00DC7288"/>
    <w:rsid w:val="00DC779D"/>
    <w:rsid w:val="00E12E30"/>
    <w:rsid w:val="00E14717"/>
    <w:rsid w:val="00E26AE7"/>
    <w:rsid w:val="00E43F81"/>
    <w:rsid w:val="00E5441A"/>
    <w:rsid w:val="00E621AA"/>
    <w:rsid w:val="00E63E43"/>
    <w:rsid w:val="00E63FA7"/>
    <w:rsid w:val="00E73562"/>
    <w:rsid w:val="00E74A7A"/>
    <w:rsid w:val="00E84F81"/>
    <w:rsid w:val="00E93525"/>
    <w:rsid w:val="00EA6361"/>
    <w:rsid w:val="00EB2347"/>
    <w:rsid w:val="00EB7D3D"/>
    <w:rsid w:val="00ED2329"/>
    <w:rsid w:val="00EE60DE"/>
    <w:rsid w:val="00F07AAA"/>
    <w:rsid w:val="00F21BDB"/>
    <w:rsid w:val="00F21BED"/>
    <w:rsid w:val="00F318F2"/>
    <w:rsid w:val="00F56AB7"/>
    <w:rsid w:val="00F90F66"/>
    <w:rsid w:val="00FA3EC3"/>
    <w:rsid w:val="00FB1A22"/>
    <w:rsid w:val="00FD7B8A"/>
    <w:rsid w:val="00FE0F6B"/>
    <w:rsid w:val="00FE4AE1"/>
    <w:rsid w:val="00FF10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6619DE3-6A14-4D99-B16A-12FC5280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730F-8E65-496F-81A2-207614B9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2026-04-07T08:17:00Z</cp:lastPrinted>
  <dcterms:created xsi:type="dcterms:W3CDTF">2026-02-13T09:17:00Z</dcterms:created>
  <dcterms:modified xsi:type="dcterms:W3CDTF">2026-04-07T08:18:00Z</dcterms:modified>
</cp:coreProperties>
</file>