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E6" w:rsidRDefault="007D19E6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D19E6" w:rsidRDefault="007D19E6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7D19E6" w:rsidRPr="00FE59EB" w:rsidTr="00091C21">
        <w:trPr>
          <w:trHeight w:val="1701"/>
        </w:trPr>
        <w:tc>
          <w:tcPr>
            <w:tcW w:w="9638" w:type="dxa"/>
          </w:tcPr>
          <w:p w:rsidR="007D19E6" w:rsidRPr="00FE59EB" w:rsidRDefault="007D19E6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D19E6" w:rsidRPr="003F3DE0" w:rsidRDefault="007D19E6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7D19E6" w:rsidRPr="00FE59EB" w:rsidRDefault="007D19E6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7D19E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8540A1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7D19E6" w:rsidRPr="00FE59EB" w:rsidRDefault="007D19E6" w:rsidP="008540A1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8540A1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4365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7D19E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D19E6" w:rsidRPr="008C7573" w:rsidRDefault="007D19E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7D19E6" w:rsidRPr="008843E4" w:rsidRDefault="007D19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D19E6" w:rsidRPr="00091C21" w:rsidRDefault="007D19E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D19E6" w:rsidRPr="00FE59EB" w:rsidTr="00FE59EB">
        <w:trPr>
          <w:trHeight w:val="317"/>
        </w:trPr>
        <w:tc>
          <w:tcPr>
            <w:tcW w:w="4139" w:type="dxa"/>
            <w:vMerge/>
          </w:tcPr>
          <w:p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19E6" w:rsidRDefault="007D19E6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9E6" w:rsidRPr="001E1EC4" w:rsidRDefault="007D19E6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D19E6" w:rsidRPr="001E1EC4" w:rsidRDefault="007D19E6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7D19E6" w:rsidRPr="00D53422" w:rsidRDefault="007D19E6" w:rsidP="00F54B0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D53422">
        <w:rPr>
          <w:rFonts w:ascii="Times New Roman" w:hAnsi="Times New Roman"/>
          <w:sz w:val="28"/>
          <w:szCs w:val="28"/>
        </w:rPr>
        <w:t xml:space="preserve">1. Внести зміни до бюджету Шептицької міської територіальної громади на 2026 рік : </w:t>
      </w:r>
    </w:p>
    <w:p w:rsidR="007D19E6" w:rsidRDefault="007D19E6" w:rsidP="00F54B02">
      <w:pPr>
        <w:pStyle w:val="BodyTextIndent"/>
        <w:autoSpaceDE w:val="0"/>
        <w:autoSpaceDN w:val="0"/>
        <w:spacing w:after="0"/>
        <w:ind w:left="0" w:firstLine="567"/>
        <w:jc w:val="both"/>
        <w:rPr>
          <w:bCs/>
          <w:sz w:val="28"/>
          <w:szCs w:val="28"/>
          <w:lang w:val="uk-UA" w:eastAsia="uk-UA"/>
        </w:rPr>
      </w:pPr>
      <w:r w:rsidRPr="0061380D">
        <w:rPr>
          <w:sz w:val="28"/>
          <w:szCs w:val="28"/>
          <w:lang w:val="uk-UA"/>
        </w:rPr>
        <w:t>1.1.Відповідно до постанови Кабінету Міністрів України від 11.02.2026 року №170 «Деякі питання надання субвенції з державного бюджету</w:t>
      </w:r>
      <w:r w:rsidRPr="0061380D">
        <w:rPr>
          <w:color w:val="FF0000"/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 xml:space="preserve">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 збільшити обсяг доходів </w:t>
      </w:r>
      <w:r w:rsidRPr="004E1D29">
        <w:rPr>
          <w:sz w:val="28"/>
          <w:szCs w:val="28"/>
          <w:lang w:val="uk-UA"/>
        </w:rPr>
        <w:t>загального фонду</w:t>
      </w:r>
      <w:r>
        <w:rPr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>(код доходів 41036000  «Субвенція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школа»)</w:t>
      </w:r>
      <w:r w:rsidRPr="0061380D">
        <w:rPr>
          <w:color w:val="FF0000"/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>в сумі</w:t>
      </w:r>
      <w:r w:rsidRPr="0061380D">
        <w:rPr>
          <w:color w:val="FF0000"/>
          <w:sz w:val="28"/>
          <w:szCs w:val="28"/>
          <w:lang w:val="uk-UA"/>
        </w:rPr>
        <w:t xml:space="preserve">  </w:t>
      </w:r>
      <w:r>
        <w:rPr>
          <w:color w:val="FF0000"/>
          <w:sz w:val="28"/>
          <w:szCs w:val="28"/>
          <w:lang w:val="uk-UA"/>
        </w:rPr>
        <w:t xml:space="preserve">       </w:t>
      </w:r>
      <w:r w:rsidRPr="0061380D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 </w:t>
      </w:r>
      <w:r w:rsidRPr="0061380D">
        <w:rPr>
          <w:sz w:val="28"/>
          <w:szCs w:val="28"/>
          <w:lang w:val="uk-UA"/>
        </w:rPr>
        <w:t>830</w:t>
      </w:r>
      <w:r>
        <w:rPr>
          <w:sz w:val="28"/>
          <w:szCs w:val="28"/>
          <w:lang w:val="uk-UA"/>
        </w:rPr>
        <w:t xml:space="preserve"> </w:t>
      </w:r>
      <w:r w:rsidRPr="0061380D">
        <w:rPr>
          <w:sz w:val="28"/>
          <w:szCs w:val="28"/>
          <w:lang w:val="uk-UA"/>
        </w:rPr>
        <w:t>200 гривень</w:t>
      </w:r>
      <w:r>
        <w:rPr>
          <w:sz w:val="28"/>
          <w:szCs w:val="28"/>
          <w:lang w:val="uk-UA"/>
        </w:rPr>
        <w:t xml:space="preserve">. Кошти субвенції передати до бюджету розвитку спеціального фонду та спрямувати на </w:t>
      </w:r>
      <w:r w:rsidRPr="004E1D29">
        <w:rPr>
          <w:sz w:val="28"/>
          <w:szCs w:val="28"/>
          <w:lang w:val="uk-UA"/>
        </w:rPr>
        <w:t>видатки по коду</w:t>
      </w:r>
      <w:r>
        <w:rPr>
          <w:color w:val="FF0000"/>
          <w:sz w:val="28"/>
          <w:szCs w:val="28"/>
          <w:lang w:val="uk-UA"/>
        </w:rPr>
        <w:t xml:space="preserve"> </w:t>
      </w:r>
      <w:r w:rsidRPr="00E04730">
        <w:rPr>
          <w:bCs/>
          <w:sz w:val="28"/>
          <w:szCs w:val="28"/>
          <w:lang w:val="uk-UA" w:eastAsia="uk-UA"/>
        </w:rPr>
        <w:t>ПКВКМБ</w:t>
      </w:r>
      <w:r w:rsidRPr="0061380D">
        <w:rPr>
          <w:color w:val="FF0000"/>
          <w:sz w:val="28"/>
          <w:szCs w:val="28"/>
          <w:lang w:val="uk-UA"/>
        </w:rPr>
        <w:t xml:space="preserve"> </w:t>
      </w:r>
      <w:r w:rsidRPr="00E04730">
        <w:rPr>
          <w:bCs/>
          <w:sz w:val="28"/>
          <w:szCs w:val="28"/>
          <w:lang w:val="uk-UA" w:eastAsia="uk-UA"/>
        </w:rPr>
        <w:t xml:space="preserve">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бюджетам». </w:t>
      </w:r>
    </w:p>
    <w:p w:rsidR="007D19E6" w:rsidRPr="00D63A0F" w:rsidRDefault="007D19E6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3A0F">
        <w:rPr>
          <w:rFonts w:ascii="Times New Roman" w:hAnsi="Times New Roman"/>
          <w:sz w:val="28"/>
          <w:szCs w:val="28"/>
        </w:rPr>
        <w:t xml:space="preserve">Головний розпорядник коштів – Відділ освіти Шептицької міської ради. </w:t>
      </w:r>
    </w:p>
    <w:p w:rsidR="007D19E6" w:rsidRDefault="007D19E6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19E6" w:rsidRPr="00F54B02" w:rsidRDefault="007D19E6" w:rsidP="00F54B0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4B02">
        <w:rPr>
          <w:rFonts w:ascii="Times New Roman" w:hAnsi="Times New Roman"/>
          <w:sz w:val="28"/>
          <w:szCs w:val="28"/>
        </w:rPr>
        <w:t>1.2.</w:t>
      </w:r>
      <w:r w:rsidRPr="00B60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Спрямувати вільний</w:t>
      </w:r>
      <w:r w:rsidRPr="00BD372C"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залиш</w:t>
      </w:r>
      <w:r>
        <w:rPr>
          <w:rFonts w:ascii="Times New Roman" w:hAnsi="Times New Roman"/>
          <w:sz w:val="28"/>
          <w:szCs w:val="28"/>
        </w:rPr>
        <w:t>о</w:t>
      </w:r>
      <w:r w:rsidRPr="00074F66">
        <w:rPr>
          <w:rFonts w:ascii="Times New Roman" w:hAnsi="Times New Roman"/>
          <w:sz w:val="28"/>
          <w:szCs w:val="28"/>
        </w:rPr>
        <w:t>к коштів загального фонду бюджету, який утворився станом на 01.01.202</w:t>
      </w:r>
      <w:r>
        <w:rPr>
          <w:rFonts w:ascii="Times New Roman" w:hAnsi="Times New Roman"/>
          <w:sz w:val="28"/>
          <w:szCs w:val="28"/>
        </w:rPr>
        <w:t>6</w:t>
      </w:r>
      <w:r w:rsidRPr="00074F66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в сумі  </w:t>
      </w:r>
      <w:r>
        <w:rPr>
          <w:rFonts w:ascii="Times New Roman" w:hAnsi="Times New Roman"/>
          <w:sz w:val="28"/>
          <w:szCs w:val="28"/>
        </w:rPr>
        <w:t xml:space="preserve">3 000 000 </w:t>
      </w:r>
      <w:r w:rsidRPr="00767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гривень на виконання Програми</w:t>
      </w:r>
      <w:r w:rsidRPr="00F54B02">
        <w:rPr>
          <w:b/>
          <w:color w:val="000000"/>
        </w:rPr>
        <w:t xml:space="preserve"> </w:t>
      </w:r>
      <w:r w:rsidRPr="00F54B02">
        <w:rPr>
          <w:rFonts w:ascii="Times New Roman" w:hAnsi="Times New Roman"/>
          <w:color w:val="000000"/>
          <w:sz w:val="28"/>
          <w:szCs w:val="28"/>
        </w:rPr>
        <w:t xml:space="preserve">погашення заборгованості з різниці в тарифах на теплову енергію КП «Теплоенергомережа» Шептицької міської ради на 2026рік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19E6" w:rsidRDefault="007D19E6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19E6" w:rsidRPr="00CA3430" w:rsidRDefault="007D19E6" w:rsidP="007A7938">
      <w:pPr>
        <w:pStyle w:val="NoSpacing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19E6" w:rsidRPr="00186B23" w:rsidRDefault="007D19E6" w:rsidP="007A7938">
      <w:pPr>
        <w:pStyle w:val="NoSpacing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186B23">
        <w:rPr>
          <w:rFonts w:ascii="Times New Roman" w:hAnsi="Times New Roman"/>
          <w:bCs/>
          <w:iCs/>
          <w:sz w:val="28"/>
          <w:szCs w:val="28"/>
        </w:rPr>
        <w:t>.</w:t>
      </w:r>
    </w:p>
    <w:p w:rsidR="007D19E6" w:rsidRPr="00186B23" w:rsidRDefault="007D19E6" w:rsidP="0027298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3. Затвердити  фінансування місцевого бюджету на 2026 рік, згідно з додатком №3.</w:t>
      </w:r>
    </w:p>
    <w:p w:rsidR="007D19E6" w:rsidRPr="00186B23" w:rsidRDefault="007D19E6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2026 рік, згідно із додатком №4 та уточнений розподіл видатків місцевого бюджету на 2026 рік, згідно із додатком №5. </w:t>
      </w:r>
    </w:p>
    <w:p w:rsidR="007D19E6" w:rsidRPr="00186B23" w:rsidRDefault="007D19E6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2026 рік, згідно з додатком №6 та уточнені міжбюджетні трансферти місцевого бюджету </w:t>
      </w:r>
      <w:r w:rsidRPr="00186B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6B23">
        <w:rPr>
          <w:rFonts w:ascii="Times New Roman" w:hAnsi="Times New Roman"/>
          <w:sz w:val="28"/>
          <w:szCs w:val="28"/>
        </w:rPr>
        <w:t>на 2026 рік, згідно з додатком №7.</w:t>
      </w:r>
    </w:p>
    <w:p w:rsidR="007D19E6" w:rsidRPr="00186B23" w:rsidRDefault="007D19E6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6.Затвердити  зміни до обсягів   публічних інвестицій у розрізі публічних інвестиційних проєктів та програм публічних інвестицій у 2026 році, згідно з додатком №8  та обсяги  публічних інвестицій у розрізі публічних інвестиційних проєктів та програм публічних інвестицій у 2026 році, згідно з додатком №9.</w:t>
      </w:r>
    </w:p>
    <w:p w:rsidR="007D19E6" w:rsidRPr="00186B23" w:rsidRDefault="007D19E6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2026 році, згідно додатку №10 та уточнений розподіл витрат місцевого бюджету  на реалізацію місцевих (регіональних) програм у 2026 році, згідно додатку №11.</w:t>
      </w:r>
    </w:p>
    <w:p w:rsidR="007D19E6" w:rsidRPr="00344821" w:rsidRDefault="007D19E6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344821">
        <w:rPr>
          <w:rFonts w:ascii="Times New Roman" w:hAnsi="Times New Roman"/>
          <w:sz w:val="28"/>
          <w:szCs w:val="28"/>
        </w:rPr>
        <w:t>8.Затвердити в новій редакції Програму щодо приведення захисних  споруд цивільного захисту, протирадіаційних укриттів (ПРУ)у готовність до укриття населення на 2026 рік, що додається.</w:t>
      </w:r>
    </w:p>
    <w:p w:rsidR="007D19E6" w:rsidRDefault="007D19E6" w:rsidP="00944F9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Вважати такою, що втратила чинність </w:t>
      </w:r>
      <w:r w:rsidRPr="00344821">
        <w:rPr>
          <w:sz w:val="28"/>
          <w:szCs w:val="28"/>
          <w:lang w:val="uk-UA"/>
        </w:rPr>
        <w:t>Програму щодо приведення захисних  споруд цивільного захисту, протирадіаційних укриттів (ПРУ)у готовність до укриття населення на 2026 рік</w:t>
      </w:r>
      <w:r>
        <w:rPr>
          <w:sz w:val="28"/>
          <w:szCs w:val="28"/>
          <w:lang w:val="uk-UA"/>
        </w:rPr>
        <w:t>, яка була  затверджена рішенням Шептицької міської ради від 19.02.2026 №4286.</w:t>
      </w:r>
    </w:p>
    <w:p w:rsidR="007D19E6" w:rsidRPr="00344821" w:rsidRDefault="007D19E6" w:rsidP="00205061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D635FB">
        <w:rPr>
          <w:rFonts w:ascii="Times New Roman" w:hAnsi="Times New Roman"/>
          <w:sz w:val="28"/>
          <w:szCs w:val="28"/>
        </w:rPr>
        <w:t>9</w:t>
      </w:r>
      <w:r>
        <w:rPr>
          <w:sz w:val="28"/>
          <w:szCs w:val="28"/>
        </w:rPr>
        <w:t>.</w:t>
      </w:r>
      <w:r w:rsidRPr="00205061">
        <w:rPr>
          <w:rFonts w:ascii="Times New Roman" w:hAnsi="Times New Roman"/>
          <w:sz w:val="28"/>
          <w:szCs w:val="28"/>
        </w:rPr>
        <w:t xml:space="preserve"> </w:t>
      </w:r>
      <w:r w:rsidRPr="00344821">
        <w:rPr>
          <w:rFonts w:ascii="Times New Roman" w:hAnsi="Times New Roman"/>
          <w:sz w:val="28"/>
          <w:szCs w:val="28"/>
        </w:rPr>
        <w:t xml:space="preserve">Затвердити </w:t>
      </w:r>
      <w:r>
        <w:rPr>
          <w:rFonts w:ascii="Times New Roman" w:hAnsi="Times New Roman"/>
          <w:sz w:val="28"/>
          <w:szCs w:val="28"/>
        </w:rPr>
        <w:t>Уточнену Програму розвитку фізичної культури та спорту на 2026 рік</w:t>
      </w:r>
      <w:r w:rsidRPr="00344821">
        <w:rPr>
          <w:rFonts w:ascii="Times New Roman" w:hAnsi="Times New Roman"/>
          <w:sz w:val="28"/>
          <w:szCs w:val="28"/>
        </w:rPr>
        <w:t>, що додається.</w:t>
      </w:r>
    </w:p>
    <w:p w:rsidR="007D19E6" w:rsidRDefault="007D19E6" w:rsidP="0020506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такою, що втратила чинність</w:t>
      </w:r>
      <w:r w:rsidRPr="00205061">
        <w:rPr>
          <w:sz w:val="28"/>
          <w:szCs w:val="28"/>
          <w:lang w:val="uk-UA"/>
        </w:rPr>
        <w:t xml:space="preserve"> Програму розвитку фізичної культури та спорту на 2026 рік</w:t>
      </w:r>
      <w:r>
        <w:rPr>
          <w:sz w:val="28"/>
          <w:szCs w:val="28"/>
          <w:lang w:val="uk-UA"/>
        </w:rPr>
        <w:t>, яка була  затверджена рішенням Шептицької міської ради від 22.01.2026 №4253.</w:t>
      </w:r>
    </w:p>
    <w:p w:rsidR="007D19E6" w:rsidRPr="00186B23" w:rsidRDefault="007D19E6" w:rsidP="00944F9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186B23">
        <w:rPr>
          <w:sz w:val="28"/>
          <w:szCs w:val="28"/>
          <w:lang w:val="uk-UA"/>
        </w:rPr>
        <w:t>10.Затвердити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№12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№13.</w:t>
      </w:r>
    </w:p>
    <w:p w:rsidR="007D19E6" w:rsidRPr="00186B23" w:rsidRDefault="007D19E6" w:rsidP="00944F9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86B23">
        <w:rPr>
          <w:sz w:val="28"/>
          <w:szCs w:val="28"/>
          <w:lang w:val="uk-UA"/>
        </w:rPr>
        <w:t>11. Фінансовому управлінню Шептицької міської ради (Сементух Л.І.) внести зміни</w:t>
      </w:r>
      <w:r w:rsidRPr="00186B23">
        <w:rPr>
          <w:sz w:val="28"/>
          <w:szCs w:val="28"/>
        </w:rPr>
        <w:t xml:space="preserve"> в бюджетні призначення.</w:t>
      </w:r>
    </w:p>
    <w:p w:rsidR="007D19E6" w:rsidRPr="00186B23" w:rsidRDefault="007D19E6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12.</w:t>
      </w:r>
      <w:r w:rsidRPr="00186B23">
        <w:rPr>
          <w:rFonts w:ascii="Times New Roman" w:hAnsi="Times New Roman"/>
          <w:b/>
          <w:sz w:val="28"/>
          <w:szCs w:val="28"/>
        </w:rPr>
        <w:t xml:space="preserve"> </w:t>
      </w:r>
      <w:r w:rsidRPr="00186B23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7D19E6" w:rsidRPr="004D1D02" w:rsidRDefault="007D19E6" w:rsidP="005F0445">
      <w:pPr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19E6" w:rsidRPr="001E1EC4" w:rsidRDefault="007D19E6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60305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підпис</w:t>
      </w:r>
      <w:r w:rsidRPr="00060305">
        <w:rPr>
          <w:rFonts w:ascii="Times New Roman" w:hAnsi="Times New Roman"/>
          <w:i/>
          <w:sz w:val="28"/>
          <w:szCs w:val="28"/>
        </w:rPr>
        <w:t xml:space="preserve">)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D19E6" w:rsidRPr="0000108C" w:rsidRDefault="007D19E6" w:rsidP="008C7573">
      <w:pPr>
        <w:jc w:val="both"/>
        <w:rPr>
          <w:rFonts w:ascii="Times New Roman" w:hAnsi="Times New Roman"/>
          <w:sz w:val="25"/>
          <w:szCs w:val="25"/>
        </w:rPr>
      </w:pP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D19E6" w:rsidRPr="003F3DE0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D19E6" w:rsidRPr="003F3DE0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D19E6" w:rsidRPr="003F3DE0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D19E6" w:rsidRPr="003F3DE0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D19E6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D19E6" w:rsidRPr="00ED342F" w:rsidRDefault="007D19E6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D19E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5689"/>
    <w:rsid w:val="00055B9A"/>
    <w:rsid w:val="00057F37"/>
    <w:rsid w:val="00060305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26F9"/>
    <w:rsid w:val="005A31B0"/>
    <w:rsid w:val="005A352B"/>
    <w:rsid w:val="005A3DCA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2154</TotalTime>
  <Pages>3</Pages>
  <Words>3547</Words>
  <Characters>2022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635</cp:revision>
  <cp:lastPrinted>2026-03-20T06:33:00Z</cp:lastPrinted>
  <dcterms:created xsi:type="dcterms:W3CDTF">2025-07-11T06:33:00Z</dcterms:created>
  <dcterms:modified xsi:type="dcterms:W3CDTF">2026-03-20T07:48:00Z</dcterms:modified>
</cp:coreProperties>
</file>