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A1758" w:rsidRPr="00F3124E" w:rsidTr="00F3124E">
        <w:trPr>
          <w:trHeight w:val="1701"/>
        </w:trPr>
        <w:tc>
          <w:tcPr>
            <w:tcW w:w="9628" w:type="dxa"/>
          </w:tcPr>
          <w:p w:rsidR="00AA1758" w:rsidRPr="00F3124E" w:rsidRDefault="00AA1758" w:rsidP="00F31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24E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AA1758" w:rsidRPr="00F3124E" w:rsidRDefault="00AA1758" w:rsidP="00F31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1758" w:rsidRPr="00F3124E" w:rsidRDefault="00AA1758" w:rsidP="00F31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24E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F3124E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F3124E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AA1758" w:rsidRPr="00F3124E" w:rsidRDefault="00AA1758" w:rsidP="00F31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A1758" w:rsidRPr="00F3124E" w:rsidTr="00F3124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A1758" w:rsidRPr="00B250E1" w:rsidRDefault="00B250E1" w:rsidP="00B250E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B250E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04.03.2026</w:t>
                  </w:r>
                </w:p>
              </w:tc>
              <w:tc>
                <w:tcPr>
                  <w:tcW w:w="3134" w:type="dxa"/>
                </w:tcPr>
                <w:p w:rsidR="00AA1758" w:rsidRPr="00F3124E" w:rsidRDefault="00AA1758" w:rsidP="00B250E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124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A1758" w:rsidRPr="00F3124E" w:rsidRDefault="00AA1758" w:rsidP="00B250E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124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B250E1" w:rsidRPr="00B250E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59-р</w:t>
                  </w:r>
                </w:p>
              </w:tc>
            </w:tr>
          </w:tbl>
          <w:p w:rsidR="00AA1758" w:rsidRPr="00F3124E" w:rsidRDefault="00AA1758" w:rsidP="00F3124E">
            <w:pPr>
              <w:spacing w:after="0" w:line="240" w:lineRule="auto"/>
              <w:jc w:val="center"/>
            </w:pPr>
          </w:p>
        </w:tc>
      </w:tr>
    </w:tbl>
    <w:p w:rsidR="00AA1758" w:rsidRPr="004D7CAC" w:rsidRDefault="00B250E1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AAA" w:rsidRDefault="00AA1758" w:rsidP="00A25163">
      <w:pPr>
        <w:pStyle w:val="2"/>
        <w:jc w:val="both"/>
        <w:rPr>
          <w:sz w:val="28"/>
          <w:szCs w:val="28"/>
        </w:rPr>
      </w:pPr>
      <w:r w:rsidRPr="00BD6901">
        <w:rPr>
          <w:sz w:val="28"/>
          <w:szCs w:val="28"/>
        </w:rPr>
        <w:t xml:space="preserve">Про  </w:t>
      </w:r>
      <w:r w:rsidR="00445AAA">
        <w:rPr>
          <w:sz w:val="28"/>
          <w:szCs w:val="28"/>
        </w:rPr>
        <w:t xml:space="preserve">заходи на </w:t>
      </w:r>
      <w:r w:rsidRPr="00BD6901">
        <w:rPr>
          <w:sz w:val="28"/>
          <w:szCs w:val="28"/>
        </w:rPr>
        <w:t>виконання</w:t>
      </w:r>
    </w:p>
    <w:p w:rsidR="00445AAA" w:rsidRDefault="00AA1758" w:rsidP="00A25163">
      <w:pPr>
        <w:pStyle w:val="2"/>
        <w:jc w:val="both"/>
        <w:rPr>
          <w:sz w:val="28"/>
          <w:szCs w:val="28"/>
        </w:rPr>
      </w:pPr>
      <w:r w:rsidRPr="00BD6901">
        <w:rPr>
          <w:sz w:val="28"/>
          <w:szCs w:val="28"/>
        </w:rPr>
        <w:t>доручення Л</w:t>
      </w:r>
      <w:r w:rsidR="00B31416" w:rsidRPr="00BD6901">
        <w:rPr>
          <w:sz w:val="28"/>
          <w:szCs w:val="28"/>
        </w:rPr>
        <w:t>ьвівської</w:t>
      </w:r>
      <w:r w:rsidR="00445AAA">
        <w:rPr>
          <w:sz w:val="28"/>
          <w:szCs w:val="28"/>
        </w:rPr>
        <w:t xml:space="preserve"> </w:t>
      </w:r>
      <w:r w:rsidR="00B31416" w:rsidRPr="00BD6901">
        <w:rPr>
          <w:sz w:val="28"/>
          <w:szCs w:val="28"/>
        </w:rPr>
        <w:t xml:space="preserve">обласної </w:t>
      </w:r>
    </w:p>
    <w:p w:rsidR="00AA1758" w:rsidRPr="00BD6901" w:rsidRDefault="00B31416" w:rsidP="00A25163">
      <w:pPr>
        <w:pStyle w:val="2"/>
        <w:jc w:val="both"/>
        <w:rPr>
          <w:sz w:val="28"/>
          <w:szCs w:val="28"/>
        </w:rPr>
      </w:pPr>
      <w:r w:rsidRPr="00BD6901">
        <w:rPr>
          <w:sz w:val="28"/>
          <w:szCs w:val="28"/>
        </w:rPr>
        <w:t xml:space="preserve">військової </w:t>
      </w:r>
      <w:r w:rsidR="00445AAA">
        <w:rPr>
          <w:sz w:val="28"/>
          <w:szCs w:val="28"/>
        </w:rPr>
        <w:t xml:space="preserve"> </w:t>
      </w:r>
      <w:r w:rsidRPr="00BD6901">
        <w:rPr>
          <w:sz w:val="28"/>
          <w:szCs w:val="28"/>
        </w:rPr>
        <w:t>адміністрації</w:t>
      </w:r>
    </w:p>
    <w:p w:rsidR="00AA1758" w:rsidRPr="00BD6901" w:rsidRDefault="00B31416" w:rsidP="00A25163">
      <w:pPr>
        <w:pStyle w:val="2"/>
        <w:jc w:val="both"/>
        <w:rPr>
          <w:sz w:val="28"/>
          <w:szCs w:val="28"/>
        </w:rPr>
      </w:pPr>
      <w:r w:rsidRPr="00BD6901">
        <w:rPr>
          <w:sz w:val="28"/>
          <w:szCs w:val="28"/>
        </w:rPr>
        <w:t>в</w:t>
      </w:r>
      <w:r w:rsidR="00AA1758" w:rsidRPr="00BD6901">
        <w:rPr>
          <w:sz w:val="28"/>
          <w:szCs w:val="28"/>
        </w:rPr>
        <w:t>ід 08.01.2026 №2/0/6-26ВА</w:t>
      </w:r>
    </w:p>
    <w:p w:rsidR="00AA1758" w:rsidRPr="00BD6901" w:rsidRDefault="00AA1758" w:rsidP="00A25163">
      <w:pPr>
        <w:pStyle w:val="2"/>
        <w:jc w:val="both"/>
        <w:rPr>
          <w:b w:val="0"/>
          <w:sz w:val="28"/>
          <w:szCs w:val="28"/>
        </w:rPr>
      </w:pPr>
    </w:p>
    <w:p w:rsidR="00AA1758" w:rsidRPr="00BD6901" w:rsidRDefault="00AA1758" w:rsidP="00A25163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BD6901">
        <w:rPr>
          <w:rFonts w:ascii="Times New Roman" w:hAnsi="Times New Roman"/>
          <w:sz w:val="28"/>
          <w:szCs w:val="28"/>
        </w:rPr>
        <w:t xml:space="preserve">       </w:t>
      </w:r>
      <w:r w:rsidR="00445AAA">
        <w:rPr>
          <w:rFonts w:ascii="Times New Roman" w:hAnsi="Times New Roman"/>
          <w:sz w:val="28"/>
          <w:szCs w:val="28"/>
        </w:rPr>
        <w:t>Керуючись статтею 42 Закону України «Про місцеве самоврядування в Україні», з</w:t>
      </w:r>
      <w:r w:rsidRPr="00BD6901">
        <w:rPr>
          <w:rFonts w:ascii="Times New Roman" w:hAnsi="Times New Roman"/>
          <w:sz w:val="28"/>
          <w:szCs w:val="28"/>
        </w:rPr>
        <w:t xml:space="preserve"> метою забезпечення виконання розпорядження начальника обласної військової адміністрації від 24.12.2025 №1875/0/5-25ВА «Про обласний бюджет Львівської області на 2026 рік», </w:t>
      </w:r>
      <w:r w:rsidR="0014437C" w:rsidRPr="00BD6901">
        <w:rPr>
          <w:rFonts w:ascii="Times New Roman" w:hAnsi="Times New Roman"/>
          <w:sz w:val="28"/>
          <w:szCs w:val="28"/>
        </w:rPr>
        <w:t>рішення Шептицької міської ради від 1</w:t>
      </w:r>
      <w:r w:rsidR="00B31416" w:rsidRPr="00BD6901">
        <w:rPr>
          <w:rFonts w:ascii="Times New Roman" w:hAnsi="Times New Roman"/>
          <w:sz w:val="28"/>
          <w:szCs w:val="28"/>
        </w:rPr>
        <w:t>8</w:t>
      </w:r>
      <w:r w:rsidR="0014437C" w:rsidRPr="00BD6901">
        <w:rPr>
          <w:rFonts w:ascii="Times New Roman" w:hAnsi="Times New Roman"/>
          <w:sz w:val="28"/>
          <w:szCs w:val="28"/>
        </w:rPr>
        <w:t>.12.2025 №</w:t>
      </w:r>
      <w:r w:rsidR="00B31416" w:rsidRPr="00BD6901">
        <w:rPr>
          <w:rFonts w:ascii="Times New Roman" w:hAnsi="Times New Roman"/>
          <w:sz w:val="28"/>
          <w:szCs w:val="28"/>
        </w:rPr>
        <w:t>4109</w:t>
      </w:r>
      <w:r w:rsidR="0014437C" w:rsidRPr="00BD6901">
        <w:rPr>
          <w:rFonts w:ascii="Times New Roman" w:hAnsi="Times New Roman"/>
          <w:sz w:val="28"/>
          <w:szCs w:val="28"/>
        </w:rPr>
        <w:t xml:space="preserve"> «Про бюджет Шептицької міської територіальної громади на 2026 рік», </w:t>
      </w:r>
      <w:r w:rsidRPr="00BD6901">
        <w:rPr>
          <w:rFonts w:ascii="Times New Roman" w:hAnsi="Times New Roman"/>
          <w:sz w:val="28"/>
          <w:szCs w:val="28"/>
        </w:rPr>
        <w:t>збалансування бюджету Шептицької міської територіальної громади на 2026 рік:</w:t>
      </w:r>
    </w:p>
    <w:p w:rsidR="00AA1758" w:rsidRPr="00BD6901" w:rsidRDefault="00AA1758" w:rsidP="00805CD5">
      <w:pPr>
        <w:numPr>
          <w:ilvl w:val="0"/>
          <w:numId w:val="1"/>
        </w:numPr>
        <w:tabs>
          <w:tab w:val="clear" w:pos="1710"/>
        </w:tabs>
        <w:spacing w:after="0" w:line="240" w:lineRule="auto"/>
        <w:ind w:left="0" w:right="-23" w:firstLine="360"/>
        <w:jc w:val="both"/>
        <w:rPr>
          <w:rFonts w:ascii="Times New Roman" w:hAnsi="Times New Roman"/>
          <w:sz w:val="28"/>
          <w:szCs w:val="28"/>
        </w:rPr>
      </w:pPr>
      <w:r w:rsidRPr="00BD6901">
        <w:rPr>
          <w:rFonts w:ascii="Times New Roman" w:hAnsi="Times New Roman"/>
          <w:sz w:val="28"/>
          <w:szCs w:val="28"/>
        </w:rPr>
        <w:t>Затвердити Заходи на виконання доручення Львівської обласної військової адміністрації від 08.01.2026 №2/0/6-26ВА, що додаються.</w:t>
      </w:r>
    </w:p>
    <w:p w:rsidR="00AA1758" w:rsidRPr="00BD6901" w:rsidRDefault="00AA1758" w:rsidP="00A25163">
      <w:pPr>
        <w:ind w:left="1710" w:right="-2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1758" w:rsidRPr="00BD6901" w:rsidRDefault="00AA1758" w:rsidP="00A25163">
      <w:pPr>
        <w:jc w:val="both"/>
        <w:rPr>
          <w:rFonts w:ascii="Times New Roman" w:hAnsi="Times New Roman"/>
          <w:sz w:val="28"/>
          <w:szCs w:val="28"/>
        </w:rPr>
      </w:pPr>
      <w:r w:rsidRPr="00BD6901"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BD6901">
        <w:rPr>
          <w:rFonts w:ascii="Times New Roman" w:hAnsi="Times New Roman"/>
          <w:sz w:val="28"/>
          <w:szCs w:val="28"/>
        </w:rPr>
        <w:t>2. Контроль за виконанням розпорядження покласти на першого заступника міського голови з  питань діяльності виконавчих органів ради Балка Д.І., заступника міського голови з  питань діяльності виконавчих органів ради Коваля В.С., заступника міського голови з  питань діяльності виконавчих органів ради  Ващук М.В.</w:t>
      </w:r>
    </w:p>
    <w:p w:rsidR="00AA1758" w:rsidRPr="00BD6901" w:rsidRDefault="00AA1758" w:rsidP="00A25163">
      <w:pPr>
        <w:pStyle w:val="a5"/>
        <w:ind w:left="12" w:hanging="12"/>
        <w:jc w:val="both"/>
        <w:rPr>
          <w:szCs w:val="28"/>
        </w:rPr>
      </w:pPr>
      <w:r w:rsidRPr="00BD6901">
        <w:rPr>
          <w:szCs w:val="28"/>
        </w:rPr>
        <w:t xml:space="preserve">      </w:t>
      </w:r>
    </w:p>
    <w:p w:rsidR="00AA1758" w:rsidRPr="00BD6901" w:rsidRDefault="00AA1758" w:rsidP="00A25163">
      <w:pPr>
        <w:pStyle w:val="a5"/>
        <w:ind w:left="12" w:hanging="12"/>
        <w:jc w:val="both"/>
        <w:rPr>
          <w:szCs w:val="28"/>
        </w:rPr>
      </w:pPr>
    </w:p>
    <w:p w:rsidR="00AA1758" w:rsidRPr="00BD6901" w:rsidRDefault="00AA1758" w:rsidP="00A25163">
      <w:pPr>
        <w:pStyle w:val="a5"/>
        <w:ind w:left="12" w:hanging="12"/>
        <w:jc w:val="both"/>
        <w:rPr>
          <w:szCs w:val="28"/>
        </w:rPr>
      </w:pPr>
      <w:r w:rsidRPr="00BD6901">
        <w:rPr>
          <w:szCs w:val="28"/>
        </w:rPr>
        <w:t xml:space="preserve">Міський голова                         </w:t>
      </w:r>
      <w:r w:rsidR="00B250E1">
        <w:rPr>
          <w:szCs w:val="28"/>
        </w:rPr>
        <w:t>(підпис)</w:t>
      </w:r>
      <w:r w:rsidRPr="00BD6901">
        <w:rPr>
          <w:szCs w:val="28"/>
        </w:rPr>
        <w:t xml:space="preserve">                          Андрій ЗАЛІВСЬКИЙ</w:t>
      </w:r>
    </w:p>
    <w:p w:rsidR="00AA1758" w:rsidRPr="00BD6901" w:rsidRDefault="00AA1758" w:rsidP="00A25163">
      <w:pPr>
        <w:pStyle w:val="a5"/>
        <w:ind w:left="540"/>
        <w:jc w:val="both"/>
        <w:rPr>
          <w:szCs w:val="28"/>
        </w:rPr>
      </w:pPr>
    </w:p>
    <w:p w:rsidR="00AA1758" w:rsidRPr="00BD6901" w:rsidRDefault="00AA1758" w:rsidP="00A25163">
      <w:pPr>
        <w:pStyle w:val="a5"/>
        <w:ind w:left="540"/>
        <w:jc w:val="both"/>
        <w:rPr>
          <w:szCs w:val="28"/>
        </w:rPr>
      </w:pPr>
    </w:p>
    <w:p w:rsidR="00AA1758" w:rsidRPr="00A46309" w:rsidRDefault="00AA1758" w:rsidP="00A25163">
      <w:pPr>
        <w:pStyle w:val="a5"/>
        <w:ind w:left="540"/>
        <w:jc w:val="both"/>
        <w:rPr>
          <w:sz w:val="25"/>
          <w:szCs w:val="25"/>
        </w:rPr>
      </w:pPr>
    </w:p>
    <w:p w:rsidR="00AA1758" w:rsidRPr="00A46309" w:rsidRDefault="00AA1758" w:rsidP="00A25163">
      <w:pPr>
        <w:pStyle w:val="a5"/>
        <w:ind w:left="540"/>
        <w:jc w:val="both"/>
        <w:rPr>
          <w:sz w:val="25"/>
          <w:szCs w:val="25"/>
        </w:rPr>
      </w:pPr>
    </w:p>
    <w:p w:rsidR="00AA1758" w:rsidRPr="00A46309" w:rsidRDefault="00AA1758" w:rsidP="00A25163">
      <w:pPr>
        <w:pStyle w:val="a5"/>
        <w:ind w:left="540"/>
        <w:jc w:val="both"/>
        <w:rPr>
          <w:sz w:val="25"/>
          <w:szCs w:val="25"/>
        </w:rPr>
      </w:pPr>
    </w:p>
    <w:p w:rsidR="00AA1758" w:rsidRPr="00A46309" w:rsidRDefault="00AA1758" w:rsidP="00A25163">
      <w:pPr>
        <w:pStyle w:val="a5"/>
        <w:ind w:left="540"/>
        <w:jc w:val="both"/>
        <w:rPr>
          <w:sz w:val="25"/>
          <w:szCs w:val="25"/>
        </w:rPr>
      </w:pPr>
    </w:p>
    <w:p w:rsidR="00AA1758" w:rsidRPr="00A46309" w:rsidRDefault="00AA1758" w:rsidP="00A25163">
      <w:pPr>
        <w:pStyle w:val="a5"/>
        <w:ind w:left="540"/>
        <w:jc w:val="both"/>
        <w:rPr>
          <w:sz w:val="25"/>
          <w:szCs w:val="25"/>
        </w:rPr>
      </w:pPr>
    </w:p>
    <w:p w:rsidR="00AA1758" w:rsidRDefault="00AA1758" w:rsidP="00A25163">
      <w:pPr>
        <w:pStyle w:val="a5"/>
        <w:ind w:left="540"/>
        <w:jc w:val="both"/>
        <w:rPr>
          <w:sz w:val="25"/>
          <w:szCs w:val="25"/>
        </w:rPr>
      </w:pPr>
    </w:p>
    <w:p w:rsidR="00AA1758" w:rsidRDefault="00AA1758" w:rsidP="00A25163">
      <w:pPr>
        <w:pStyle w:val="a5"/>
        <w:ind w:left="540"/>
        <w:jc w:val="both"/>
        <w:rPr>
          <w:sz w:val="25"/>
          <w:szCs w:val="25"/>
        </w:rPr>
      </w:pPr>
    </w:p>
    <w:p w:rsidR="00AA1758" w:rsidRDefault="00AA1758" w:rsidP="00A25163">
      <w:pPr>
        <w:pStyle w:val="a5"/>
        <w:ind w:left="540"/>
        <w:jc w:val="both"/>
        <w:rPr>
          <w:sz w:val="25"/>
          <w:szCs w:val="25"/>
        </w:rPr>
      </w:pPr>
    </w:p>
    <w:p w:rsidR="00AA1758" w:rsidRDefault="00AA1758" w:rsidP="00A25163">
      <w:pPr>
        <w:pStyle w:val="a5"/>
        <w:ind w:left="540"/>
        <w:jc w:val="both"/>
        <w:rPr>
          <w:sz w:val="25"/>
          <w:szCs w:val="25"/>
        </w:rPr>
      </w:pPr>
    </w:p>
    <w:p w:rsidR="00AA1758" w:rsidRDefault="00AA1758" w:rsidP="00A25163">
      <w:pPr>
        <w:pStyle w:val="a5"/>
        <w:ind w:left="540"/>
        <w:jc w:val="both"/>
        <w:rPr>
          <w:sz w:val="25"/>
          <w:szCs w:val="25"/>
        </w:rPr>
      </w:pPr>
    </w:p>
    <w:p w:rsidR="00AA1758" w:rsidRDefault="00AA1758" w:rsidP="00A25163">
      <w:pPr>
        <w:pStyle w:val="a5"/>
        <w:ind w:left="540"/>
        <w:jc w:val="both"/>
        <w:rPr>
          <w:sz w:val="24"/>
        </w:rPr>
      </w:pPr>
    </w:p>
    <w:p w:rsidR="00AA1758" w:rsidRDefault="00AA1758" w:rsidP="00A25163">
      <w:pPr>
        <w:pStyle w:val="a5"/>
        <w:ind w:left="540"/>
        <w:jc w:val="both"/>
        <w:rPr>
          <w:sz w:val="24"/>
        </w:rPr>
      </w:pPr>
    </w:p>
    <w:p w:rsidR="00B250E1" w:rsidRDefault="00B250E1" w:rsidP="00A25163">
      <w:pPr>
        <w:pStyle w:val="a5"/>
        <w:ind w:left="540"/>
        <w:jc w:val="both"/>
        <w:rPr>
          <w:sz w:val="24"/>
        </w:rPr>
      </w:pPr>
    </w:p>
    <w:p w:rsidR="00B250E1" w:rsidRDefault="00B250E1" w:rsidP="00A25163">
      <w:pPr>
        <w:pStyle w:val="a5"/>
        <w:ind w:left="540"/>
        <w:jc w:val="both"/>
        <w:rPr>
          <w:sz w:val="24"/>
        </w:rPr>
      </w:pPr>
    </w:p>
    <w:p w:rsidR="00B250E1" w:rsidRPr="00B250E1" w:rsidRDefault="00B250E1" w:rsidP="00B250E1">
      <w:pPr>
        <w:ind w:left="5387" w:hanging="567"/>
        <w:rPr>
          <w:rFonts w:ascii="Times New Roman" w:hAnsi="Times New Roman"/>
          <w:bCs/>
          <w:sz w:val="26"/>
          <w:szCs w:val="26"/>
        </w:rPr>
      </w:pPr>
      <w:r w:rsidRPr="00B250E1">
        <w:rPr>
          <w:rFonts w:ascii="Times New Roman" w:hAnsi="Times New Roman"/>
        </w:rPr>
        <w:t xml:space="preserve">       </w:t>
      </w:r>
      <w:r w:rsidRPr="00B250E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</w:t>
      </w:r>
      <w:r w:rsidRPr="00B250E1">
        <w:rPr>
          <w:rFonts w:ascii="Times New Roman" w:hAnsi="Times New Roman"/>
        </w:rPr>
        <w:t xml:space="preserve">       </w:t>
      </w:r>
      <w:r w:rsidRPr="00B250E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</w:t>
      </w:r>
      <w:r w:rsidRPr="00B250E1">
        <w:rPr>
          <w:rFonts w:ascii="Times New Roman" w:hAnsi="Times New Roman"/>
          <w:bCs/>
          <w:sz w:val="26"/>
          <w:szCs w:val="26"/>
        </w:rPr>
        <w:t>ЗАТВЕРДЖЕНО</w:t>
      </w:r>
    </w:p>
    <w:p w:rsidR="00B250E1" w:rsidRPr="00B250E1" w:rsidRDefault="00B250E1" w:rsidP="00B250E1">
      <w:pPr>
        <w:pStyle w:val="a5"/>
        <w:tabs>
          <w:tab w:val="left" w:pos="10908"/>
        </w:tabs>
        <w:ind w:left="5387"/>
        <w:rPr>
          <w:b/>
          <w:bCs/>
          <w:caps/>
          <w:sz w:val="26"/>
          <w:szCs w:val="26"/>
          <w:u w:val="single"/>
        </w:rPr>
      </w:pPr>
      <w:r w:rsidRPr="00B250E1">
        <w:rPr>
          <w:sz w:val="26"/>
          <w:szCs w:val="26"/>
        </w:rPr>
        <w:t>Розпорядження міського голови</w:t>
      </w:r>
      <w:r w:rsidRPr="00B250E1">
        <w:rPr>
          <w:sz w:val="26"/>
          <w:szCs w:val="26"/>
          <w:u w:val="single"/>
        </w:rPr>
        <w:t xml:space="preserve"> </w:t>
      </w:r>
      <w:r w:rsidRPr="00B250E1">
        <w:rPr>
          <w:sz w:val="26"/>
          <w:szCs w:val="26"/>
        </w:rPr>
        <w:t>__</w:t>
      </w:r>
      <w:r w:rsidRPr="00B250E1">
        <w:rPr>
          <w:sz w:val="26"/>
          <w:szCs w:val="26"/>
          <w:u w:val="single"/>
        </w:rPr>
        <w:t>04.03.2026</w:t>
      </w:r>
      <w:r w:rsidRPr="00B250E1">
        <w:rPr>
          <w:sz w:val="26"/>
          <w:szCs w:val="26"/>
        </w:rPr>
        <w:t>____№ __</w:t>
      </w:r>
      <w:r w:rsidRPr="00B250E1">
        <w:rPr>
          <w:sz w:val="26"/>
          <w:szCs w:val="26"/>
          <w:u w:val="single"/>
        </w:rPr>
        <w:t>59-р</w:t>
      </w:r>
      <w:r w:rsidRPr="00B250E1">
        <w:rPr>
          <w:sz w:val="26"/>
          <w:szCs w:val="26"/>
        </w:rPr>
        <w:t>_____</w:t>
      </w:r>
    </w:p>
    <w:p w:rsidR="00B250E1" w:rsidRPr="00B250E1" w:rsidRDefault="00B250E1" w:rsidP="00B250E1">
      <w:pPr>
        <w:jc w:val="center"/>
        <w:rPr>
          <w:rFonts w:ascii="Times New Roman" w:hAnsi="Times New Roman"/>
          <w:b/>
          <w:bCs/>
          <w:caps/>
          <w:sz w:val="26"/>
          <w:szCs w:val="26"/>
        </w:rPr>
      </w:pPr>
      <w:r w:rsidRPr="00B250E1">
        <w:rPr>
          <w:rFonts w:ascii="Times New Roman" w:hAnsi="Times New Roman"/>
          <w:b/>
          <w:bCs/>
          <w:caps/>
          <w:sz w:val="26"/>
          <w:szCs w:val="26"/>
        </w:rPr>
        <w:t xml:space="preserve">     </w:t>
      </w:r>
    </w:p>
    <w:p w:rsidR="00B250E1" w:rsidRPr="00B250E1" w:rsidRDefault="00B250E1" w:rsidP="00B250E1">
      <w:pPr>
        <w:jc w:val="center"/>
        <w:rPr>
          <w:rFonts w:ascii="Times New Roman" w:hAnsi="Times New Roman"/>
          <w:b/>
          <w:sz w:val="26"/>
          <w:szCs w:val="26"/>
        </w:rPr>
      </w:pPr>
      <w:r w:rsidRPr="00B250E1">
        <w:rPr>
          <w:rFonts w:ascii="Times New Roman" w:hAnsi="Times New Roman"/>
          <w:b/>
          <w:bCs/>
          <w:caps/>
          <w:sz w:val="26"/>
          <w:szCs w:val="26"/>
        </w:rPr>
        <w:t xml:space="preserve">  </w:t>
      </w:r>
      <w:r w:rsidRPr="00B250E1">
        <w:rPr>
          <w:rFonts w:ascii="Times New Roman" w:hAnsi="Times New Roman"/>
          <w:b/>
          <w:sz w:val="26"/>
          <w:szCs w:val="26"/>
        </w:rPr>
        <w:t xml:space="preserve"> ЗАХОДИ</w:t>
      </w:r>
    </w:p>
    <w:p w:rsidR="00B250E1" w:rsidRPr="00B250E1" w:rsidRDefault="00B250E1" w:rsidP="00B250E1">
      <w:pPr>
        <w:ind w:firstLine="700"/>
        <w:jc w:val="center"/>
        <w:rPr>
          <w:rFonts w:ascii="Times New Roman" w:hAnsi="Times New Roman"/>
          <w:b/>
          <w:sz w:val="26"/>
          <w:szCs w:val="26"/>
        </w:rPr>
      </w:pPr>
      <w:r w:rsidRPr="00B250E1">
        <w:rPr>
          <w:rFonts w:ascii="Times New Roman" w:hAnsi="Times New Roman"/>
          <w:b/>
          <w:sz w:val="26"/>
          <w:szCs w:val="26"/>
        </w:rPr>
        <w:t xml:space="preserve">на виконання доручення Львівської обласної військової адміністрації  від 08.01.2026 №2/0/6-26ВА  </w:t>
      </w:r>
    </w:p>
    <w:p w:rsidR="00B250E1" w:rsidRPr="00B250E1" w:rsidRDefault="00B250E1" w:rsidP="00B250E1">
      <w:pPr>
        <w:ind w:firstLine="420"/>
        <w:rPr>
          <w:rFonts w:ascii="Times New Roman" w:hAnsi="Times New Roman"/>
          <w:color w:val="FF0000"/>
          <w:sz w:val="26"/>
          <w:szCs w:val="26"/>
        </w:rPr>
      </w:pPr>
    </w:p>
    <w:p w:rsidR="00B250E1" w:rsidRPr="00B250E1" w:rsidRDefault="00B250E1" w:rsidP="00B250E1">
      <w:pPr>
        <w:ind w:firstLine="5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1.  Продовжити роботу зі звірки даних інформаційної системи ДПСУ, з даними якими володіє міська рада щодо оновлення бази даних про земельні ділянки і об’єкти нерухомості, сформувати та вручити платникам платіжні повідомлення щодо сплати майнових податків.</w:t>
      </w:r>
    </w:p>
    <w:p w:rsidR="00B250E1" w:rsidRPr="00B250E1" w:rsidRDefault="00B250E1" w:rsidP="00B250E1">
      <w:pPr>
        <w:ind w:left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ГУДПС у Львівській області,</w:t>
      </w:r>
    </w:p>
    <w:p w:rsidR="00B250E1" w:rsidRPr="00B250E1" w:rsidRDefault="00B250E1" w:rsidP="00B250E1">
      <w:pPr>
        <w:ind w:left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 xml:space="preserve">Фінансове управління Шептицької міської ради, </w:t>
      </w:r>
    </w:p>
    <w:p w:rsidR="00B250E1" w:rsidRPr="00B250E1" w:rsidRDefault="00B250E1" w:rsidP="00B250E1">
      <w:pPr>
        <w:ind w:left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 xml:space="preserve">Виконавчий комітет Шептицької міської ради </w:t>
      </w:r>
    </w:p>
    <w:p w:rsid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Термін: до 01.07.2026 року</w:t>
      </w:r>
    </w:p>
    <w:p w:rsid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</w:p>
    <w:p w:rsidR="00B250E1" w:rsidRPr="00B250E1" w:rsidRDefault="00B250E1" w:rsidP="00B250E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B250E1">
        <w:rPr>
          <w:rFonts w:ascii="Times New Roman" w:hAnsi="Times New Roman"/>
          <w:sz w:val="26"/>
          <w:szCs w:val="26"/>
        </w:rPr>
        <w:t>2.Вжити заходи по скороченню податкового боргу до місцевого бюджету, який виник на 01.01.2026, та недопущення збільшення його розміру в майбутньому.</w:t>
      </w:r>
    </w:p>
    <w:p w:rsidR="00B250E1" w:rsidRPr="00B250E1" w:rsidRDefault="00B250E1" w:rsidP="00B250E1">
      <w:pPr>
        <w:ind w:left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B250E1">
        <w:rPr>
          <w:rFonts w:ascii="Times New Roman" w:hAnsi="Times New Roman"/>
          <w:sz w:val="26"/>
          <w:szCs w:val="26"/>
        </w:rPr>
        <w:t>ГУДПС у Львівській області,</w:t>
      </w:r>
    </w:p>
    <w:p w:rsidR="00B250E1" w:rsidRPr="00B250E1" w:rsidRDefault="00B250E1" w:rsidP="00B250E1">
      <w:pPr>
        <w:ind w:left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 xml:space="preserve">Фінансове управління Шептицької міської ради, </w:t>
      </w:r>
    </w:p>
    <w:p w:rsidR="00B250E1" w:rsidRPr="00B250E1" w:rsidRDefault="00B250E1" w:rsidP="00B250E1">
      <w:pPr>
        <w:ind w:left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 xml:space="preserve">Виконавчий комітет Шептицької міської ради </w:t>
      </w:r>
    </w:p>
    <w:p w:rsid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Термін: до 31.12.2026 року</w:t>
      </w:r>
    </w:p>
    <w:p w:rsidR="00B250E1" w:rsidRP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</w:p>
    <w:p w:rsidR="00B250E1" w:rsidRPr="00B250E1" w:rsidRDefault="00B250E1" w:rsidP="00B250E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B250E1">
        <w:rPr>
          <w:rFonts w:ascii="Times New Roman" w:hAnsi="Times New Roman"/>
          <w:sz w:val="26"/>
          <w:szCs w:val="26"/>
        </w:rPr>
        <w:t xml:space="preserve">3.Забезпечити періодичне оновлення нормативно грошової оцінки земель відповідно до вимог Закону України «Про оцінку земель». </w:t>
      </w:r>
    </w:p>
    <w:p w:rsidR="00B250E1" w:rsidRPr="00B250E1" w:rsidRDefault="00B250E1" w:rsidP="00B250E1">
      <w:pPr>
        <w:ind w:firstLine="42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 xml:space="preserve">                                                    Відділ земельних відносин Виконавчого </w:t>
      </w:r>
    </w:p>
    <w:p w:rsidR="00B250E1" w:rsidRPr="00B250E1" w:rsidRDefault="00B250E1" w:rsidP="00B250E1">
      <w:pPr>
        <w:ind w:firstLine="42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 xml:space="preserve">                                                    комітету Шептицької ради</w:t>
      </w:r>
    </w:p>
    <w:p w:rsid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Термін: до 31.12.2026 року</w:t>
      </w:r>
    </w:p>
    <w:p w:rsidR="00B250E1" w:rsidRPr="00B250E1" w:rsidRDefault="00B250E1" w:rsidP="00B250E1">
      <w:pPr>
        <w:ind w:firstLine="42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 xml:space="preserve">4.Спільно із Західним міжрегіональним управлінням Державної міграційної служби проводити роботу з наповнення відомчої інформаційної системи Державної міграційної служби України актуальними даними про чисельність населення для забезпечення об’єктивного розподілу фінансових ресурсів між бюджетами, в тому числі здійснення горизонтального вирівнювання податкоспроможності територій.  </w:t>
      </w:r>
    </w:p>
    <w:p w:rsidR="00B250E1" w:rsidRPr="00B250E1" w:rsidRDefault="00B250E1" w:rsidP="00B250E1">
      <w:pPr>
        <w:ind w:firstLine="42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color w:val="FF0000"/>
          <w:sz w:val="26"/>
          <w:szCs w:val="26"/>
        </w:rPr>
        <w:t xml:space="preserve">                                                    </w:t>
      </w:r>
      <w:r w:rsidRPr="00B250E1">
        <w:rPr>
          <w:rFonts w:ascii="Times New Roman" w:hAnsi="Times New Roman"/>
          <w:sz w:val="26"/>
          <w:szCs w:val="26"/>
        </w:rPr>
        <w:t xml:space="preserve">Відділ реєстрації місця проживання </w:t>
      </w:r>
    </w:p>
    <w:p w:rsidR="00B250E1" w:rsidRPr="00B250E1" w:rsidRDefault="00B250E1" w:rsidP="00B250E1">
      <w:pPr>
        <w:ind w:firstLine="42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color w:val="FF0000"/>
          <w:sz w:val="26"/>
          <w:szCs w:val="26"/>
        </w:rPr>
        <w:t xml:space="preserve">                                                    </w:t>
      </w:r>
      <w:r w:rsidRPr="00B250E1">
        <w:rPr>
          <w:rFonts w:ascii="Times New Roman" w:hAnsi="Times New Roman"/>
          <w:sz w:val="26"/>
          <w:szCs w:val="26"/>
        </w:rPr>
        <w:t>Виконавчого комітету Шептицької ради</w:t>
      </w:r>
    </w:p>
    <w:p w:rsidR="00B250E1" w:rsidRP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Термін: до 25.03.2026 року</w:t>
      </w:r>
    </w:p>
    <w:p w:rsidR="00B250E1" w:rsidRPr="00B250E1" w:rsidRDefault="00B250E1" w:rsidP="00B250E1">
      <w:pPr>
        <w:ind w:firstLine="42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 xml:space="preserve">5.Прийняти (за необхідності) рішення щодо зміни ставок оподаткування, які будуть діяти в 2027 році, та надати рішення відповідним податковим органам. </w:t>
      </w:r>
    </w:p>
    <w:p w:rsidR="00B250E1" w:rsidRPr="00B250E1" w:rsidRDefault="00B250E1" w:rsidP="00B250E1">
      <w:pPr>
        <w:ind w:left="4060"/>
        <w:rPr>
          <w:rFonts w:ascii="Times New Roman" w:hAnsi="Times New Roman"/>
          <w:sz w:val="26"/>
          <w:szCs w:val="26"/>
        </w:rPr>
      </w:pPr>
    </w:p>
    <w:p w:rsidR="00B250E1" w:rsidRPr="00B250E1" w:rsidRDefault="00B250E1" w:rsidP="00B250E1">
      <w:pPr>
        <w:ind w:left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 xml:space="preserve">Виконавчий комітет Шептицької міської ради </w:t>
      </w:r>
    </w:p>
    <w:p w:rsidR="00B250E1" w:rsidRPr="00B250E1" w:rsidRDefault="00B250E1" w:rsidP="00B250E1">
      <w:pPr>
        <w:ind w:left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 xml:space="preserve">Фінансове управління Шептицької міської ради </w:t>
      </w:r>
    </w:p>
    <w:p w:rsidR="00B250E1" w:rsidRP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</w:p>
    <w:p w:rsidR="00B250E1" w:rsidRP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Термін: до 15.07.2026 року</w:t>
      </w:r>
    </w:p>
    <w:p w:rsidR="00B250E1" w:rsidRPr="00B250E1" w:rsidRDefault="00B250E1" w:rsidP="00B250E1">
      <w:pPr>
        <w:ind w:firstLine="42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6.Забезпечити передачу даних про ставки та пільги з місцевих податків і зборів на 2027 рік до інформаційно-аналітичної системи «LOGI</w:t>
      </w:r>
      <w:r w:rsidRPr="00B250E1">
        <w:rPr>
          <w:rFonts w:ascii="Times New Roman" w:hAnsi="Times New Roman"/>
          <w:sz w:val="26"/>
          <w:szCs w:val="26"/>
          <w:lang w:val="en-US"/>
        </w:rPr>
        <w:t>CA</w:t>
      </w:r>
      <w:r w:rsidRPr="00B250E1">
        <w:rPr>
          <w:rFonts w:ascii="Times New Roman" w:hAnsi="Times New Roman"/>
          <w:sz w:val="26"/>
          <w:szCs w:val="26"/>
        </w:rPr>
        <w:t xml:space="preserve">»  </w:t>
      </w:r>
    </w:p>
    <w:p w:rsidR="00B250E1" w:rsidRPr="00B250E1" w:rsidRDefault="00B250E1" w:rsidP="00B250E1">
      <w:pPr>
        <w:ind w:left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 xml:space="preserve">Фінансове управління Шептицької міської ради </w:t>
      </w:r>
    </w:p>
    <w:p w:rsidR="00B250E1" w:rsidRP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</w:p>
    <w:p w:rsidR="00B250E1" w:rsidRP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Термін: до 24.07.2026 року</w:t>
      </w:r>
    </w:p>
    <w:p w:rsidR="00B250E1" w:rsidRP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</w:p>
    <w:p w:rsidR="00B250E1" w:rsidRPr="00B250E1" w:rsidRDefault="00B250E1" w:rsidP="00B250E1">
      <w:pPr>
        <w:ind w:firstLine="42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 xml:space="preserve">7.Посилити роботу щодо попередження та виявлення порушень законодавства у сфері земельних відносин. Провести роботу з активізації інвентаризації земельних ділянок і землекористувачів та оформлення прав землекористування. Своєчасно проводити перегляд діючих  договорів оренди земельних ділянок, зокрема в частині приведення розміру орендної плати відповідно до вимог Податкового кодексу України. </w:t>
      </w:r>
    </w:p>
    <w:p w:rsidR="00B250E1" w:rsidRP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Відділ земельних відносин</w:t>
      </w:r>
    </w:p>
    <w:p w:rsidR="00B250E1" w:rsidRPr="00B250E1" w:rsidRDefault="00B250E1" w:rsidP="00B250E1">
      <w:pPr>
        <w:ind w:left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 xml:space="preserve">Виконавчого комітету Шептицької міської ради </w:t>
      </w:r>
    </w:p>
    <w:p w:rsidR="00B250E1" w:rsidRP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B250E1">
        <w:rPr>
          <w:rFonts w:ascii="Times New Roman" w:hAnsi="Times New Roman"/>
          <w:sz w:val="26"/>
          <w:szCs w:val="26"/>
        </w:rPr>
        <w:t>Термін: до 31.12.2026 року</w:t>
      </w:r>
    </w:p>
    <w:p w:rsidR="00B250E1" w:rsidRP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</w:p>
    <w:p w:rsidR="00B250E1" w:rsidRPr="00B250E1" w:rsidRDefault="00B250E1" w:rsidP="00B250E1">
      <w:pPr>
        <w:ind w:firstLine="42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8.Забезпечити виконання вимог статті 52 Закону України «Про Державний бюджет України на 2026 рік» у частині цільового використання додаткових надходжень до загального фонду бюджету 4 відсотків податку на доходи фізичних осіб.</w:t>
      </w:r>
    </w:p>
    <w:p w:rsidR="00B250E1" w:rsidRPr="00B250E1" w:rsidRDefault="00B250E1" w:rsidP="00B250E1">
      <w:pPr>
        <w:ind w:left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 xml:space="preserve">Виконавчий комітет Шептицької міської ради </w:t>
      </w:r>
    </w:p>
    <w:p w:rsidR="00B250E1" w:rsidRPr="00B250E1" w:rsidRDefault="00B250E1" w:rsidP="00B250E1">
      <w:pPr>
        <w:ind w:left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 xml:space="preserve">Фінансове управління Шептицької міської ради </w:t>
      </w:r>
    </w:p>
    <w:p w:rsidR="00B250E1" w:rsidRP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Термін: до 31.12.2026 року</w:t>
      </w:r>
    </w:p>
    <w:p w:rsidR="00B250E1" w:rsidRPr="00B250E1" w:rsidRDefault="00B250E1" w:rsidP="00B250E1">
      <w:pPr>
        <w:ind w:firstLine="420"/>
        <w:rPr>
          <w:rFonts w:ascii="Times New Roman" w:hAnsi="Times New Roman"/>
          <w:sz w:val="26"/>
          <w:szCs w:val="26"/>
        </w:rPr>
      </w:pPr>
    </w:p>
    <w:p w:rsidR="00B250E1" w:rsidRPr="00B250E1" w:rsidRDefault="00B250E1" w:rsidP="00B250E1">
      <w:pPr>
        <w:ind w:firstLine="42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9.Вжити заходів для попередження та усунення порушень, виявлених за результатами контрольних заходів щодо законного та ефективного витрачання бюджетних коштів</w:t>
      </w:r>
    </w:p>
    <w:p w:rsidR="00B250E1" w:rsidRP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Головні розпорядники бюджетних коштів</w:t>
      </w:r>
    </w:p>
    <w:p w:rsidR="00B250E1" w:rsidRP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Термін: до 31.12.2026 року</w:t>
      </w:r>
    </w:p>
    <w:p w:rsidR="00B250E1" w:rsidRPr="00B250E1" w:rsidRDefault="00B250E1" w:rsidP="00B250E1">
      <w:pPr>
        <w:ind w:firstLine="42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 xml:space="preserve">10.Проаналізувати власні надходження підвідомчих установ, підприємств та організацій і здійснювати фактичний контроль фактичних обсягів, а також активізувати залучення додаткових джерел доходів, зокрема й шляхом розширення переліку платних послуг. Про результати роботи інформувати Фінансове управління Шептицької міської ради     </w:t>
      </w:r>
    </w:p>
    <w:p w:rsidR="00B250E1" w:rsidRP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Головні розпорядники бюджетних коштів</w:t>
      </w:r>
    </w:p>
    <w:p w:rsidR="00B250E1" w:rsidRDefault="00B250E1" w:rsidP="00B250E1">
      <w:pPr>
        <w:ind w:left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Термін: щокварталу до 5 числа місяця, що настає за звітним періодом</w:t>
      </w:r>
    </w:p>
    <w:p w:rsidR="00B250E1" w:rsidRPr="00B250E1" w:rsidRDefault="00B250E1" w:rsidP="00B250E1">
      <w:pPr>
        <w:ind w:left="4060"/>
        <w:rPr>
          <w:rFonts w:ascii="Times New Roman" w:hAnsi="Times New Roman"/>
          <w:sz w:val="26"/>
          <w:szCs w:val="26"/>
        </w:rPr>
      </w:pPr>
    </w:p>
    <w:p w:rsidR="00B250E1" w:rsidRPr="00B250E1" w:rsidRDefault="00B250E1" w:rsidP="00B250E1">
      <w:pPr>
        <w:ind w:firstLine="420"/>
        <w:rPr>
          <w:rFonts w:ascii="Times New Roman" w:hAnsi="Times New Roman"/>
          <w:color w:val="FF0000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11.Здійснювати управління бюджетними коштами у межах встановлених їм 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бюджетних коштів у бюджетному процесі.</w:t>
      </w:r>
    </w:p>
    <w:p w:rsidR="00B250E1" w:rsidRPr="00B250E1" w:rsidRDefault="00B250E1" w:rsidP="00B250E1">
      <w:pPr>
        <w:ind w:firstLine="420"/>
        <w:rPr>
          <w:rFonts w:ascii="Times New Roman" w:hAnsi="Times New Roman"/>
          <w:color w:val="FF0000"/>
          <w:sz w:val="26"/>
          <w:szCs w:val="26"/>
        </w:rPr>
      </w:pPr>
    </w:p>
    <w:p w:rsidR="00B250E1" w:rsidRP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Головні розпорядники бюджетних коштів</w:t>
      </w:r>
    </w:p>
    <w:p w:rsidR="00B250E1" w:rsidRP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Термін: до 31.12.2026 року</w:t>
      </w:r>
    </w:p>
    <w:p w:rsidR="00B250E1" w:rsidRP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</w:p>
    <w:p w:rsidR="00B250E1" w:rsidRPr="00B250E1" w:rsidRDefault="00B250E1" w:rsidP="00B250E1">
      <w:pPr>
        <w:ind w:firstLine="42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12.</w:t>
      </w:r>
      <w:r w:rsidRPr="00B250E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B250E1">
        <w:rPr>
          <w:rFonts w:ascii="Times New Roman" w:hAnsi="Times New Roman"/>
          <w:sz w:val="26"/>
          <w:szCs w:val="26"/>
        </w:rPr>
        <w:t xml:space="preserve">На період дії воєнного стану у першочерговому порядку здійснювати фінансування захищених та інших найнеобхідніших видатків місцевого бюджету, що забезпечують функціонування бюджетних установ, організацій і неприбуткових комунальних підприємств; заходів щодо відсічі збройної агресії, територіальної оборони та цивільного захисту; підготовки об’єктів соціальної та іншої інфраструктури до опалювального сезону; підвищення енергоефективності; аварійно-відновлювальних робіт; соціальної підтримки внутрішньо переміщених осіб і створення умов тимчасового проживання для них; реабілітація військових і ветеранів , підтримки бізнесу, у тому числі щодо створення робочих місць для ветеранів, дотримуючись положень постанови Кабінету Міністрів України від 09.09.2021 №590 «Про затвердження Порядку виконання повноважень Державною казначейською службою в особливому режимі в умовах воєнного стану».     </w:t>
      </w:r>
    </w:p>
    <w:p w:rsidR="00B250E1" w:rsidRPr="00B250E1" w:rsidRDefault="00B250E1" w:rsidP="00B250E1">
      <w:pPr>
        <w:ind w:firstLine="420"/>
        <w:rPr>
          <w:rFonts w:ascii="Times New Roman" w:hAnsi="Times New Roman"/>
          <w:color w:val="FF0000"/>
          <w:sz w:val="26"/>
          <w:szCs w:val="26"/>
        </w:rPr>
      </w:pPr>
    </w:p>
    <w:p w:rsidR="00B250E1" w:rsidRP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Головні розпорядники бюджетних коштів</w:t>
      </w:r>
    </w:p>
    <w:p w:rsidR="00B250E1" w:rsidRPr="00B250E1" w:rsidRDefault="00B250E1" w:rsidP="00B250E1">
      <w:pPr>
        <w:ind w:firstLine="4060"/>
        <w:rPr>
          <w:rFonts w:ascii="Times New Roman" w:hAnsi="Times New Roman"/>
          <w:sz w:val="26"/>
          <w:szCs w:val="26"/>
        </w:rPr>
      </w:pPr>
      <w:r w:rsidRPr="00B250E1">
        <w:rPr>
          <w:rFonts w:ascii="Times New Roman" w:hAnsi="Times New Roman"/>
          <w:sz w:val="26"/>
          <w:szCs w:val="26"/>
        </w:rPr>
        <w:t>Термін: до 31.12.2026 року</w:t>
      </w:r>
    </w:p>
    <w:sectPr w:rsidR="00B250E1" w:rsidRPr="00B250E1" w:rsidSect="00B250E1">
      <w:pgSz w:w="11906" w:h="16838"/>
      <w:pgMar w:top="709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56A34"/>
    <w:multiLevelType w:val="multilevel"/>
    <w:tmpl w:val="24E485B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  <w:b w:val="0"/>
      </w:rPr>
    </w:lvl>
  </w:abstractNum>
  <w:abstractNum w:abstractNumId="1">
    <w:nsid w:val="5BF878A2"/>
    <w:multiLevelType w:val="hybridMultilevel"/>
    <w:tmpl w:val="AC2801E0"/>
    <w:lvl w:ilvl="0" w:tplc="865264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29E"/>
    <w:rsid w:val="00010F37"/>
    <w:rsid w:val="00010FB6"/>
    <w:rsid w:val="000116A4"/>
    <w:rsid w:val="00013575"/>
    <w:rsid w:val="00067335"/>
    <w:rsid w:val="00092067"/>
    <w:rsid w:val="000B7398"/>
    <w:rsid w:val="000C5EB0"/>
    <w:rsid w:val="000E068C"/>
    <w:rsid w:val="000E0F44"/>
    <w:rsid w:val="000E3EC7"/>
    <w:rsid w:val="000E4521"/>
    <w:rsid w:val="000F5FC9"/>
    <w:rsid w:val="001016FE"/>
    <w:rsid w:val="001060C9"/>
    <w:rsid w:val="0013434A"/>
    <w:rsid w:val="0014437C"/>
    <w:rsid w:val="00170C75"/>
    <w:rsid w:val="0019321E"/>
    <w:rsid w:val="001A6EE8"/>
    <w:rsid w:val="0021382C"/>
    <w:rsid w:val="00213B08"/>
    <w:rsid w:val="0023242A"/>
    <w:rsid w:val="00253688"/>
    <w:rsid w:val="00274EBC"/>
    <w:rsid w:val="002C5C57"/>
    <w:rsid w:val="002E5235"/>
    <w:rsid w:val="00300C9A"/>
    <w:rsid w:val="003024FE"/>
    <w:rsid w:val="00322851"/>
    <w:rsid w:val="00347E9C"/>
    <w:rsid w:val="003519DC"/>
    <w:rsid w:val="003537F5"/>
    <w:rsid w:val="00360728"/>
    <w:rsid w:val="0038152E"/>
    <w:rsid w:val="00403831"/>
    <w:rsid w:val="0041549B"/>
    <w:rsid w:val="00445AAA"/>
    <w:rsid w:val="0049271A"/>
    <w:rsid w:val="004942CB"/>
    <w:rsid w:val="004B3CD0"/>
    <w:rsid w:val="004D11B6"/>
    <w:rsid w:val="004D7CAC"/>
    <w:rsid w:val="004E3B7F"/>
    <w:rsid w:val="004E52FA"/>
    <w:rsid w:val="004F1C7C"/>
    <w:rsid w:val="0050033B"/>
    <w:rsid w:val="00526D96"/>
    <w:rsid w:val="005901A1"/>
    <w:rsid w:val="00592A64"/>
    <w:rsid w:val="005A4E43"/>
    <w:rsid w:val="00624134"/>
    <w:rsid w:val="006271C7"/>
    <w:rsid w:val="00642FE2"/>
    <w:rsid w:val="006435E9"/>
    <w:rsid w:val="00673262"/>
    <w:rsid w:val="006A70A2"/>
    <w:rsid w:val="006B3F15"/>
    <w:rsid w:val="0073654C"/>
    <w:rsid w:val="00744ADA"/>
    <w:rsid w:val="00767FA9"/>
    <w:rsid w:val="007857A2"/>
    <w:rsid w:val="007B518B"/>
    <w:rsid w:val="007B5475"/>
    <w:rsid w:val="007D1E7E"/>
    <w:rsid w:val="007F3E81"/>
    <w:rsid w:val="007F6C7B"/>
    <w:rsid w:val="00805CD5"/>
    <w:rsid w:val="00837BEA"/>
    <w:rsid w:val="00851E96"/>
    <w:rsid w:val="00856D98"/>
    <w:rsid w:val="00877261"/>
    <w:rsid w:val="008F1DAC"/>
    <w:rsid w:val="008F43D5"/>
    <w:rsid w:val="00925C09"/>
    <w:rsid w:val="009307EA"/>
    <w:rsid w:val="0094247C"/>
    <w:rsid w:val="00944B69"/>
    <w:rsid w:val="009B2FE5"/>
    <w:rsid w:val="009C1AEE"/>
    <w:rsid w:val="009C4A93"/>
    <w:rsid w:val="00A25163"/>
    <w:rsid w:val="00A46309"/>
    <w:rsid w:val="00A7543B"/>
    <w:rsid w:val="00AA1758"/>
    <w:rsid w:val="00AC4769"/>
    <w:rsid w:val="00AE4350"/>
    <w:rsid w:val="00B06FF8"/>
    <w:rsid w:val="00B250E1"/>
    <w:rsid w:val="00B31416"/>
    <w:rsid w:val="00B373A9"/>
    <w:rsid w:val="00B42FCD"/>
    <w:rsid w:val="00B447AD"/>
    <w:rsid w:val="00B858AE"/>
    <w:rsid w:val="00BB2E0A"/>
    <w:rsid w:val="00BC2108"/>
    <w:rsid w:val="00BD6901"/>
    <w:rsid w:val="00BF6E8E"/>
    <w:rsid w:val="00C24DD8"/>
    <w:rsid w:val="00C54B5F"/>
    <w:rsid w:val="00C606A6"/>
    <w:rsid w:val="00C66ABC"/>
    <w:rsid w:val="00C71483"/>
    <w:rsid w:val="00D91AF9"/>
    <w:rsid w:val="00E165B0"/>
    <w:rsid w:val="00E26AE7"/>
    <w:rsid w:val="00E55B27"/>
    <w:rsid w:val="00E74A7A"/>
    <w:rsid w:val="00E85F87"/>
    <w:rsid w:val="00E93525"/>
    <w:rsid w:val="00EB7D3D"/>
    <w:rsid w:val="00ED2329"/>
    <w:rsid w:val="00F07AAA"/>
    <w:rsid w:val="00F21BDB"/>
    <w:rsid w:val="00F21BED"/>
    <w:rsid w:val="00F3124E"/>
    <w:rsid w:val="00F318F2"/>
    <w:rsid w:val="00F47B9C"/>
    <w:rsid w:val="00F56AB7"/>
    <w:rsid w:val="00F57016"/>
    <w:rsid w:val="00F815A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4CA8714-03F4-4614-AF13-5ADCEA9B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B5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A25163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ий текст Знак"/>
    <w:basedOn w:val="a0"/>
    <w:link w:val="a5"/>
    <w:uiPriority w:val="99"/>
    <w:locked/>
    <w:rsid w:val="00A25163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A251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locked/>
    <w:rsid w:val="00A2516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13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13434A"/>
    <w:rPr>
      <w:rFonts w:ascii="Segoe UI" w:hAnsi="Segoe UI" w:cs="Segoe UI"/>
      <w:sz w:val="18"/>
      <w:szCs w:val="18"/>
    </w:rPr>
  </w:style>
  <w:style w:type="paragraph" w:styleId="a9">
    <w:name w:val="No Spacing"/>
    <w:uiPriority w:val="99"/>
    <w:qFormat/>
    <w:rsid w:val="00851E9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5759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2026-01-26T12:56:00Z</cp:lastPrinted>
  <dcterms:created xsi:type="dcterms:W3CDTF">2026-03-05T14:42:00Z</dcterms:created>
  <dcterms:modified xsi:type="dcterms:W3CDTF">2026-03-05T14:42:00Z</dcterms:modified>
</cp:coreProperties>
</file>