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C97" w:rsidRPr="0098594A" w:rsidTr="0098594A">
        <w:trPr>
          <w:trHeight w:val="1701"/>
        </w:trPr>
        <w:tc>
          <w:tcPr>
            <w:tcW w:w="9628" w:type="dxa"/>
          </w:tcPr>
          <w:p w:rsidR="00D12C97" w:rsidRPr="0098594A" w:rsidRDefault="00D12C97" w:rsidP="0098594A">
            <w:pPr>
              <w:pStyle w:val="a5"/>
              <w:rPr>
                <w:b/>
                <w:bCs/>
              </w:rPr>
            </w:pPr>
            <w:r w:rsidRPr="0098594A">
              <w:rPr>
                <w:b/>
                <w:bCs/>
              </w:rPr>
              <w:t>ШЕПТИЦЬКА МІСЬКА РАДА</w:t>
            </w:r>
          </w:p>
          <w:p w:rsidR="00D12C97" w:rsidRPr="0098594A" w:rsidRDefault="00D12C97" w:rsidP="0098594A">
            <w:pPr>
              <w:pStyle w:val="a5"/>
              <w:rPr>
                <w:b/>
                <w:bCs/>
              </w:rPr>
            </w:pPr>
          </w:p>
          <w:p w:rsidR="00D12C97" w:rsidRPr="0098594A" w:rsidRDefault="00D12C97" w:rsidP="0098594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8594A">
              <w:rPr>
                <w:b/>
                <w:bCs/>
              </w:rPr>
              <w:t>шістдесят перша  сесія восьмого скликання</w:t>
            </w:r>
          </w:p>
          <w:p w:rsidR="00D12C97" w:rsidRPr="0098594A" w:rsidRDefault="00D12C97" w:rsidP="00985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859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12C97" w:rsidRPr="0098594A" w:rsidRDefault="00D12C97" w:rsidP="00985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C97" w:rsidRPr="0098594A" w:rsidTr="009859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C97" w:rsidRPr="0098594A" w:rsidRDefault="00D12C97" w:rsidP="007024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594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12C97" w:rsidRPr="0098594A" w:rsidRDefault="00D12C97" w:rsidP="007024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594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C97" w:rsidRPr="0098594A" w:rsidRDefault="00D12C97" w:rsidP="007024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594A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D12C97" w:rsidRPr="0098594A" w:rsidRDefault="00D12C97" w:rsidP="0098594A">
            <w:pPr>
              <w:spacing w:after="0" w:line="240" w:lineRule="auto"/>
              <w:jc w:val="center"/>
            </w:pPr>
          </w:p>
        </w:tc>
      </w:tr>
    </w:tbl>
    <w:p w:rsidR="00D12C97" w:rsidRDefault="007024AB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12C97" w:rsidRDefault="00D12C97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D12C97" w:rsidRPr="006A1A0F" w:rsidRDefault="00D12C97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D12C97" w:rsidRDefault="00D12C97" w:rsidP="001C40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12C97" w:rsidRPr="006A1A0F" w:rsidRDefault="00D12C97" w:rsidP="001C40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Миколи Юрійовича</w:t>
      </w:r>
    </w:p>
    <w:p w:rsidR="00D12C97" w:rsidRPr="006A1A0F" w:rsidRDefault="00D12C97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6A1A0F" w:rsidRDefault="00D12C97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Миколи Юрійовича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/>
          <w:sz w:val="24"/>
          <w:szCs w:val="24"/>
        </w:rPr>
        <w:t>наданн</w:t>
      </w:r>
      <w:r>
        <w:rPr>
          <w:rFonts w:ascii="Times New Roman" w:hAnsi="Times New Roman"/>
          <w:sz w:val="24"/>
          <w:szCs w:val="24"/>
        </w:rPr>
        <w:t>я</w:t>
      </w:r>
      <w:r w:rsidRPr="006A1A0F">
        <w:rPr>
          <w:rFonts w:ascii="Times New Roman" w:hAnsi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</w:t>
      </w:r>
      <w:r>
        <w:rPr>
          <w:rFonts w:ascii="Times New Roman" w:hAnsi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D12C97" w:rsidRPr="00035C23" w:rsidRDefault="00D12C97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Миколи Юрійовича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/>
          <w:sz w:val="24"/>
          <w:szCs w:val="24"/>
        </w:rPr>
        <w:t>наданн</w:t>
      </w:r>
      <w:r>
        <w:rPr>
          <w:rFonts w:ascii="Times New Roman" w:hAnsi="Times New Roman"/>
          <w:sz w:val="24"/>
          <w:szCs w:val="24"/>
        </w:rPr>
        <w:t>я</w:t>
      </w:r>
      <w:r w:rsidRPr="006A1A0F">
        <w:rPr>
          <w:rFonts w:ascii="Times New Roman" w:hAnsi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земельної ділянки </w:t>
      </w:r>
      <w:r w:rsidRPr="003A3870">
        <w:rPr>
          <w:rFonts w:ascii="Times New Roman" w:hAnsi="Times New Roman"/>
          <w:sz w:val="24"/>
          <w:szCs w:val="24"/>
          <w:lang w:eastAsia="ru-RU"/>
        </w:rPr>
        <w:t>для будівництва та обслуговуванн</w:t>
      </w:r>
      <w:r>
        <w:rPr>
          <w:rFonts w:ascii="Times New Roman" w:hAnsi="Times New Roman"/>
          <w:sz w:val="24"/>
          <w:szCs w:val="24"/>
          <w:lang w:eastAsia="ru-RU"/>
        </w:rPr>
        <w:t>я житлового будинку, в с. Рудка</w:t>
      </w:r>
      <w:r w:rsidRPr="003A3870">
        <w:rPr>
          <w:rFonts w:ascii="Times New Roman" w:hAnsi="Times New Roman"/>
          <w:sz w:val="24"/>
          <w:szCs w:val="24"/>
          <w:lang w:eastAsia="ru-RU"/>
        </w:rPr>
        <w:t xml:space="preserve"> Шептицького району Львівської області </w:t>
      </w:r>
      <w:r w:rsidRPr="006A1A0F">
        <w:rPr>
          <w:rFonts w:ascii="Times New Roman" w:hAnsi="Times New Roman"/>
          <w:sz w:val="24"/>
          <w:szCs w:val="24"/>
          <w:lang w:eastAsia="ru-RU"/>
        </w:rPr>
        <w:t>(далі по тексту – Клопотання), та долучені до нього копії: паспорта, ідентифікаційного номера,</w:t>
      </w:r>
      <w:r>
        <w:rPr>
          <w:rFonts w:ascii="Times New Roman" w:hAnsi="Times New Roman"/>
          <w:sz w:val="24"/>
          <w:szCs w:val="24"/>
          <w:lang w:eastAsia="ru-RU"/>
        </w:rPr>
        <w:t xml:space="preserve"> схеми розташування,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посвідчення учасника бойових дій серія УБД № 898930 виданого 06.12.2024.</w:t>
      </w:r>
    </w:p>
    <w:p w:rsidR="00D12C97" w:rsidRPr="00E209F5" w:rsidRDefault="00D12C97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ході розгляду к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лопотання встановлено, що </w:t>
      </w:r>
      <w:r w:rsidRPr="006A1A0F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від 16 листопада 2022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року № 2738-IX, Указом від </w:t>
      </w:r>
      <w:r w:rsidRPr="00E209F5">
        <w:rPr>
          <w:rFonts w:ascii="Times New Roman" w:hAnsi="Times New Roman"/>
          <w:sz w:val="24"/>
          <w:szCs w:val="24"/>
          <w:lang w:eastAsia="ru-RU"/>
        </w:rPr>
        <w:t>6 лютого 2023 року № 58/2023, затвердженим Законом України від 7 лютого 202</w:t>
      </w:r>
      <w:r w:rsidR="00201562">
        <w:rPr>
          <w:rFonts w:ascii="Times New Roman" w:hAnsi="Times New Roman"/>
          <w:sz w:val="24"/>
          <w:szCs w:val="24"/>
          <w:lang w:eastAsia="ru-RU"/>
        </w:rPr>
        <w:t>3 року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2915-IX, Указом від 1 травня 2023 року  № 254/2023, затвердженим Законом України від 2 травня 2023 року № 3057-IX, Указом від 26 липня 2023 року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 № 451/2023, затвердженим Законом України  27 липня 2023 року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країни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3564-IX від 06.02.2024, Указом від 06 травня 2024 року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209F5">
        <w:rPr>
          <w:rFonts w:ascii="Times New Roman" w:hAnsi="Times New Roman"/>
          <w:sz w:val="24"/>
          <w:szCs w:val="24"/>
          <w:lang w:eastAsia="ru-RU"/>
        </w:rPr>
        <w:t>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я 2024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740/2024, затвердженого Законом України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від 29 жовтня 2024 року № 4024-ІХ), Указом від 14 січня 2025 року № 26/2025, затвердженого Законом України від 15 січ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ня 2025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793/2025, затвердженого Законом України від 21 жовтня 2025 р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оку № 4643-ІХ), (далі - Указ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64/2022), </w:t>
      </w:r>
      <w:r w:rsidRPr="00073786">
        <w:rPr>
          <w:rFonts w:ascii="Times New Roman" w:hAnsi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209F5">
        <w:rPr>
          <w:rFonts w:ascii="Times New Roman" w:hAnsi="Times New Roman"/>
          <w:sz w:val="24"/>
          <w:szCs w:val="24"/>
          <w:lang w:eastAsia="ru-RU"/>
        </w:rPr>
        <w:lastRenderedPageBreak/>
        <w:t>яким воєнний стан продовжено до 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травня 2026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Миколі Юрійовичу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Миколі Юрійовичу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D12C97" w:rsidRPr="00E209F5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</w:t>
      </w:r>
      <w:r w:rsidR="007024AB">
        <w:rPr>
          <w:rFonts w:ascii="Times New Roman" w:hAnsi="Times New Roman"/>
          <w:sz w:val="24"/>
          <w:szCs w:val="24"/>
          <w:lang w:eastAsia="ru-RU"/>
        </w:rPr>
        <w:t>орони земель», враховуючи Указ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64/2022 та пропозиції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D12C97" w:rsidRPr="006A1A0F" w:rsidRDefault="00D12C97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Pr="00035C23" w:rsidRDefault="00201562" w:rsidP="00035C2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 w:rsidR="00D12C97">
        <w:rPr>
          <w:rFonts w:ascii="Times New Roman" w:hAnsi="Times New Roman"/>
          <w:sz w:val="24"/>
          <w:szCs w:val="24"/>
          <w:lang w:eastAsia="ru-RU"/>
        </w:rPr>
        <w:t>Івашківу</w:t>
      </w:r>
      <w:proofErr w:type="spellEnd"/>
      <w:r w:rsidR="00D12C97">
        <w:rPr>
          <w:rFonts w:ascii="Times New Roman" w:hAnsi="Times New Roman"/>
          <w:sz w:val="24"/>
          <w:szCs w:val="24"/>
          <w:lang w:eastAsia="ru-RU"/>
        </w:rPr>
        <w:t xml:space="preserve"> Миколі Юрійовичу 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="00D12C97" w:rsidRPr="00035C23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D12C97" w:rsidRPr="00035C23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в </w:t>
      </w:r>
      <w:r w:rsidR="00D12C97" w:rsidRPr="00A71386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с. Рудка</w:t>
      </w:r>
      <w:r w:rsidR="00D12C97">
        <w:rPr>
          <w:rFonts w:ascii="Times New Roman" w:hAnsi="Times New Roman"/>
          <w:sz w:val="24"/>
          <w:szCs w:val="24"/>
          <w:lang w:eastAsia="ru-RU"/>
        </w:rPr>
        <w:t>, Шептицького району Львівської області</w:t>
      </w:r>
      <w:r w:rsidR="00D12C97" w:rsidRPr="00035C23">
        <w:rPr>
          <w:rFonts w:ascii="Times New Roman" w:hAnsi="Times New Roman"/>
          <w:sz w:val="24"/>
          <w:szCs w:val="24"/>
          <w:lang w:eastAsia="ru-RU"/>
        </w:rPr>
        <w:t>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015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Рішення набирає чинності з </w:t>
      </w:r>
      <w:r>
        <w:rPr>
          <w:rFonts w:ascii="Times New Roman" w:hAnsi="Times New Roman"/>
          <w:sz w:val="24"/>
          <w:szCs w:val="24"/>
          <w:lang w:eastAsia="ru-RU"/>
        </w:rPr>
        <w:t>моменту його прийняття.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3. Рішення може бути оскаржене у шестимісячний строк шляхом подання </w:t>
      </w:r>
      <w:bookmarkStart w:id="0" w:name="_GoBack"/>
      <w:bookmarkEnd w:id="0"/>
      <w:r w:rsidRPr="006A1A0F">
        <w:rPr>
          <w:rFonts w:ascii="Times New Roman" w:hAnsi="Times New Roman"/>
          <w:sz w:val="24"/>
          <w:szCs w:val="24"/>
          <w:lang w:eastAsia="ru-RU"/>
        </w:rPr>
        <w:t>заяви до місцевого адміністративного суду в порядку, встановленому процесуальним законом.</w:t>
      </w:r>
    </w:p>
    <w:p w:rsidR="00D12C97" w:rsidRPr="006A1A0F" w:rsidRDefault="00D12C97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4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hAnsi="Times New Roman"/>
          <w:sz w:val="24"/>
          <w:szCs w:val="24"/>
          <w:lang w:eastAsia="ru-RU"/>
        </w:rPr>
        <w:t>.</w:t>
      </w: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</w:t>
      </w:r>
      <w:r w:rsidR="0066322E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6A1A0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D12C97" w:rsidRDefault="00D12C97" w:rsidP="009D7E52">
      <w:pPr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D12C97" w:rsidRDefault="00D12C97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D12C97" w:rsidRPr="009D7E52" w:rsidRDefault="00D12C97" w:rsidP="009D7E52">
      <w:pPr>
        <w:rPr>
          <w:rFonts w:ascii="Times New Roman" w:hAnsi="Times New Roman"/>
          <w:sz w:val="24"/>
          <w:szCs w:val="24"/>
          <w:lang w:eastAsia="ru-RU"/>
        </w:rPr>
      </w:pPr>
    </w:p>
    <w:sectPr w:rsidR="00D12C97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B7398"/>
    <w:rsid w:val="000C5EB0"/>
    <w:rsid w:val="000E068C"/>
    <w:rsid w:val="000E0F44"/>
    <w:rsid w:val="000E1DAE"/>
    <w:rsid w:val="000E3EC7"/>
    <w:rsid w:val="000F5FC9"/>
    <w:rsid w:val="00105C7B"/>
    <w:rsid w:val="001060C9"/>
    <w:rsid w:val="00110C74"/>
    <w:rsid w:val="00114BCD"/>
    <w:rsid w:val="00124C6E"/>
    <w:rsid w:val="001512CE"/>
    <w:rsid w:val="001A00A8"/>
    <w:rsid w:val="001A6EE8"/>
    <w:rsid w:val="001C0502"/>
    <w:rsid w:val="001C40C5"/>
    <w:rsid w:val="001D3511"/>
    <w:rsid w:val="001D44F7"/>
    <w:rsid w:val="00201562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37ADC"/>
    <w:rsid w:val="00642FE2"/>
    <w:rsid w:val="006435E9"/>
    <w:rsid w:val="0066322E"/>
    <w:rsid w:val="00670CEF"/>
    <w:rsid w:val="00682FED"/>
    <w:rsid w:val="006949D7"/>
    <w:rsid w:val="006A1A0F"/>
    <w:rsid w:val="006B3F15"/>
    <w:rsid w:val="006D1D85"/>
    <w:rsid w:val="006F7253"/>
    <w:rsid w:val="007024AB"/>
    <w:rsid w:val="0072302D"/>
    <w:rsid w:val="00734EFC"/>
    <w:rsid w:val="007351C3"/>
    <w:rsid w:val="007458BF"/>
    <w:rsid w:val="007508EB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8594A"/>
    <w:rsid w:val="00994B21"/>
    <w:rsid w:val="0099629E"/>
    <w:rsid w:val="009A4298"/>
    <w:rsid w:val="009B67D1"/>
    <w:rsid w:val="009D7E52"/>
    <w:rsid w:val="009E2A3B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F5FD3"/>
    <w:rsid w:val="00BF6E8E"/>
    <w:rsid w:val="00C016D6"/>
    <w:rsid w:val="00C118A4"/>
    <w:rsid w:val="00C127D0"/>
    <w:rsid w:val="00C15B16"/>
    <w:rsid w:val="00C24E4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12C97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AF8C3AF-4E8E-4839-B050-9CF76CD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4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3968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43</cp:revision>
  <cp:lastPrinted>2026-03-03T08:31:00Z</cp:lastPrinted>
  <dcterms:created xsi:type="dcterms:W3CDTF">2025-10-03T08:16:00Z</dcterms:created>
  <dcterms:modified xsi:type="dcterms:W3CDTF">2026-03-03T08:31:00Z</dcterms:modified>
</cp:coreProperties>
</file>