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ADD2D1" w:rsidR="00092067" w:rsidRPr="0057132C" w:rsidRDefault="0057132C" w:rsidP="0085355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535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2EB09EE" w:rsidR="00092067" w:rsidRDefault="006B3F15" w:rsidP="0057132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7132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56-р</w:t>
                  </w:r>
                  <w:r w:rsidR="005064D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47E752C" w14:textId="77777777" w:rsidR="000F5FC9" w:rsidRDefault="00301615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04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B846F8">
              <w:rPr>
                <w:rFonts w:ascii="Times New Roman" w:hAnsi="Times New Roman" w:cs="Times New Roman"/>
                <w:b/>
                <w:sz w:val="26"/>
                <w:szCs w:val="26"/>
              </w:rPr>
              <w:t>затвердження</w:t>
            </w:r>
          </w:p>
          <w:p w14:paraId="61DD9737" w14:textId="77777777" w:rsidR="00B846F8" w:rsidRDefault="00B846F8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Положення про облікову </w:t>
            </w:r>
          </w:p>
          <w:p w14:paraId="77EF1A0D" w14:textId="25E341B7" w:rsidR="00B846F8" w:rsidRPr="00A704BF" w:rsidRDefault="00B846F8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політику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E8420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FA5CEC" w14:textId="42FCD44B" w:rsidR="0016206E" w:rsidRPr="00A704BF" w:rsidRDefault="0016206E" w:rsidP="0016206E">
      <w:pPr>
        <w:ind w:right="-2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704BF">
        <w:rPr>
          <w:rFonts w:ascii="Times New Roman" w:hAnsi="Times New Roman" w:cs="Times New Roman"/>
          <w:sz w:val="26"/>
          <w:szCs w:val="26"/>
        </w:rPr>
        <w:t>Керуючись ст</w:t>
      </w:r>
      <w:r w:rsidR="005354CF">
        <w:rPr>
          <w:rFonts w:ascii="Times New Roman" w:hAnsi="Times New Roman" w:cs="Times New Roman"/>
          <w:sz w:val="26"/>
          <w:szCs w:val="26"/>
        </w:rPr>
        <w:t>аттею</w:t>
      </w:r>
      <w:r w:rsidRPr="00A704BF">
        <w:rPr>
          <w:rFonts w:ascii="Times New Roman" w:hAnsi="Times New Roman" w:cs="Times New Roman"/>
          <w:sz w:val="26"/>
          <w:szCs w:val="26"/>
        </w:rPr>
        <w:t xml:space="preserve"> 42 Закону України «Про місцеве самоврядування в Україні», ст</w:t>
      </w:r>
      <w:r w:rsidR="005354CF">
        <w:rPr>
          <w:rFonts w:ascii="Times New Roman" w:hAnsi="Times New Roman" w:cs="Times New Roman"/>
          <w:sz w:val="26"/>
          <w:szCs w:val="26"/>
        </w:rPr>
        <w:t>аттею</w:t>
      </w:r>
      <w:r w:rsidRPr="00A704BF">
        <w:rPr>
          <w:rFonts w:ascii="Times New Roman" w:hAnsi="Times New Roman" w:cs="Times New Roman"/>
          <w:sz w:val="26"/>
          <w:szCs w:val="26"/>
        </w:rPr>
        <w:t xml:space="preserve"> 22 Бюджетного кодексу України, відповідно до </w:t>
      </w:r>
      <w:r w:rsidR="0093463B" w:rsidRPr="00A704BF">
        <w:rPr>
          <w:rFonts w:ascii="Times New Roman" w:hAnsi="Times New Roman" w:cs="Times New Roman"/>
          <w:sz w:val="26"/>
          <w:szCs w:val="26"/>
        </w:rPr>
        <w:t>ст</w:t>
      </w:r>
      <w:r w:rsidR="0093463B">
        <w:rPr>
          <w:rFonts w:ascii="Times New Roman" w:hAnsi="Times New Roman" w:cs="Times New Roman"/>
          <w:sz w:val="26"/>
          <w:szCs w:val="26"/>
        </w:rPr>
        <w:t>атей</w:t>
      </w:r>
      <w:r w:rsidRPr="00A704BF">
        <w:rPr>
          <w:rFonts w:ascii="Times New Roman" w:hAnsi="Times New Roman" w:cs="Times New Roman"/>
          <w:sz w:val="26"/>
          <w:szCs w:val="26"/>
        </w:rPr>
        <w:t xml:space="preserve"> </w:t>
      </w:r>
      <w:r w:rsidR="0093463B">
        <w:rPr>
          <w:rFonts w:ascii="Times New Roman" w:hAnsi="Times New Roman" w:cs="Times New Roman"/>
          <w:sz w:val="26"/>
          <w:szCs w:val="26"/>
        </w:rPr>
        <w:t>3 та 8</w:t>
      </w:r>
      <w:r w:rsidRPr="00A704BF">
        <w:rPr>
          <w:rFonts w:ascii="Times New Roman" w:hAnsi="Times New Roman" w:cs="Times New Roman"/>
          <w:sz w:val="26"/>
          <w:szCs w:val="26"/>
        </w:rPr>
        <w:t xml:space="preserve"> Закону України «Про бухгалтерський облік та фінансову звітність в Україні», Типового Положення про бухгалтерську службу бюджетної установи, затвердженого Постановою Кабінету Міністрів України від 26.01.2011 №59, Національних положень (стандартів) бухгалтерського обліку в державному секторі (далі НП(С)БО), наказу Міністерства фінансів України від 31.12.2013 №1203 «Про затвердження Плану рахунків бухгалтерського обліку в державному секторі», з метою організації ведення бухгалтерського обліку та складання звітності:</w:t>
      </w:r>
    </w:p>
    <w:p w14:paraId="6CCB9D94" w14:textId="77777777" w:rsidR="0016206E" w:rsidRPr="00A704BF" w:rsidRDefault="0016206E" w:rsidP="0016206E">
      <w:pPr>
        <w:ind w:right="-2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704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691A6B" w14:textId="2E3238E1" w:rsidR="0016206E" w:rsidRPr="005064DE" w:rsidRDefault="0016206E" w:rsidP="005064DE">
      <w:pPr>
        <w:pStyle w:val="a7"/>
        <w:numPr>
          <w:ilvl w:val="0"/>
          <w:numId w:val="2"/>
        </w:numPr>
        <w:spacing w:after="0" w:line="240" w:lineRule="auto"/>
        <w:ind w:right="-23"/>
        <w:rPr>
          <w:rFonts w:ascii="Times New Roman" w:hAnsi="Times New Roman" w:cs="Times New Roman"/>
          <w:sz w:val="26"/>
          <w:szCs w:val="26"/>
        </w:rPr>
      </w:pPr>
      <w:r w:rsidRPr="005064DE">
        <w:rPr>
          <w:rFonts w:ascii="Times New Roman" w:hAnsi="Times New Roman" w:cs="Times New Roman"/>
          <w:sz w:val="26"/>
          <w:szCs w:val="26"/>
        </w:rPr>
        <w:t>Затвердити Положення про облікову політику</w:t>
      </w:r>
      <w:r w:rsidR="0078747E">
        <w:rPr>
          <w:rFonts w:ascii="Times New Roman" w:hAnsi="Times New Roman" w:cs="Times New Roman"/>
          <w:sz w:val="26"/>
          <w:szCs w:val="26"/>
        </w:rPr>
        <w:t xml:space="preserve"> (далі Положення)</w:t>
      </w:r>
      <w:r w:rsidRPr="005064DE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1BA84EE7" w14:textId="18C97D08" w:rsidR="00AC012B" w:rsidRPr="005064DE" w:rsidRDefault="0016206E" w:rsidP="005064DE">
      <w:pPr>
        <w:pStyle w:val="a7"/>
        <w:numPr>
          <w:ilvl w:val="0"/>
          <w:numId w:val="2"/>
        </w:numPr>
        <w:spacing w:after="0" w:line="240" w:lineRule="auto"/>
        <w:ind w:right="-23"/>
        <w:rPr>
          <w:rFonts w:ascii="Times New Roman" w:hAnsi="Times New Roman" w:cs="Times New Roman"/>
          <w:sz w:val="26"/>
          <w:szCs w:val="26"/>
        </w:rPr>
      </w:pPr>
      <w:r w:rsidRPr="005064DE">
        <w:rPr>
          <w:rFonts w:ascii="Times New Roman" w:hAnsi="Times New Roman" w:cs="Times New Roman"/>
          <w:sz w:val="26"/>
          <w:szCs w:val="26"/>
        </w:rPr>
        <w:t xml:space="preserve">Відділу фінансування та бухгалтерського обліку забезпечити приведення </w:t>
      </w:r>
    </w:p>
    <w:p w14:paraId="0D276B31" w14:textId="57BCE53B" w:rsidR="0016206E" w:rsidRPr="00A704BF" w:rsidRDefault="0016206E" w:rsidP="005064DE">
      <w:pPr>
        <w:spacing w:after="0" w:line="240" w:lineRule="auto"/>
        <w:ind w:right="-23"/>
        <w:rPr>
          <w:rFonts w:ascii="Times New Roman" w:hAnsi="Times New Roman" w:cs="Times New Roman"/>
          <w:sz w:val="26"/>
          <w:szCs w:val="26"/>
        </w:rPr>
      </w:pPr>
      <w:r w:rsidRPr="00A704BF">
        <w:rPr>
          <w:rFonts w:ascii="Times New Roman" w:hAnsi="Times New Roman" w:cs="Times New Roman"/>
          <w:sz w:val="26"/>
          <w:szCs w:val="26"/>
        </w:rPr>
        <w:t>документів, які регламентують ведення бухгалтерського обліку у відповідність до вимог Положення.</w:t>
      </w:r>
    </w:p>
    <w:p w14:paraId="1B5B607F" w14:textId="2B26D485" w:rsidR="00AC012B" w:rsidRPr="005064DE" w:rsidRDefault="0016206E" w:rsidP="005064DE">
      <w:pPr>
        <w:pStyle w:val="a7"/>
        <w:numPr>
          <w:ilvl w:val="0"/>
          <w:numId w:val="2"/>
        </w:numPr>
        <w:spacing w:after="0" w:line="240" w:lineRule="auto"/>
        <w:ind w:right="-23"/>
        <w:rPr>
          <w:rFonts w:ascii="Times New Roman" w:hAnsi="Times New Roman" w:cs="Times New Roman"/>
          <w:sz w:val="26"/>
          <w:szCs w:val="26"/>
        </w:rPr>
      </w:pPr>
      <w:r w:rsidRPr="005064DE">
        <w:rPr>
          <w:rFonts w:ascii="Times New Roman" w:hAnsi="Times New Roman" w:cs="Times New Roman"/>
          <w:sz w:val="26"/>
          <w:szCs w:val="26"/>
        </w:rPr>
        <w:t xml:space="preserve">Загальному відділу забезпечити доведення розпорядження до відома керівників </w:t>
      </w:r>
    </w:p>
    <w:p w14:paraId="3C47F4FE" w14:textId="3FEA5212" w:rsidR="0016206E" w:rsidRPr="00A704BF" w:rsidRDefault="0016206E" w:rsidP="005064DE">
      <w:pPr>
        <w:spacing w:after="0" w:line="240" w:lineRule="auto"/>
        <w:ind w:right="-23"/>
        <w:rPr>
          <w:rFonts w:ascii="Times New Roman" w:hAnsi="Times New Roman" w:cs="Times New Roman"/>
          <w:sz w:val="26"/>
          <w:szCs w:val="26"/>
        </w:rPr>
      </w:pPr>
      <w:r w:rsidRPr="00A704BF">
        <w:rPr>
          <w:rFonts w:ascii="Times New Roman" w:hAnsi="Times New Roman" w:cs="Times New Roman"/>
          <w:sz w:val="26"/>
          <w:szCs w:val="26"/>
        </w:rPr>
        <w:t xml:space="preserve">структурних підрозділів, бухгалтерський облік яких здійснюється відділом фінансування та бухгалтерського обліку </w:t>
      </w:r>
      <w:r w:rsidR="005354CF">
        <w:rPr>
          <w:rFonts w:ascii="Times New Roman" w:hAnsi="Times New Roman" w:cs="Times New Roman"/>
          <w:sz w:val="26"/>
          <w:szCs w:val="26"/>
        </w:rPr>
        <w:t>В</w:t>
      </w:r>
      <w:r w:rsidRPr="00A704BF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E723E0">
        <w:rPr>
          <w:rFonts w:ascii="Times New Roman" w:hAnsi="Times New Roman" w:cs="Times New Roman"/>
          <w:sz w:val="26"/>
          <w:szCs w:val="26"/>
        </w:rPr>
        <w:t>Шептиц</w:t>
      </w:r>
      <w:r w:rsidRPr="00A704BF">
        <w:rPr>
          <w:rFonts w:ascii="Times New Roman" w:hAnsi="Times New Roman" w:cs="Times New Roman"/>
          <w:sz w:val="26"/>
          <w:szCs w:val="26"/>
        </w:rPr>
        <w:t>ької міської ради.</w:t>
      </w:r>
    </w:p>
    <w:p w14:paraId="3DD1D346" w14:textId="1DF3D019" w:rsidR="00AC012B" w:rsidRPr="005064DE" w:rsidRDefault="0016206E" w:rsidP="005064DE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 w:rsidRPr="005064DE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 заступника міського</w:t>
      </w:r>
    </w:p>
    <w:p w14:paraId="2F8E84F9" w14:textId="35A2FEDE" w:rsidR="0016206E" w:rsidRPr="00A704BF" w:rsidRDefault="0016206E" w:rsidP="005064DE">
      <w:pPr>
        <w:tabs>
          <w:tab w:val="left" w:pos="709"/>
          <w:tab w:val="left" w:pos="851"/>
          <w:tab w:val="left" w:pos="993"/>
        </w:tabs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 w:rsidRPr="00A704BF">
        <w:rPr>
          <w:rFonts w:ascii="Times New Roman" w:hAnsi="Times New Roman" w:cs="Times New Roman"/>
          <w:sz w:val="26"/>
          <w:szCs w:val="26"/>
        </w:rPr>
        <w:t>голови з питань діяльності виконавчих органів ради Ващук М.В</w:t>
      </w:r>
      <w:r w:rsidR="00505D73">
        <w:rPr>
          <w:rFonts w:ascii="Times New Roman" w:hAnsi="Times New Roman" w:cs="Times New Roman"/>
          <w:sz w:val="26"/>
          <w:szCs w:val="26"/>
        </w:rPr>
        <w:t>.</w:t>
      </w:r>
    </w:p>
    <w:p w14:paraId="38CA0698" w14:textId="79A44FFB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6ADEB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141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32C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84208" w:rsidRPr="00E84208" w14:paraId="25D60BAE" w14:textId="77777777" w:rsidTr="00057B3D">
        <w:trPr>
          <w:trHeight w:val="552"/>
        </w:trPr>
        <w:tc>
          <w:tcPr>
            <w:tcW w:w="3283" w:type="dxa"/>
          </w:tcPr>
          <w:p w14:paraId="3ED50E03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Міський</w:t>
            </w:r>
            <w:proofErr w:type="spellEnd"/>
            <w:r w:rsidRPr="00E84208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14:paraId="0E87603C" w14:textId="2FDA4CC2" w:rsidR="00E84208" w:rsidRPr="00E84208" w:rsidRDefault="0057132C" w:rsidP="0057132C">
            <w:pPr>
              <w:tabs>
                <w:tab w:val="left" w:pos="33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A839AC9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Андрій</w:t>
            </w:r>
            <w:proofErr w:type="spellEnd"/>
            <w:r w:rsidRPr="00E84208">
              <w:rPr>
                <w:sz w:val="26"/>
                <w:szCs w:val="26"/>
              </w:rPr>
              <w:t xml:space="preserve"> ЗАЛІВСЬКИЙ </w:t>
            </w:r>
          </w:p>
        </w:tc>
      </w:tr>
    </w:tbl>
    <w:p w14:paraId="3E204733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844D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D5A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038BD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D990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490D0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E84208" w:rsidRDefault="00F21BDB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46542C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18164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1B195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A77133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38937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7DF73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813792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3D9FFF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2FF02B" w14:textId="00919AFB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F348CD" w14:textId="12557568" w:rsidR="001A7331" w:rsidRDefault="001A7331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85CDDA" w14:textId="6F371170" w:rsidR="00537377" w:rsidRDefault="00537377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A4EF99" w14:textId="08888871" w:rsidR="00537377" w:rsidRDefault="00537377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E711F1" w14:textId="53A841E9" w:rsidR="00537377" w:rsidRDefault="00537377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F56F1E" w14:textId="7AB4CC2E" w:rsidR="00537377" w:rsidRDefault="00537377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09EB56" w14:textId="77777777" w:rsidR="00537377" w:rsidRDefault="00537377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B00175" w14:textId="77777777" w:rsidR="00E84208" w:rsidRDefault="00E84208" w:rsidP="00E842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ACE575" w14:textId="4C5DABA3" w:rsidR="00365BE8" w:rsidRDefault="001A7331" w:rsidP="00B846F8">
      <w:pPr>
        <w:jc w:val="both"/>
        <w:rPr>
          <w:rFonts w:ascii="Times New Roman" w:hAnsi="Times New Roman" w:cs="Times New Roman"/>
          <w:sz w:val="26"/>
          <w:szCs w:val="26"/>
        </w:rPr>
      </w:pPr>
      <w:r w:rsidRPr="00365BE8">
        <w:rPr>
          <w:rFonts w:ascii="Times New Roman" w:hAnsi="Times New Roman" w:cs="Times New Roman"/>
          <w:sz w:val="26"/>
          <w:szCs w:val="26"/>
        </w:rPr>
        <w:t xml:space="preserve">      </w:t>
      </w:r>
      <w:r w:rsidR="00365BE8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F06A916" w14:textId="77777777" w:rsidR="00365BE8" w:rsidRDefault="00365BE8" w:rsidP="00365BE8">
      <w:pPr>
        <w:rPr>
          <w:rFonts w:ascii="Times New Roman" w:hAnsi="Times New Roman" w:cs="Times New Roman"/>
          <w:sz w:val="26"/>
          <w:szCs w:val="26"/>
        </w:rPr>
      </w:pPr>
    </w:p>
    <w:p w14:paraId="0DAA9D9D" w14:textId="11A16AD0" w:rsidR="00365BE8" w:rsidRDefault="00365BE8" w:rsidP="00365B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A7331" w:rsidRPr="00365BE8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14:paraId="662B2A75" w14:textId="5D335DD4" w:rsidR="001A7331" w:rsidRPr="00365BE8" w:rsidRDefault="00365BE8" w:rsidP="00365B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A7331" w:rsidRPr="00365BE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Марта ВАЩУК</w:t>
      </w:r>
    </w:p>
    <w:p w14:paraId="1CC60B4A" w14:textId="77777777" w:rsidR="001A7331" w:rsidRPr="00365BE8" w:rsidRDefault="001A7331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1CDADA" w14:textId="55FE6DC5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Керуючий справами виконавчого </w:t>
      </w:r>
    </w:p>
    <w:p w14:paraId="3C04A99F" w14:textId="0AA06E59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комітету                                                                            Георгій ТИМЧИШИН</w:t>
      </w:r>
    </w:p>
    <w:p w14:paraId="19EC1D18" w14:textId="77777777" w:rsidR="00E84208" w:rsidRPr="00365BE8" w:rsidRDefault="00E84208" w:rsidP="00365B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24DD84" w14:textId="77777777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Начальник юридичного      </w:t>
      </w:r>
    </w:p>
    <w:p w14:paraId="2B52C27B" w14:textId="4D6909BF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відділу                                                                              Тетяна ЛІНИНСЬКА</w:t>
      </w:r>
    </w:p>
    <w:p w14:paraId="059B09CA" w14:textId="5110F35F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5FFF4311" w14:textId="77777777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CBE49" w14:textId="77777777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Начальник  відділу фінансування </w:t>
      </w:r>
    </w:p>
    <w:p w14:paraId="09DCF1EE" w14:textId="77777777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та бухгалтерського обліку,</w:t>
      </w:r>
    </w:p>
    <w:p w14:paraId="7C39F127" w14:textId="51A7C040" w:rsidR="00E84208" w:rsidRPr="00365BE8" w:rsidRDefault="00E84208" w:rsidP="00365B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головний бухгалтер                                                        </w:t>
      </w:r>
      <w:r w:rsid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Надія НАЗАРЧУК                  </w:t>
      </w:r>
    </w:p>
    <w:p w14:paraId="6B5B30B9" w14:textId="68960800" w:rsidR="00E84208" w:rsidRPr="00365BE8" w:rsidRDefault="00E84208" w:rsidP="0036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A73710" w14:textId="74E63C5C" w:rsidR="005354CF" w:rsidRPr="00365BE8" w:rsidRDefault="005354CF" w:rsidP="00B846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4A39943" w14:textId="77777777" w:rsidR="00B846F8" w:rsidRDefault="005354CF" w:rsidP="00B846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Заступник на</w:t>
      </w:r>
      <w:r w:rsidR="00B846F8"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>чальник</w:t>
      </w:r>
      <w:r w:rsidR="00B846F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846F8"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відділу </w:t>
      </w:r>
    </w:p>
    <w:p w14:paraId="4A985767" w14:textId="2B86FB27" w:rsidR="00B846F8" w:rsidRPr="00365BE8" w:rsidRDefault="00B846F8" w:rsidP="00B846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ф</w:t>
      </w: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>інансування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Олена ГРЕБЕНЮК</w:t>
      </w:r>
    </w:p>
    <w:p w14:paraId="515DF9D6" w14:textId="4FDEC2AA" w:rsidR="00B846F8" w:rsidRPr="00365BE8" w:rsidRDefault="00B846F8" w:rsidP="00B846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B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</w:p>
    <w:p w14:paraId="5FCEE4A0" w14:textId="1D466468" w:rsidR="00E84208" w:rsidRPr="00E84208" w:rsidRDefault="00E84208" w:rsidP="00E84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4208" w:rsidRPr="00E8420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A73EA"/>
    <w:multiLevelType w:val="hybridMultilevel"/>
    <w:tmpl w:val="FA008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32443"/>
    <w:multiLevelType w:val="hybridMultilevel"/>
    <w:tmpl w:val="9282EE20"/>
    <w:lvl w:ilvl="0" w:tplc="C78857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0D24"/>
    <w:rsid w:val="000C5EB0"/>
    <w:rsid w:val="000E068C"/>
    <w:rsid w:val="000E0F44"/>
    <w:rsid w:val="000E3EC7"/>
    <w:rsid w:val="000F5FC9"/>
    <w:rsid w:val="001060C9"/>
    <w:rsid w:val="00111CF7"/>
    <w:rsid w:val="0016206E"/>
    <w:rsid w:val="001A6EE8"/>
    <w:rsid w:val="001A7331"/>
    <w:rsid w:val="0021382C"/>
    <w:rsid w:val="00301615"/>
    <w:rsid w:val="003519DC"/>
    <w:rsid w:val="003537F5"/>
    <w:rsid w:val="00360728"/>
    <w:rsid w:val="00365BE8"/>
    <w:rsid w:val="003E465E"/>
    <w:rsid w:val="0041549B"/>
    <w:rsid w:val="0049271A"/>
    <w:rsid w:val="004D7CAC"/>
    <w:rsid w:val="004E3B7F"/>
    <w:rsid w:val="004F1C7C"/>
    <w:rsid w:val="0050033B"/>
    <w:rsid w:val="00505D73"/>
    <w:rsid w:val="005064DE"/>
    <w:rsid w:val="00526D96"/>
    <w:rsid w:val="005354CF"/>
    <w:rsid w:val="00537377"/>
    <w:rsid w:val="0057132C"/>
    <w:rsid w:val="005901A1"/>
    <w:rsid w:val="00592A64"/>
    <w:rsid w:val="00624134"/>
    <w:rsid w:val="006271C7"/>
    <w:rsid w:val="00642FE2"/>
    <w:rsid w:val="006435E9"/>
    <w:rsid w:val="00666768"/>
    <w:rsid w:val="006B3F15"/>
    <w:rsid w:val="006D3F03"/>
    <w:rsid w:val="006D7031"/>
    <w:rsid w:val="00767FA9"/>
    <w:rsid w:val="0078747E"/>
    <w:rsid w:val="007B518B"/>
    <w:rsid w:val="007C3A9D"/>
    <w:rsid w:val="007F3E81"/>
    <w:rsid w:val="007F6C7B"/>
    <w:rsid w:val="00853552"/>
    <w:rsid w:val="00877261"/>
    <w:rsid w:val="008F0316"/>
    <w:rsid w:val="00925C09"/>
    <w:rsid w:val="0093463B"/>
    <w:rsid w:val="0094247C"/>
    <w:rsid w:val="009C4A93"/>
    <w:rsid w:val="00A16B99"/>
    <w:rsid w:val="00A704BF"/>
    <w:rsid w:val="00AA410E"/>
    <w:rsid w:val="00AC012B"/>
    <w:rsid w:val="00AC4769"/>
    <w:rsid w:val="00AE5881"/>
    <w:rsid w:val="00B06FF8"/>
    <w:rsid w:val="00B42FCD"/>
    <w:rsid w:val="00B447AD"/>
    <w:rsid w:val="00B846F8"/>
    <w:rsid w:val="00BC2108"/>
    <w:rsid w:val="00BF6E8E"/>
    <w:rsid w:val="00C24DD8"/>
    <w:rsid w:val="00C606A6"/>
    <w:rsid w:val="00C71483"/>
    <w:rsid w:val="00D91AF9"/>
    <w:rsid w:val="00E26AE7"/>
    <w:rsid w:val="00E723E0"/>
    <w:rsid w:val="00E74A7A"/>
    <w:rsid w:val="00E84208"/>
    <w:rsid w:val="00E93525"/>
    <w:rsid w:val="00EB7D3D"/>
    <w:rsid w:val="00ED2329"/>
    <w:rsid w:val="00F07AAA"/>
    <w:rsid w:val="00F21BDB"/>
    <w:rsid w:val="00F21BED"/>
    <w:rsid w:val="00F318F2"/>
    <w:rsid w:val="00F56AB7"/>
    <w:rsid w:val="00F6658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E8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6B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0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C572-B7FB-4DB9-B690-A16F7F7C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2025-02-05T11:28:00Z</cp:lastPrinted>
  <dcterms:created xsi:type="dcterms:W3CDTF">2026-03-03T13:43:00Z</dcterms:created>
  <dcterms:modified xsi:type="dcterms:W3CDTF">2026-03-03T13:43:00Z</dcterms:modified>
</cp:coreProperties>
</file>