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28758E">
        <w:trPr>
          <w:trHeight w:val="1701"/>
        </w:trPr>
        <w:tc>
          <w:tcPr>
            <w:tcW w:w="9628" w:type="dxa"/>
          </w:tcPr>
          <w:p w14:paraId="0F05766C" w14:textId="77777777" w:rsidR="00E420C3" w:rsidRDefault="00AC4146" w:rsidP="00E420C3">
            <w:pPr>
              <w:pStyle w:val="a5"/>
              <w:spacing w:line="360" w:lineRule="auto"/>
              <w:rPr>
                <w:b/>
                <w:bCs/>
                <w:lang w:val="x-none"/>
              </w:rPr>
            </w:pPr>
            <w:bookmarkStart w:id="0" w:name="_GoBack"/>
            <w:r w:rsidRPr="00AC4146">
              <w:rPr>
                <w:b/>
                <w:bCs/>
              </w:rPr>
              <w:t>ШЕПТИЦЬКА</w:t>
            </w:r>
            <w:r w:rsidRPr="00AC4146">
              <w:rPr>
                <w:b/>
                <w:bCs/>
                <w:lang w:val="x-none"/>
              </w:rPr>
              <w:t xml:space="preserve"> МІСЬКА РАДА</w:t>
            </w:r>
          </w:p>
          <w:p w14:paraId="73549621" w14:textId="5F0E8C2B" w:rsidR="00AC4146" w:rsidRPr="00AC4146" w:rsidRDefault="00DB6974" w:rsidP="00E420C3">
            <w:pPr>
              <w:pStyle w:val="a5"/>
              <w:spacing w:line="360" w:lineRule="auto"/>
              <w:rPr>
                <w:b/>
                <w:bCs/>
                <w:u w:val="single"/>
              </w:rPr>
            </w:pPr>
            <w:r>
              <w:rPr>
                <w:b/>
                <w:bCs/>
              </w:rPr>
              <w:t>шістдесята</w:t>
            </w:r>
            <w:r w:rsidR="00066DC2" w:rsidRPr="00066DC2">
              <w:rPr>
                <w:b/>
                <w:bCs/>
              </w:rPr>
              <w:t xml:space="preserve">  </w:t>
            </w:r>
            <w:r w:rsidR="00AC4146" w:rsidRPr="00066DC2">
              <w:rPr>
                <w:b/>
                <w:bCs/>
              </w:rPr>
              <w:t>сесія восьмого</w:t>
            </w:r>
            <w:r w:rsidR="00AC4146" w:rsidRPr="00AC4146">
              <w:rPr>
                <w:b/>
                <w:bCs/>
              </w:rPr>
              <w:t xml:space="preserve"> скликання</w:t>
            </w:r>
          </w:p>
          <w:p w14:paraId="4AA6B3F5" w14:textId="0F107776" w:rsidR="00526D96" w:rsidRDefault="00AC4146" w:rsidP="00E420C3">
            <w:pPr>
              <w:spacing w:line="360" w:lineRule="auto"/>
              <w:jc w:val="center"/>
              <w:rPr>
                <w:rFonts w:ascii="Times New Roman" w:eastAsia="Times New Roman" w:hAnsi="Times New Roman" w:cs="Times New Roman"/>
                <w:b/>
                <w:bCs/>
                <w:sz w:val="28"/>
                <w:szCs w:val="28"/>
                <w:lang w:eastAsia="ru-RU"/>
              </w:rPr>
            </w:pPr>
            <w:r w:rsidRPr="00AC4146">
              <w:rPr>
                <w:rFonts w:ascii="Times New Roman" w:eastAsia="Times New Roman" w:hAnsi="Times New Roman" w:cs="Times New Roman"/>
                <w:b/>
                <w:bCs/>
                <w:sz w:val="28"/>
                <w:szCs w:val="28"/>
                <w:lang w:eastAsia="ru-RU"/>
              </w:rPr>
              <w:t xml:space="preserve">Р І Ш Е Н </w:t>
            </w:r>
            <w:proofErr w:type="spellStart"/>
            <w:r w:rsidRPr="00AC4146">
              <w:rPr>
                <w:rFonts w:ascii="Times New Roman" w:eastAsia="Times New Roman" w:hAnsi="Times New Roman" w:cs="Times New Roman"/>
                <w:b/>
                <w:bCs/>
                <w:sz w:val="28"/>
                <w:szCs w:val="28"/>
                <w:lang w:eastAsia="ru-RU"/>
              </w:rPr>
              <w:t>Н</w:t>
            </w:r>
            <w:proofErr w:type="spellEnd"/>
            <w:r w:rsidRPr="00AC4146">
              <w:rPr>
                <w:rFonts w:ascii="Times New Roman" w:eastAsia="Times New Roman" w:hAnsi="Times New Roman" w:cs="Times New Roman"/>
                <w:b/>
                <w:bCs/>
                <w:sz w:val="28"/>
                <w:szCs w:val="28"/>
                <w:lang w:eastAsia="ru-RU"/>
              </w:rPr>
              <w:t xml:space="preserve"> Я</w:t>
            </w:r>
          </w:p>
          <w:p w14:paraId="5305DA88" w14:textId="77777777" w:rsidR="0045023B" w:rsidRPr="004D7CAC" w:rsidRDefault="0045023B" w:rsidP="0028758E">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6C1EEB7A" w:rsidR="00092067" w:rsidRDefault="00B32590" w:rsidP="00B32590">
                  <w:pPr>
                    <w:framePr w:hSpace="181" w:wrap="around" w:vAnchor="page" w:hAnchor="margin" w:y="1362"/>
                    <w:rPr>
                      <w:rFonts w:ascii="Times New Roman" w:hAnsi="Times New Roman" w:cs="Times New Roman"/>
                      <w:sz w:val="26"/>
                      <w:szCs w:val="26"/>
                    </w:rPr>
                  </w:pPr>
                  <w:r>
                    <w:rPr>
                      <w:rFonts w:ascii="Times New Roman" w:hAnsi="Times New Roman" w:cs="Times New Roman"/>
                      <w:sz w:val="26"/>
                      <w:szCs w:val="26"/>
                    </w:rPr>
                    <w:t>19.02.2026</w:t>
                  </w:r>
                </w:p>
              </w:tc>
              <w:tc>
                <w:tcPr>
                  <w:tcW w:w="3134" w:type="dxa"/>
                </w:tcPr>
                <w:p w14:paraId="19D21D72" w14:textId="7469B027" w:rsidR="00092067" w:rsidRDefault="00ED2329" w:rsidP="00B32590">
                  <w:pPr>
                    <w:framePr w:hSpace="181" w:wrap="around" w:vAnchor="page" w:hAnchor="margin" w:y="1362"/>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6B73196F" w:rsidR="00092067" w:rsidRDefault="006B3F15" w:rsidP="00B32590">
                  <w:pPr>
                    <w:framePr w:hSpace="181" w:wrap="around" w:vAnchor="page" w:hAnchor="margin" w:y="1362"/>
                    <w:jc w:val="right"/>
                    <w:rPr>
                      <w:rFonts w:ascii="Times New Roman" w:hAnsi="Times New Roman" w:cs="Times New Roman"/>
                      <w:sz w:val="26"/>
                      <w:szCs w:val="26"/>
                    </w:rPr>
                  </w:pPr>
                  <w:r>
                    <w:rPr>
                      <w:rFonts w:ascii="Times New Roman" w:hAnsi="Times New Roman" w:cs="Times New Roman"/>
                      <w:sz w:val="26"/>
                      <w:szCs w:val="26"/>
                    </w:rPr>
                    <w:t>№</w:t>
                  </w:r>
                  <w:r w:rsidR="00B32590">
                    <w:rPr>
                      <w:rFonts w:ascii="Times New Roman" w:hAnsi="Times New Roman" w:cs="Times New Roman"/>
                      <w:sz w:val="26"/>
                      <w:szCs w:val="26"/>
                    </w:rPr>
                    <w:t>4353</w:t>
                  </w:r>
                </w:p>
              </w:tc>
            </w:tr>
          </w:tbl>
          <w:p w14:paraId="7FE3D2D8" w14:textId="2F522BBC" w:rsidR="00877261" w:rsidRPr="004D7CAC" w:rsidRDefault="00877261" w:rsidP="0028758E">
            <w:pPr>
              <w:jc w:val="center"/>
            </w:pPr>
          </w:p>
        </w:tc>
      </w:tr>
    </w:tbl>
    <w:p w14:paraId="318AA323" w14:textId="3C534485" w:rsidR="003519DC" w:rsidRPr="004D7CAC" w:rsidRDefault="003519DC" w:rsidP="00C07928">
      <w:pPr>
        <w:jc w:val="center"/>
      </w:pPr>
      <w:r w:rsidRPr="004D7CAC">
        <w:rPr>
          <w:noProof/>
          <w:lang w:eastAsia="uk-UA"/>
        </w:rPr>
        <w:drawing>
          <wp:anchor distT="0" distB="0" distL="114300" distR="114300" simplePos="0" relativeHeight="251658240" behindDoc="1" locked="0" layoutInCell="1" allowOverlap="1" wp14:anchorId="318AA326" wp14:editId="3901147A">
            <wp:simplePos x="0" y="0"/>
            <wp:positionH relativeFrom="margin">
              <wp:align>center</wp:align>
            </wp:positionH>
            <wp:positionV relativeFrom="page">
              <wp:posOffset>193675</wp:posOffset>
            </wp:positionV>
            <wp:extent cx="431280" cy="611640"/>
            <wp:effectExtent l="0" t="0" r="6985" b="0"/>
            <wp:wrapTight wrapText="bothSides">
              <wp:wrapPolygon edited="0">
                <wp:start x="0" y="0"/>
                <wp:lineTo x="0" y="18841"/>
                <wp:lineTo x="6680" y="20860"/>
                <wp:lineTo x="14315" y="20860"/>
                <wp:lineTo x="20996" y="18168"/>
                <wp:lineTo x="20996"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1280" cy="611640"/>
                    </a:xfrm>
                    <a:prstGeom prst="rect">
                      <a:avLst/>
                    </a:prstGeom>
                    <a:noFill/>
                  </pic:spPr>
                </pic:pic>
              </a:graphicData>
            </a:graphic>
            <wp14:sizeRelH relativeFrom="margin">
              <wp14:pctWidth>0</wp14:pctWidth>
            </wp14:sizeRelH>
            <wp14:sizeRelV relativeFrom="margin">
              <wp14:pctHeight>0</wp14:pctHeight>
            </wp14:sizeRelV>
          </wp:anchor>
        </w:drawing>
      </w:r>
    </w:p>
    <w:p w14:paraId="0C3B7821" w14:textId="77777777" w:rsidR="000F5FC9" w:rsidRPr="000F5FC9" w:rsidRDefault="000F5FC9" w:rsidP="003519DC">
      <w:pPr>
        <w:rPr>
          <w:rFonts w:ascii="Times New Roman" w:hAnsi="Times New Roman" w:cs="Times New Roman"/>
          <w:sz w:val="26"/>
          <w:szCs w:val="26"/>
        </w:rPr>
      </w:pPr>
    </w:p>
    <w:tbl>
      <w:tblPr>
        <w:tblStyle w:val="a4"/>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11"/>
      </w:tblGrid>
      <w:tr w:rsidR="00C07928" w:rsidRPr="00515093" w14:paraId="2AC749BA" w14:textId="77777777" w:rsidTr="00DB6974">
        <w:trPr>
          <w:trHeight w:val="317"/>
        </w:trPr>
        <w:tc>
          <w:tcPr>
            <w:tcW w:w="4111" w:type="dxa"/>
            <w:vMerge w:val="restart"/>
          </w:tcPr>
          <w:p w14:paraId="0689F3C3" w14:textId="77777777" w:rsidR="00BB054B" w:rsidRDefault="00BB054B" w:rsidP="00B70D7D">
            <w:pPr>
              <w:rPr>
                <w:rFonts w:ascii="Times New Roman" w:hAnsi="Times New Roman" w:cs="Times New Roman"/>
                <w:b/>
                <w:sz w:val="26"/>
                <w:szCs w:val="26"/>
              </w:rPr>
            </w:pPr>
          </w:p>
          <w:p w14:paraId="75593ACE" w14:textId="77777777" w:rsidR="00BB054B" w:rsidRDefault="00BB054B" w:rsidP="00B70D7D">
            <w:pPr>
              <w:rPr>
                <w:rFonts w:ascii="Times New Roman" w:hAnsi="Times New Roman" w:cs="Times New Roman"/>
                <w:b/>
                <w:sz w:val="26"/>
                <w:szCs w:val="26"/>
              </w:rPr>
            </w:pPr>
          </w:p>
          <w:p w14:paraId="77EF1A0D" w14:textId="459C25B5" w:rsidR="00C07928" w:rsidRPr="00DB6974" w:rsidRDefault="00C07928" w:rsidP="00DB6974">
            <w:pPr>
              <w:rPr>
                <w:rFonts w:ascii="Times New Roman" w:hAnsi="Times New Roman" w:cs="Times New Roman"/>
                <w:b/>
                <w:sz w:val="26"/>
                <w:szCs w:val="26"/>
              </w:rPr>
            </w:pPr>
            <w:r w:rsidRPr="00DB6974">
              <w:rPr>
                <w:rFonts w:ascii="Times New Roman" w:hAnsi="Times New Roman" w:cs="Times New Roman"/>
                <w:b/>
                <w:sz w:val="26"/>
                <w:szCs w:val="26"/>
              </w:rPr>
              <w:t xml:space="preserve">Про затвердження </w:t>
            </w:r>
            <w:r w:rsidR="00DB6974" w:rsidRPr="00DB6974">
              <w:rPr>
                <w:rFonts w:ascii="Times New Roman" w:hAnsi="Times New Roman" w:cs="Times New Roman"/>
                <w:b/>
                <w:sz w:val="26"/>
                <w:szCs w:val="26"/>
              </w:rPr>
              <w:t>Програми фінансування робіт з капітального ремонту</w:t>
            </w:r>
            <w:r w:rsidR="00DB6974">
              <w:rPr>
                <w:rFonts w:ascii="Times New Roman" w:hAnsi="Times New Roman" w:cs="Times New Roman"/>
                <w:b/>
                <w:sz w:val="26"/>
                <w:szCs w:val="26"/>
              </w:rPr>
              <w:t xml:space="preserve"> </w:t>
            </w:r>
            <w:r w:rsidR="00DB6974" w:rsidRPr="00DB6974">
              <w:rPr>
                <w:rFonts w:ascii="Times New Roman" w:hAnsi="Times New Roman" w:cs="Times New Roman"/>
                <w:b/>
                <w:sz w:val="26"/>
                <w:szCs w:val="26"/>
              </w:rPr>
              <w:t xml:space="preserve">багатоквартирних житлових будинків </w:t>
            </w:r>
            <w:r w:rsidR="00DB6974">
              <w:rPr>
                <w:rFonts w:ascii="Times New Roman" w:hAnsi="Times New Roman" w:cs="Times New Roman"/>
                <w:b/>
                <w:sz w:val="26"/>
                <w:szCs w:val="26"/>
              </w:rPr>
              <w:t>Шептицької</w:t>
            </w:r>
            <w:r w:rsidR="00DB6974" w:rsidRPr="00DB6974">
              <w:rPr>
                <w:rFonts w:ascii="Times New Roman" w:hAnsi="Times New Roman" w:cs="Times New Roman"/>
                <w:b/>
                <w:sz w:val="26"/>
                <w:szCs w:val="26"/>
              </w:rPr>
              <w:t xml:space="preserve"> міської територіальної громади</w:t>
            </w:r>
            <w:r w:rsidR="003A1275">
              <w:rPr>
                <w:rFonts w:ascii="Times New Roman" w:hAnsi="Times New Roman" w:cs="Times New Roman"/>
                <w:b/>
                <w:sz w:val="26"/>
                <w:szCs w:val="26"/>
              </w:rPr>
              <w:t xml:space="preserve"> Шептицького району Львівської області</w:t>
            </w:r>
            <w:r w:rsidR="00DB6974" w:rsidRPr="00DB6974">
              <w:rPr>
                <w:rFonts w:ascii="Times New Roman" w:hAnsi="Times New Roman" w:cs="Times New Roman"/>
                <w:b/>
                <w:sz w:val="26"/>
                <w:szCs w:val="26"/>
              </w:rPr>
              <w:t xml:space="preserve"> на 20</w:t>
            </w:r>
            <w:r w:rsidR="00DB6974">
              <w:rPr>
                <w:rFonts w:ascii="Times New Roman" w:hAnsi="Times New Roman" w:cs="Times New Roman"/>
                <w:b/>
                <w:sz w:val="26"/>
                <w:szCs w:val="26"/>
              </w:rPr>
              <w:t>26</w:t>
            </w:r>
            <w:r w:rsidR="00723A49">
              <w:rPr>
                <w:rFonts w:ascii="Times New Roman" w:hAnsi="Times New Roman" w:cs="Times New Roman"/>
                <w:b/>
                <w:sz w:val="26"/>
                <w:szCs w:val="26"/>
              </w:rPr>
              <w:t>-2030</w:t>
            </w:r>
            <w:r w:rsidR="00DB6974" w:rsidRPr="00DB6974">
              <w:rPr>
                <w:rFonts w:ascii="Times New Roman" w:hAnsi="Times New Roman" w:cs="Times New Roman"/>
                <w:b/>
                <w:sz w:val="26"/>
                <w:szCs w:val="26"/>
              </w:rPr>
              <w:t xml:space="preserve"> роки</w:t>
            </w:r>
          </w:p>
        </w:tc>
      </w:tr>
      <w:tr w:rsidR="000F5FC9" w:rsidRPr="00515093" w14:paraId="31E09DA5" w14:textId="77777777" w:rsidTr="00DB6974">
        <w:trPr>
          <w:trHeight w:val="317"/>
        </w:trPr>
        <w:tc>
          <w:tcPr>
            <w:tcW w:w="4111" w:type="dxa"/>
            <w:vMerge/>
          </w:tcPr>
          <w:p w14:paraId="3A6438B7" w14:textId="77777777" w:rsidR="000F5FC9" w:rsidRPr="00515093" w:rsidRDefault="000F5FC9" w:rsidP="003E3327">
            <w:pPr>
              <w:jc w:val="center"/>
              <w:rPr>
                <w:i/>
                <w:iCs/>
                <w:sz w:val="26"/>
                <w:szCs w:val="26"/>
              </w:rPr>
            </w:pPr>
          </w:p>
        </w:tc>
      </w:tr>
    </w:tbl>
    <w:p w14:paraId="4F8BC33F" w14:textId="77777777" w:rsidR="00B70D7D" w:rsidRDefault="00B70D7D" w:rsidP="00B70D7D">
      <w:pPr>
        <w:pStyle w:val="HTML"/>
        <w:jc w:val="both"/>
        <w:rPr>
          <w:rFonts w:ascii="Times New Roman" w:eastAsiaTheme="minorHAnsi" w:hAnsi="Times New Roman" w:cs="Times New Roman"/>
          <w:sz w:val="26"/>
          <w:szCs w:val="26"/>
          <w:lang w:val="uk-UA" w:eastAsia="en-US"/>
        </w:rPr>
      </w:pPr>
    </w:p>
    <w:p w14:paraId="05D8867B" w14:textId="00AA2C94" w:rsidR="00C07928" w:rsidRDefault="00C07928" w:rsidP="00B70D7D">
      <w:pPr>
        <w:pStyle w:val="HTML"/>
        <w:ind w:firstLine="709"/>
        <w:jc w:val="both"/>
        <w:rPr>
          <w:rFonts w:ascii="Times New Roman" w:hAnsi="Times New Roman" w:cs="Times New Roman"/>
          <w:sz w:val="26"/>
          <w:szCs w:val="26"/>
          <w:lang w:val="uk-UA"/>
        </w:rPr>
      </w:pPr>
      <w:r w:rsidRPr="00C07928">
        <w:rPr>
          <w:rFonts w:ascii="Times New Roman" w:hAnsi="Times New Roman" w:cs="Times New Roman"/>
          <w:sz w:val="26"/>
          <w:szCs w:val="26"/>
          <w:lang w:val="uk-UA"/>
        </w:rPr>
        <w:t>Керуючись</w:t>
      </w:r>
      <w:r w:rsidR="003A1275">
        <w:rPr>
          <w:rFonts w:ascii="Times New Roman" w:hAnsi="Times New Roman" w:cs="Times New Roman"/>
          <w:sz w:val="26"/>
          <w:szCs w:val="26"/>
          <w:lang w:val="uk-UA"/>
        </w:rPr>
        <w:t xml:space="preserve"> статтею 144 Конституції України,</w:t>
      </w:r>
      <w:r w:rsidRPr="00C07928">
        <w:rPr>
          <w:rFonts w:ascii="Times New Roman" w:hAnsi="Times New Roman" w:cs="Times New Roman"/>
          <w:sz w:val="26"/>
          <w:szCs w:val="26"/>
          <w:lang w:val="uk-UA"/>
        </w:rPr>
        <w:t xml:space="preserve"> пунктом 22 частини </w:t>
      </w:r>
      <w:r w:rsidR="004072F4">
        <w:rPr>
          <w:rFonts w:ascii="Times New Roman" w:hAnsi="Times New Roman" w:cs="Times New Roman"/>
          <w:sz w:val="26"/>
          <w:szCs w:val="26"/>
          <w:lang w:val="uk-UA"/>
        </w:rPr>
        <w:t xml:space="preserve">першої </w:t>
      </w:r>
      <w:r w:rsidRPr="00C07928">
        <w:rPr>
          <w:rFonts w:ascii="Times New Roman" w:hAnsi="Times New Roman" w:cs="Times New Roman"/>
          <w:color w:val="000000"/>
          <w:sz w:val="26"/>
          <w:szCs w:val="26"/>
          <w:lang w:val="uk-UA"/>
        </w:rPr>
        <w:t xml:space="preserve">статті 26 Закону України «Про місцеве самоврядування в Україні», </w:t>
      </w:r>
      <w:r w:rsidR="00DB6974" w:rsidRPr="00DB6974">
        <w:rPr>
          <w:rFonts w:ascii="Times New Roman" w:hAnsi="Times New Roman" w:cs="Times New Roman"/>
          <w:sz w:val="26"/>
          <w:szCs w:val="26"/>
          <w:lang w:val="uk-UA" w:eastAsia="uk-UA"/>
        </w:rPr>
        <w:t>Законами України</w:t>
      </w:r>
      <w:r w:rsidR="00DB6974">
        <w:rPr>
          <w:rFonts w:ascii="Times New Roman" w:hAnsi="Times New Roman" w:cs="Times New Roman"/>
          <w:sz w:val="26"/>
          <w:szCs w:val="26"/>
          <w:lang w:val="uk-UA" w:eastAsia="uk-UA"/>
        </w:rPr>
        <w:t xml:space="preserve"> </w:t>
      </w:r>
      <w:r w:rsidR="00DB6974" w:rsidRPr="00DB6974">
        <w:rPr>
          <w:rFonts w:ascii="Times New Roman" w:hAnsi="Times New Roman" w:cs="Times New Roman"/>
          <w:sz w:val="26"/>
          <w:szCs w:val="26"/>
          <w:lang w:val="uk-UA"/>
        </w:rPr>
        <w:t>«Про житлово-комунальні послуги», «Про приватизацію державного житлового фонду», «Про об’єднання співвласник</w:t>
      </w:r>
      <w:r w:rsidR="00DB6974">
        <w:rPr>
          <w:rFonts w:ascii="Times New Roman" w:hAnsi="Times New Roman" w:cs="Times New Roman"/>
          <w:sz w:val="26"/>
          <w:szCs w:val="26"/>
          <w:lang w:val="uk-UA"/>
        </w:rPr>
        <w:t xml:space="preserve">ів багатоквартирного будинку», </w:t>
      </w:r>
      <w:r w:rsidR="00DB6974" w:rsidRPr="00DB6974">
        <w:rPr>
          <w:rFonts w:ascii="Times New Roman" w:hAnsi="Times New Roman" w:cs="Times New Roman"/>
          <w:sz w:val="26"/>
          <w:szCs w:val="26"/>
          <w:lang w:val="uk-UA"/>
        </w:rPr>
        <w:t>«Про особливості здійснення права власно</w:t>
      </w:r>
      <w:r w:rsidR="00DB6974">
        <w:rPr>
          <w:rFonts w:ascii="Times New Roman" w:hAnsi="Times New Roman" w:cs="Times New Roman"/>
          <w:sz w:val="26"/>
          <w:szCs w:val="26"/>
          <w:lang w:val="uk-UA"/>
        </w:rPr>
        <w:t>сті у багатоквартирному будинку</w:t>
      </w:r>
      <w:r w:rsidR="00DB6974">
        <w:rPr>
          <w:rFonts w:ascii="Times New Roman" w:hAnsi="Times New Roman" w:cs="Times New Roman"/>
          <w:sz w:val="26"/>
          <w:szCs w:val="26"/>
          <w:lang w:val="uk-UA" w:eastAsia="uk-UA"/>
        </w:rPr>
        <w:t>»</w:t>
      </w:r>
      <w:r w:rsidR="003745CC">
        <w:rPr>
          <w:rFonts w:ascii="Times New Roman" w:hAnsi="Times New Roman" w:cs="Times New Roman"/>
          <w:sz w:val="26"/>
          <w:szCs w:val="26"/>
          <w:lang w:val="uk-UA"/>
        </w:rPr>
        <w:t>,</w:t>
      </w:r>
      <w:r w:rsidRPr="00C07928">
        <w:rPr>
          <w:rFonts w:ascii="Times New Roman" w:hAnsi="Times New Roman" w:cs="Times New Roman"/>
          <w:sz w:val="26"/>
          <w:szCs w:val="26"/>
          <w:lang w:val="uk-UA"/>
        </w:rPr>
        <w:t xml:space="preserve"> </w:t>
      </w:r>
      <w:r w:rsidR="00E420C3" w:rsidRPr="00507A58">
        <w:rPr>
          <w:rFonts w:ascii="Times New Roman" w:hAnsi="Times New Roman" w:cs="Times New Roman"/>
          <w:sz w:val="26"/>
          <w:szCs w:val="26"/>
          <w:lang w:val="uk-UA"/>
        </w:rPr>
        <w:t>Шептицька</w:t>
      </w:r>
      <w:r w:rsidRPr="00E420C3">
        <w:rPr>
          <w:rFonts w:ascii="Times New Roman" w:hAnsi="Times New Roman" w:cs="Times New Roman"/>
          <w:color w:val="FF0000"/>
          <w:sz w:val="26"/>
          <w:szCs w:val="26"/>
          <w:lang w:val="uk-UA"/>
        </w:rPr>
        <w:t xml:space="preserve"> </w:t>
      </w:r>
      <w:r w:rsidRPr="00C07928">
        <w:rPr>
          <w:rFonts w:ascii="Times New Roman" w:hAnsi="Times New Roman" w:cs="Times New Roman"/>
          <w:sz w:val="26"/>
          <w:szCs w:val="26"/>
          <w:lang w:val="uk-UA"/>
        </w:rPr>
        <w:t>міська рада</w:t>
      </w:r>
    </w:p>
    <w:p w14:paraId="7F800089" w14:textId="77777777" w:rsidR="000247B1" w:rsidRPr="00C07928" w:rsidRDefault="000247B1" w:rsidP="00B70D7D">
      <w:pPr>
        <w:pStyle w:val="HTML"/>
        <w:ind w:firstLine="709"/>
        <w:jc w:val="both"/>
        <w:rPr>
          <w:rFonts w:ascii="Times New Roman" w:hAnsi="Times New Roman" w:cs="Times New Roman"/>
          <w:sz w:val="26"/>
          <w:szCs w:val="26"/>
          <w:lang w:val="uk-UA"/>
        </w:rPr>
      </w:pPr>
    </w:p>
    <w:p w14:paraId="5EABC931" w14:textId="77777777" w:rsidR="00C07928" w:rsidRPr="00C07928" w:rsidRDefault="00C07928" w:rsidP="00B61972">
      <w:pPr>
        <w:spacing w:before="120" w:after="120"/>
        <w:rPr>
          <w:rFonts w:ascii="Times New Roman" w:hAnsi="Times New Roman" w:cs="Times New Roman"/>
          <w:bCs/>
          <w:spacing w:val="60"/>
          <w:sz w:val="26"/>
          <w:szCs w:val="26"/>
        </w:rPr>
      </w:pPr>
      <w:r w:rsidRPr="00C07928">
        <w:rPr>
          <w:rFonts w:ascii="Times New Roman" w:hAnsi="Times New Roman" w:cs="Times New Roman"/>
          <w:bCs/>
          <w:spacing w:val="60"/>
          <w:sz w:val="26"/>
          <w:szCs w:val="26"/>
        </w:rPr>
        <w:t>ВИРІШИЛА:</w:t>
      </w:r>
    </w:p>
    <w:p w14:paraId="1675AA81" w14:textId="109CDACC" w:rsidR="00CF1E8F" w:rsidRPr="00040640" w:rsidRDefault="004072F4" w:rsidP="00040640">
      <w:pPr>
        <w:tabs>
          <w:tab w:val="left" w:pos="1134"/>
        </w:tabs>
        <w:spacing w:after="0" w:line="240" w:lineRule="auto"/>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  </w:t>
      </w:r>
      <w:r w:rsidR="00AF4B26">
        <w:rPr>
          <w:rFonts w:ascii="Times New Roman" w:hAnsi="Times New Roman" w:cs="Times New Roman"/>
          <w:sz w:val="26"/>
          <w:szCs w:val="26"/>
        </w:rPr>
        <w:t xml:space="preserve">    </w:t>
      </w:r>
      <w:r>
        <w:rPr>
          <w:rFonts w:ascii="Times New Roman" w:hAnsi="Times New Roman" w:cs="Times New Roman"/>
          <w:sz w:val="26"/>
          <w:szCs w:val="26"/>
        </w:rPr>
        <w:t xml:space="preserve"> </w:t>
      </w:r>
      <w:r w:rsidR="00C67CF6">
        <w:rPr>
          <w:rFonts w:ascii="Times New Roman" w:hAnsi="Times New Roman" w:cs="Times New Roman"/>
          <w:sz w:val="26"/>
          <w:szCs w:val="26"/>
        </w:rPr>
        <w:t xml:space="preserve">   </w:t>
      </w:r>
      <w:r w:rsidR="00CF1E8F">
        <w:rPr>
          <w:rFonts w:ascii="Times New Roman" w:hAnsi="Times New Roman" w:cs="Times New Roman"/>
          <w:sz w:val="26"/>
          <w:szCs w:val="26"/>
        </w:rPr>
        <w:t xml:space="preserve">1. </w:t>
      </w:r>
      <w:r w:rsidR="0098461F" w:rsidRPr="0098461F">
        <w:rPr>
          <w:rFonts w:ascii="Times New Roman" w:eastAsia="Times New Roman" w:hAnsi="Times New Roman" w:cs="Times New Roman"/>
          <w:sz w:val="26"/>
          <w:szCs w:val="26"/>
          <w:lang w:eastAsia="ru-RU"/>
        </w:rPr>
        <w:t xml:space="preserve">Затвердити  Програму фінансування робіт з капітального ремонту багатоквартирних житлових будинків </w:t>
      </w:r>
      <w:r w:rsidR="0098461F">
        <w:rPr>
          <w:rFonts w:ascii="Times New Roman" w:eastAsia="Times New Roman" w:hAnsi="Times New Roman" w:cs="Times New Roman"/>
          <w:sz w:val="26"/>
          <w:szCs w:val="26"/>
          <w:lang w:eastAsia="ru-RU"/>
        </w:rPr>
        <w:t>Шептицької</w:t>
      </w:r>
      <w:r w:rsidR="0098461F" w:rsidRPr="0098461F">
        <w:rPr>
          <w:rFonts w:ascii="Times New Roman" w:eastAsia="Times New Roman" w:hAnsi="Times New Roman" w:cs="Times New Roman"/>
          <w:sz w:val="26"/>
          <w:szCs w:val="26"/>
          <w:lang w:eastAsia="ru-RU"/>
        </w:rPr>
        <w:t xml:space="preserve"> міської</w:t>
      </w:r>
      <w:r w:rsidR="0098461F">
        <w:rPr>
          <w:rFonts w:ascii="Times New Roman" w:eastAsia="Times New Roman" w:hAnsi="Times New Roman" w:cs="Times New Roman"/>
          <w:sz w:val="26"/>
          <w:szCs w:val="26"/>
          <w:lang w:eastAsia="ru-RU"/>
        </w:rPr>
        <w:t xml:space="preserve"> тер</w:t>
      </w:r>
      <w:r w:rsidR="00723A49">
        <w:rPr>
          <w:rFonts w:ascii="Times New Roman" w:eastAsia="Times New Roman" w:hAnsi="Times New Roman" w:cs="Times New Roman"/>
          <w:sz w:val="26"/>
          <w:szCs w:val="26"/>
          <w:lang w:eastAsia="ru-RU"/>
        </w:rPr>
        <w:t>иторіальної громади</w:t>
      </w:r>
      <w:r w:rsidR="003A1275">
        <w:rPr>
          <w:rFonts w:ascii="Times New Roman" w:eastAsia="Times New Roman" w:hAnsi="Times New Roman" w:cs="Times New Roman"/>
          <w:sz w:val="26"/>
          <w:szCs w:val="26"/>
          <w:lang w:eastAsia="ru-RU"/>
        </w:rPr>
        <w:t xml:space="preserve"> Шептицького району Львівської області</w:t>
      </w:r>
      <w:r w:rsidR="00723A49">
        <w:rPr>
          <w:rFonts w:ascii="Times New Roman" w:eastAsia="Times New Roman" w:hAnsi="Times New Roman" w:cs="Times New Roman"/>
          <w:sz w:val="26"/>
          <w:szCs w:val="26"/>
          <w:lang w:eastAsia="ru-RU"/>
        </w:rPr>
        <w:t xml:space="preserve"> на 2026-2030</w:t>
      </w:r>
      <w:r w:rsidR="0098461F" w:rsidRPr="0098461F">
        <w:rPr>
          <w:rFonts w:ascii="Times New Roman" w:eastAsia="Times New Roman" w:hAnsi="Times New Roman" w:cs="Times New Roman"/>
          <w:sz w:val="26"/>
          <w:szCs w:val="26"/>
          <w:lang w:eastAsia="ru-RU"/>
        </w:rPr>
        <w:t xml:space="preserve"> роки (далі – Програма), що додається</w:t>
      </w:r>
      <w:r w:rsidR="0098461F">
        <w:rPr>
          <w:rFonts w:ascii="Times New Roman" w:eastAsia="Times New Roman" w:hAnsi="Times New Roman" w:cs="Times New Roman"/>
          <w:sz w:val="26"/>
          <w:szCs w:val="26"/>
          <w:lang w:eastAsia="ru-RU"/>
        </w:rPr>
        <w:t>.</w:t>
      </w:r>
    </w:p>
    <w:p w14:paraId="6B6FCE46" w14:textId="77777777" w:rsidR="00B76E36" w:rsidRDefault="00B76E36" w:rsidP="00F55BBE">
      <w:pPr>
        <w:tabs>
          <w:tab w:val="left" w:pos="993"/>
        </w:tabs>
        <w:spacing w:after="0" w:line="240" w:lineRule="auto"/>
        <w:ind w:left="709" w:right="-143"/>
        <w:jc w:val="both"/>
        <w:rPr>
          <w:rFonts w:ascii="Times New Roman" w:hAnsi="Times New Roman" w:cs="Times New Roman"/>
          <w:sz w:val="26"/>
          <w:szCs w:val="26"/>
        </w:rPr>
      </w:pPr>
    </w:p>
    <w:p w14:paraId="3E732FC8" w14:textId="7981E451" w:rsidR="00B76E36" w:rsidRPr="00B76E36" w:rsidRDefault="00040640" w:rsidP="00F55BBE">
      <w:pPr>
        <w:tabs>
          <w:tab w:val="left" w:pos="993"/>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00CF1E8F">
        <w:rPr>
          <w:rFonts w:ascii="Times New Roman" w:hAnsi="Times New Roman" w:cs="Times New Roman"/>
          <w:sz w:val="26"/>
          <w:szCs w:val="26"/>
        </w:rPr>
        <w:t>.</w:t>
      </w:r>
      <w:r w:rsidR="00B76E36">
        <w:rPr>
          <w:rFonts w:ascii="Times New Roman" w:hAnsi="Times New Roman" w:cs="Times New Roman"/>
          <w:sz w:val="26"/>
          <w:szCs w:val="26"/>
        </w:rPr>
        <w:t xml:space="preserve"> </w:t>
      </w:r>
      <w:r w:rsidR="00B76E36" w:rsidRPr="00B76E36">
        <w:rPr>
          <w:rFonts w:ascii="Times New Roman" w:hAnsi="Times New Roman" w:cs="Times New Roman"/>
          <w:sz w:val="26"/>
          <w:szCs w:val="26"/>
        </w:rPr>
        <w:t>Доручити відділу цифрової трансформації, інформаційної політики та прозорості Шептицької місько</w:t>
      </w:r>
      <w:r w:rsidR="00D03B1F">
        <w:rPr>
          <w:rFonts w:ascii="Times New Roman" w:hAnsi="Times New Roman" w:cs="Times New Roman"/>
          <w:sz w:val="26"/>
          <w:szCs w:val="26"/>
        </w:rPr>
        <w:t>ї ради розробити інформаційну ка</w:t>
      </w:r>
      <w:r w:rsidR="00B76E36" w:rsidRPr="00B76E36">
        <w:rPr>
          <w:rFonts w:ascii="Times New Roman" w:hAnsi="Times New Roman" w:cs="Times New Roman"/>
          <w:sz w:val="26"/>
          <w:szCs w:val="26"/>
        </w:rPr>
        <w:t xml:space="preserve">мпанію для Програми. </w:t>
      </w:r>
    </w:p>
    <w:p w14:paraId="3C611607" w14:textId="77777777" w:rsidR="00B76E36" w:rsidRDefault="00B76E36" w:rsidP="00F55BBE">
      <w:pPr>
        <w:spacing w:after="0" w:line="240" w:lineRule="auto"/>
        <w:jc w:val="both"/>
        <w:rPr>
          <w:rFonts w:ascii="Times New Roman" w:hAnsi="Times New Roman" w:cs="Times New Roman"/>
          <w:sz w:val="26"/>
          <w:szCs w:val="26"/>
        </w:rPr>
      </w:pPr>
    </w:p>
    <w:p w14:paraId="350946A1" w14:textId="407D06FC" w:rsidR="00037700" w:rsidRPr="00B61972" w:rsidRDefault="00040640" w:rsidP="00F55BB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00B76E36">
        <w:rPr>
          <w:rFonts w:ascii="Times New Roman" w:hAnsi="Times New Roman" w:cs="Times New Roman"/>
          <w:sz w:val="26"/>
          <w:szCs w:val="26"/>
        </w:rPr>
        <w:t xml:space="preserve">. </w:t>
      </w:r>
      <w:r w:rsidR="00C07928" w:rsidRPr="00C07928">
        <w:rPr>
          <w:rFonts w:ascii="Times New Roman" w:hAnsi="Times New Roman" w:cs="Times New Roman"/>
          <w:sz w:val="26"/>
          <w:szCs w:val="26"/>
        </w:rPr>
        <w:t>Контроль за виконанням рішення покласти на постійну депутатську комісію з питань комунального господарства, благоустрою, охорони довкілля, комунальної власності</w:t>
      </w:r>
      <w:r w:rsidR="00D90781">
        <w:rPr>
          <w:rFonts w:ascii="Times New Roman" w:hAnsi="Times New Roman" w:cs="Times New Roman"/>
          <w:sz w:val="26"/>
          <w:szCs w:val="26"/>
        </w:rPr>
        <w:t xml:space="preserve">, </w:t>
      </w:r>
      <w:r w:rsidR="00C07928" w:rsidRPr="00C07928">
        <w:rPr>
          <w:rFonts w:ascii="Times New Roman" w:hAnsi="Times New Roman" w:cs="Times New Roman"/>
          <w:sz w:val="26"/>
          <w:szCs w:val="26"/>
        </w:rPr>
        <w:t>приватизації</w:t>
      </w:r>
      <w:r w:rsidR="00D90781">
        <w:rPr>
          <w:rFonts w:ascii="Times New Roman" w:hAnsi="Times New Roman" w:cs="Times New Roman"/>
          <w:sz w:val="26"/>
          <w:szCs w:val="26"/>
        </w:rPr>
        <w:t xml:space="preserve"> та підтримки </w:t>
      </w:r>
      <w:proofErr w:type="spellStart"/>
      <w:r w:rsidR="00D90781">
        <w:rPr>
          <w:rFonts w:ascii="Times New Roman" w:hAnsi="Times New Roman" w:cs="Times New Roman"/>
          <w:sz w:val="26"/>
          <w:szCs w:val="26"/>
        </w:rPr>
        <w:t>оброноздатності</w:t>
      </w:r>
      <w:proofErr w:type="spellEnd"/>
      <w:r w:rsidR="00C07928" w:rsidRPr="00C07928">
        <w:rPr>
          <w:rFonts w:ascii="Times New Roman" w:hAnsi="Times New Roman" w:cs="Times New Roman"/>
          <w:sz w:val="26"/>
          <w:szCs w:val="26"/>
        </w:rPr>
        <w:t xml:space="preserve"> (Василишин П.С.)</w:t>
      </w:r>
      <w:r w:rsidR="00B76E36">
        <w:rPr>
          <w:rFonts w:ascii="Times New Roman" w:hAnsi="Times New Roman" w:cs="Times New Roman"/>
          <w:sz w:val="26"/>
          <w:szCs w:val="26"/>
        </w:rPr>
        <w:t xml:space="preserve">, </w:t>
      </w:r>
      <w:r w:rsidR="00B76E36" w:rsidRPr="00B76E36">
        <w:rPr>
          <w:rFonts w:ascii="Times New Roman" w:eastAsia="Times New Roman" w:hAnsi="Times New Roman" w:cs="Times New Roman"/>
          <w:sz w:val="26"/>
          <w:szCs w:val="26"/>
          <w:lang w:eastAsia="ru-RU"/>
        </w:rPr>
        <w:t>постійну депутатську комісію з питань депутатської д</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яльност</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 забезпечення </w:t>
      </w:r>
      <w:proofErr w:type="spellStart"/>
      <w:r w:rsidR="00B76E36" w:rsidRPr="00B76E36">
        <w:rPr>
          <w:rFonts w:ascii="Times New Roman" w:eastAsia="Times New Roman" w:hAnsi="Times New Roman" w:cs="Times New Roman"/>
          <w:sz w:val="26"/>
          <w:szCs w:val="26"/>
          <w:lang w:eastAsia="ru-RU"/>
        </w:rPr>
        <w:t>законност</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 </w:t>
      </w:r>
      <w:proofErr w:type="spellStart"/>
      <w:r w:rsidR="00B76E36" w:rsidRPr="00B76E36">
        <w:rPr>
          <w:rFonts w:ascii="Times New Roman" w:eastAsia="Times New Roman" w:hAnsi="Times New Roman" w:cs="Times New Roman"/>
          <w:sz w:val="26"/>
          <w:szCs w:val="26"/>
          <w:lang w:eastAsia="ru-RU"/>
        </w:rPr>
        <w:t>антикорупц</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йної</w:t>
      </w:r>
      <w:proofErr w:type="spellEnd"/>
      <w:r w:rsidR="00B76E36" w:rsidRPr="00B76E36">
        <w:rPr>
          <w:rFonts w:ascii="Times New Roman" w:eastAsia="Times New Roman" w:hAnsi="Times New Roman" w:cs="Times New Roman"/>
          <w:sz w:val="26"/>
          <w:szCs w:val="26"/>
          <w:lang w:eastAsia="ru-RU"/>
        </w:rPr>
        <w:t xml:space="preserve"> </w:t>
      </w:r>
      <w:proofErr w:type="spellStart"/>
      <w:r w:rsidR="00B76E36" w:rsidRPr="00B76E36">
        <w:rPr>
          <w:rFonts w:ascii="Times New Roman" w:eastAsia="Times New Roman" w:hAnsi="Times New Roman" w:cs="Times New Roman"/>
          <w:sz w:val="26"/>
          <w:szCs w:val="26"/>
          <w:lang w:eastAsia="ru-RU"/>
        </w:rPr>
        <w:t>пол</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 xml:space="preserve">тики, захисту прав людини, сприяння </w:t>
      </w:r>
      <w:proofErr w:type="spellStart"/>
      <w:r w:rsidR="00B76E36" w:rsidRPr="00B76E36">
        <w:rPr>
          <w:rFonts w:ascii="Times New Roman" w:eastAsia="Times New Roman" w:hAnsi="Times New Roman" w:cs="Times New Roman"/>
          <w:sz w:val="26"/>
          <w:szCs w:val="26"/>
          <w:lang w:eastAsia="ru-RU"/>
        </w:rPr>
        <w:t>децентрал</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зац</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ї, розвитку м</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сцевого</w:t>
      </w:r>
      <w:proofErr w:type="spellEnd"/>
      <w:r w:rsidR="00B76E36" w:rsidRPr="00B76E36">
        <w:rPr>
          <w:rFonts w:ascii="Times New Roman" w:eastAsia="Times New Roman" w:hAnsi="Times New Roman" w:cs="Times New Roman"/>
          <w:sz w:val="26"/>
          <w:szCs w:val="26"/>
          <w:lang w:eastAsia="ru-RU"/>
        </w:rPr>
        <w:t xml:space="preserve"> самоврядування та громадянського </w:t>
      </w:r>
      <w:proofErr w:type="spellStart"/>
      <w:r w:rsidR="00B76E36" w:rsidRPr="00B76E36">
        <w:rPr>
          <w:rFonts w:ascii="Times New Roman" w:eastAsia="Times New Roman" w:hAnsi="Times New Roman" w:cs="Times New Roman"/>
          <w:sz w:val="26"/>
          <w:szCs w:val="26"/>
          <w:lang w:eastAsia="ru-RU"/>
        </w:rPr>
        <w:t>сусп</w:t>
      </w:r>
      <w:proofErr w:type="spellEnd"/>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льства</w:t>
      </w:r>
      <w:proofErr w:type="spellEnd"/>
      <w:r w:rsidR="00B76E36" w:rsidRPr="00B76E36">
        <w:rPr>
          <w:rFonts w:ascii="Times New Roman" w:eastAsia="Times New Roman" w:hAnsi="Times New Roman" w:cs="Times New Roman"/>
          <w:sz w:val="26"/>
          <w:szCs w:val="26"/>
          <w:lang w:eastAsia="ru-RU"/>
        </w:rPr>
        <w:t xml:space="preserve">, свободи слова та </w:t>
      </w:r>
      <w:r w:rsidR="00B76E36" w:rsidRPr="00B76E36">
        <w:rPr>
          <w:rFonts w:ascii="Times New Roman" w:eastAsia="Times New Roman" w:hAnsi="Times New Roman" w:cs="Times New Roman"/>
          <w:sz w:val="26"/>
          <w:szCs w:val="26"/>
          <w:lang w:val="ru-RU" w:eastAsia="ru-RU"/>
        </w:rPr>
        <w:t>i</w:t>
      </w:r>
      <w:proofErr w:type="spellStart"/>
      <w:r w:rsidR="00B76E36" w:rsidRPr="00B76E36">
        <w:rPr>
          <w:rFonts w:ascii="Times New Roman" w:eastAsia="Times New Roman" w:hAnsi="Times New Roman" w:cs="Times New Roman"/>
          <w:sz w:val="26"/>
          <w:szCs w:val="26"/>
          <w:lang w:eastAsia="ru-RU"/>
        </w:rPr>
        <w:t>нформац</w:t>
      </w:r>
      <w:proofErr w:type="spellEnd"/>
      <w:r w:rsidR="00B76E36" w:rsidRPr="00B76E36">
        <w:rPr>
          <w:rFonts w:ascii="Times New Roman" w:eastAsia="Times New Roman" w:hAnsi="Times New Roman" w:cs="Times New Roman"/>
          <w:sz w:val="26"/>
          <w:szCs w:val="26"/>
          <w:lang w:val="ru-RU" w:eastAsia="ru-RU"/>
        </w:rPr>
        <w:t>i</w:t>
      </w:r>
      <w:r w:rsidR="00B76E36" w:rsidRPr="00B76E36">
        <w:rPr>
          <w:rFonts w:ascii="Times New Roman" w:eastAsia="Times New Roman" w:hAnsi="Times New Roman" w:cs="Times New Roman"/>
          <w:sz w:val="26"/>
          <w:szCs w:val="26"/>
          <w:lang w:eastAsia="ru-RU"/>
        </w:rPr>
        <w:t>ї (</w:t>
      </w:r>
      <w:proofErr w:type="spellStart"/>
      <w:r w:rsidR="00B76E36" w:rsidRPr="00B76E36">
        <w:rPr>
          <w:rFonts w:ascii="Times New Roman" w:eastAsia="Times New Roman" w:hAnsi="Times New Roman" w:cs="Times New Roman"/>
          <w:sz w:val="26"/>
          <w:szCs w:val="26"/>
          <w:lang w:eastAsia="ru-RU"/>
        </w:rPr>
        <w:t>Майданович</w:t>
      </w:r>
      <w:proofErr w:type="spellEnd"/>
      <w:r w:rsidR="00B76E36" w:rsidRPr="00B76E36">
        <w:rPr>
          <w:rFonts w:ascii="Times New Roman" w:eastAsia="Times New Roman" w:hAnsi="Times New Roman" w:cs="Times New Roman"/>
          <w:sz w:val="26"/>
          <w:szCs w:val="26"/>
          <w:lang w:eastAsia="ru-RU"/>
        </w:rPr>
        <w:t xml:space="preserve"> С.В.)</w:t>
      </w:r>
      <w:r w:rsidR="004072F4">
        <w:rPr>
          <w:rFonts w:ascii="Times New Roman" w:hAnsi="Times New Roman" w:cs="Times New Roman"/>
          <w:sz w:val="26"/>
          <w:szCs w:val="26"/>
        </w:rPr>
        <w:t xml:space="preserve"> та</w:t>
      </w:r>
      <w:r w:rsidR="00C07928" w:rsidRPr="00C07928">
        <w:rPr>
          <w:rFonts w:ascii="Times New Roman" w:hAnsi="Times New Roman" w:cs="Times New Roman"/>
          <w:sz w:val="26"/>
          <w:szCs w:val="26"/>
        </w:rPr>
        <w:t xml:space="preserve"> першого заступника міського голови з питань діяльності виконавчих органів ради Балка Д.</w:t>
      </w:r>
      <w:r w:rsidR="00422883">
        <w:rPr>
          <w:rFonts w:ascii="Times New Roman" w:hAnsi="Times New Roman" w:cs="Times New Roman"/>
          <w:sz w:val="26"/>
          <w:szCs w:val="26"/>
        </w:rPr>
        <w:t xml:space="preserve"> </w:t>
      </w:r>
      <w:r w:rsidR="00C07928" w:rsidRPr="00C07928">
        <w:rPr>
          <w:rFonts w:ascii="Times New Roman" w:hAnsi="Times New Roman" w:cs="Times New Roman"/>
          <w:sz w:val="26"/>
          <w:szCs w:val="26"/>
        </w:rPr>
        <w:t xml:space="preserve">І.  </w:t>
      </w:r>
    </w:p>
    <w:tbl>
      <w:tblPr>
        <w:tblStyle w:val="a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4820"/>
        <w:gridCol w:w="2546"/>
      </w:tblGrid>
      <w:tr w:rsidR="00F21BDB" w:rsidRPr="00C07928" w14:paraId="7740C725" w14:textId="77777777" w:rsidTr="005901A1">
        <w:tc>
          <w:tcPr>
            <w:tcW w:w="2268" w:type="dxa"/>
            <w:tcMar>
              <w:left w:w="0" w:type="dxa"/>
              <w:right w:w="0" w:type="dxa"/>
            </w:tcMar>
          </w:tcPr>
          <w:p w14:paraId="29B19D2D" w14:textId="77777777" w:rsidR="00037700" w:rsidRDefault="00037700" w:rsidP="00BC2108">
            <w:pPr>
              <w:rPr>
                <w:rFonts w:ascii="Times New Roman" w:hAnsi="Times New Roman" w:cs="Times New Roman"/>
                <w:sz w:val="26"/>
                <w:szCs w:val="26"/>
              </w:rPr>
            </w:pPr>
          </w:p>
          <w:p w14:paraId="00DE944B" w14:textId="77777777" w:rsidR="004072F4" w:rsidRDefault="004072F4" w:rsidP="00BC2108">
            <w:pPr>
              <w:rPr>
                <w:rFonts w:ascii="Times New Roman" w:hAnsi="Times New Roman" w:cs="Times New Roman"/>
                <w:sz w:val="26"/>
                <w:szCs w:val="26"/>
              </w:rPr>
            </w:pPr>
          </w:p>
          <w:p w14:paraId="1F691712" w14:textId="472F16B7" w:rsidR="00F21BDB" w:rsidRPr="00C07928" w:rsidRDefault="00BC2108" w:rsidP="00BC2108">
            <w:pPr>
              <w:rPr>
                <w:rFonts w:ascii="Times New Roman" w:hAnsi="Times New Roman" w:cs="Times New Roman"/>
                <w:sz w:val="26"/>
                <w:szCs w:val="26"/>
              </w:rPr>
            </w:pPr>
            <w:r w:rsidRPr="00C07928">
              <w:rPr>
                <w:rFonts w:ascii="Times New Roman" w:hAnsi="Times New Roman" w:cs="Times New Roman"/>
                <w:sz w:val="26"/>
                <w:szCs w:val="26"/>
              </w:rPr>
              <w:t>Міський голова</w:t>
            </w:r>
            <w:r w:rsidR="00B32590">
              <w:rPr>
                <w:rFonts w:ascii="Times New Roman" w:hAnsi="Times New Roman" w:cs="Times New Roman"/>
                <w:sz w:val="26"/>
                <w:szCs w:val="26"/>
              </w:rPr>
              <w:t xml:space="preserve">                       </w:t>
            </w:r>
          </w:p>
        </w:tc>
        <w:tc>
          <w:tcPr>
            <w:tcW w:w="4820" w:type="dxa"/>
          </w:tcPr>
          <w:p w14:paraId="02D6CF5E" w14:textId="77777777" w:rsidR="00B32590" w:rsidRDefault="00B32590" w:rsidP="00B42FCD">
            <w:pPr>
              <w:tabs>
                <w:tab w:val="left" w:pos="4212"/>
              </w:tabs>
              <w:rPr>
                <w:rFonts w:ascii="Times New Roman" w:hAnsi="Times New Roman" w:cs="Times New Roman"/>
                <w:sz w:val="26"/>
                <w:szCs w:val="26"/>
                <w:lang w:val="en-US"/>
              </w:rPr>
            </w:pPr>
          </w:p>
          <w:p w14:paraId="05DDF5BC" w14:textId="77777777" w:rsidR="00B32590" w:rsidRDefault="00B32590" w:rsidP="00B42FCD">
            <w:pPr>
              <w:tabs>
                <w:tab w:val="left" w:pos="4212"/>
              </w:tabs>
              <w:rPr>
                <w:rFonts w:ascii="Times New Roman" w:hAnsi="Times New Roman" w:cs="Times New Roman"/>
                <w:sz w:val="26"/>
                <w:szCs w:val="26"/>
                <w:lang w:val="en-US"/>
              </w:rPr>
            </w:pPr>
          </w:p>
          <w:p w14:paraId="1DA6D001" w14:textId="28A5BF41" w:rsidR="00F21BDB" w:rsidRPr="00C07928" w:rsidRDefault="00B32590" w:rsidP="00B32590">
            <w:pPr>
              <w:tabs>
                <w:tab w:val="left" w:pos="4212"/>
              </w:tabs>
              <w:jc w:val="center"/>
              <w:rPr>
                <w:rFonts w:ascii="Times New Roman" w:hAnsi="Times New Roman" w:cs="Times New Roman"/>
                <w:sz w:val="26"/>
                <w:szCs w:val="26"/>
                <w:lang w:val="en-US"/>
              </w:rPr>
            </w:pPr>
            <w:r>
              <w:rPr>
                <w:rFonts w:ascii="Times New Roman" w:hAnsi="Times New Roman" w:cs="Times New Roman"/>
                <w:sz w:val="26"/>
                <w:szCs w:val="26"/>
              </w:rPr>
              <w:t>(підпис)</w:t>
            </w:r>
          </w:p>
        </w:tc>
        <w:tc>
          <w:tcPr>
            <w:tcW w:w="2546" w:type="dxa"/>
            <w:tcMar>
              <w:left w:w="0" w:type="dxa"/>
              <w:right w:w="0" w:type="dxa"/>
            </w:tcMar>
          </w:tcPr>
          <w:p w14:paraId="1DE7A1B7" w14:textId="77777777" w:rsidR="00037700" w:rsidRDefault="00037700" w:rsidP="003519DC">
            <w:pPr>
              <w:rPr>
                <w:rFonts w:ascii="Times New Roman" w:hAnsi="Times New Roman" w:cs="Times New Roman"/>
                <w:sz w:val="26"/>
                <w:szCs w:val="26"/>
              </w:rPr>
            </w:pPr>
          </w:p>
          <w:p w14:paraId="75EBAE46" w14:textId="77777777" w:rsidR="004072F4" w:rsidRDefault="004072F4" w:rsidP="003519DC">
            <w:pPr>
              <w:rPr>
                <w:rFonts w:ascii="Times New Roman" w:hAnsi="Times New Roman" w:cs="Times New Roman"/>
                <w:sz w:val="26"/>
                <w:szCs w:val="26"/>
              </w:rPr>
            </w:pPr>
          </w:p>
          <w:p w14:paraId="23866E43" w14:textId="0D437497" w:rsidR="00F21BDB" w:rsidRPr="00C07928" w:rsidRDefault="00BC2108" w:rsidP="003519DC">
            <w:pPr>
              <w:rPr>
                <w:rFonts w:ascii="Times New Roman" w:hAnsi="Times New Roman" w:cs="Times New Roman"/>
                <w:sz w:val="26"/>
                <w:szCs w:val="26"/>
              </w:rPr>
            </w:pPr>
            <w:r w:rsidRPr="00C07928">
              <w:rPr>
                <w:rFonts w:ascii="Times New Roman" w:hAnsi="Times New Roman" w:cs="Times New Roman"/>
                <w:sz w:val="26"/>
                <w:szCs w:val="26"/>
              </w:rPr>
              <w:t>Андрій ЗАЛІВСЬКИЙ</w:t>
            </w:r>
          </w:p>
        </w:tc>
      </w:tr>
    </w:tbl>
    <w:p w14:paraId="0720F0F7" w14:textId="77777777" w:rsidR="00F345C6" w:rsidRDefault="00F345C6" w:rsidP="0041157C">
      <w:pPr>
        <w:jc w:val="right"/>
        <w:rPr>
          <w:rFonts w:ascii="Times New Roman" w:hAnsi="Times New Roman" w:cs="Times New Roman"/>
          <w:sz w:val="26"/>
          <w:szCs w:val="26"/>
        </w:rPr>
      </w:pPr>
    </w:p>
    <w:p w14:paraId="1141564E" w14:textId="54FE703D" w:rsidR="00F21BDB" w:rsidRPr="0024543C" w:rsidRDefault="00B76E36" w:rsidP="0041157C">
      <w:pPr>
        <w:jc w:val="right"/>
        <w:rPr>
          <w:rFonts w:ascii="Times New Roman" w:hAnsi="Times New Roman" w:cs="Times New Roman"/>
          <w:sz w:val="26"/>
          <w:szCs w:val="26"/>
        </w:rPr>
      </w:pPr>
      <w:proofErr w:type="spellStart"/>
      <w:r>
        <w:rPr>
          <w:rFonts w:ascii="Times New Roman" w:hAnsi="Times New Roman" w:cs="Times New Roman"/>
          <w:sz w:val="26"/>
          <w:szCs w:val="26"/>
        </w:rPr>
        <w:lastRenderedPageBreak/>
        <w:t>Проєкт</w:t>
      </w:r>
      <w:proofErr w:type="spellEnd"/>
      <w:r>
        <w:rPr>
          <w:rFonts w:ascii="Times New Roman" w:hAnsi="Times New Roman" w:cs="Times New Roman"/>
          <w:sz w:val="26"/>
          <w:szCs w:val="26"/>
        </w:rPr>
        <w:t xml:space="preserve"> 60</w:t>
      </w:r>
      <w:r w:rsidR="0024543C">
        <w:rPr>
          <w:rFonts w:ascii="Times New Roman" w:hAnsi="Times New Roman" w:cs="Times New Roman"/>
          <w:sz w:val="26"/>
          <w:szCs w:val="26"/>
        </w:rPr>
        <w:t>К</w:t>
      </w:r>
      <w:r w:rsidR="006B1D76">
        <w:rPr>
          <w:rFonts w:ascii="Times New Roman" w:hAnsi="Times New Roman" w:cs="Times New Roman"/>
          <w:sz w:val="26"/>
          <w:szCs w:val="26"/>
        </w:rPr>
        <w:t>10</w:t>
      </w:r>
    </w:p>
    <w:bookmarkEnd w:id="0"/>
    <w:p w14:paraId="662D3864" w14:textId="77777777" w:rsidR="00A30316" w:rsidRPr="004072F4" w:rsidRDefault="00A30316" w:rsidP="003519DC">
      <w:pPr>
        <w:rPr>
          <w:rFonts w:ascii="Times New Roman" w:hAnsi="Times New Roman" w:cs="Times New Roman"/>
          <w:sz w:val="26"/>
          <w:szCs w:val="26"/>
          <w:lang w:val="ru-RU"/>
        </w:rPr>
      </w:pPr>
    </w:p>
    <w:p w14:paraId="6FD94060" w14:textId="77777777" w:rsidR="00A30316" w:rsidRPr="004072F4" w:rsidRDefault="00A30316" w:rsidP="003519DC">
      <w:pPr>
        <w:rPr>
          <w:rFonts w:ascii="Times New Roman" w:hAnsi="Times New Roman" w:cs="Times New Roman"/>
          <w:sz w:val="26"/>
          <w:szCs w:val="26"/>
          <w:lang w:val="ru-RU"/>
        </w:rPr>
      </w:pPr>
    </w:p>
    <w:p w14:paraId="22CED839" w14:textId="77777777" w:rsidR="00A30316" w:rsidRPr="004072F4" w:rsidRDefault="00A30316" w:rsidP="003519DC">
      <w:pPr>
        <w:rPr>
          <w:rFonts w:ascii="Times New Roman" w:hAnsi="Times New Roman" w:cs="Times New Roman"/>
          <w:sz w:val="26"/>
          <w:szCs w:val="26"/>
          <w:lang w:val="ru-RU"/>
        </w:rPr>
      </w:pPr>
    </w:p>
    <w:p w14:paraId="7449C9A9" w14:textId="77777777" w:rsidR="00A30316" w:rsidRPr="004072F4" w:rsidRDefault="00A30316" w:rsidP="003519DC">
      <w:pPr>
        <w:rPr>
          <w:rFonts w:ascii="Times New Roman" w:hAnsi="Times New Roman" w:cs="Times New Roman"/>
          <w:sz w:val="26"/>
          <w:szCs w:val="26"/>
          <w:lang w:val="ru-RU"/>
        </w:rPr>
      </w:pPr>
    </w:p>
    <w:p w14:paraId="4DCA591F" w14:textId="77777777" w:rsidR="00A30316" w:rsidRPr="004072F4" w:rsidRDefault="00A30316" w:rsidP="003519DC">
      <w:pPr>
        <w:rPr>
          <w:rFonts w:ascii="Times New Roman" w:hAnsi="Times New Roman" w:cs="Times New Roman"/>
          <w:sz w:val="26"/>
          <w:szCs w:val="26"/>
          <w:lang w:val="ru-RU"/>
        </w:rPr>
      </w:pPr>
    </w:p>
    <w:p w14:paraId="27F9B866" w14:textId="77777777" w:rsidR="00A30316" w:rsidRPr="004072F4" w:rsidRDefault="00A30316" w:rsidP="003519DC">
      <w:pPr>
        <w:rPr>
          <w:rFonts w:ascii="Times New Roman" w:hAnsi="Times New Roman" w:cs="Times New Roman"/>
          <w:sz w:val="26"/>
          <w:szCs w:val="26"/>
          <w:lang w:val="ru-RU"/>
        </w:rPr>
      </w:pPr>
    </w:p>
    <w:p w14:paraId="3223DD60" w14:textId="77777777" w:rsidR="00A30316" w:rsidRDefault="00A30316" w:rsidP="003519DC">
      <w:pPr>
        <w:rPr>
          <w:rFonts w:ascii="Times New Roman" w:hAnsi="Times New Roman" w:cs="Times New Roman"/>
          <w:sz w:val="26"/>
          <w:szCs w:val="26"/>
          <w:lang w:val="ru-RU"/>
        </w:rPr>
      </w:pPr>
    </w:p>
    <w:p w14:paraId="65CE882B" w14:textId="77777777" w:rsidR="00A30316" w:rsidRDefault="00A30316" w:rsidP="003519DC">
      <w:pPr>
        <w:rPr>
          <w:rFonts w:ascii="Times New Roman" w:hAnsi="Times New Roman" w:cs="Times New Roman"/>
          <w:sz w:val="26"/>
          <w:szCs w:val="26"/>
          <w:lang w:val="ru-RU"/>
        </w:rPr>
      </w:pPr>
    </w:p>
    <w:p w14:paraId="68E384E5" w14:textId="77777777" w:rsidR="0041157C" w:rsidRDefault="0041157C" w:rsidP="003519DC">
      <w:pPr>
        <w:rPr>
          <w:rFonts w:ascii="Times New Roman" w:hAnsi="Times New Roman" w:cs="Times New Roman"/>
          <w:sz w:val="26"/>
          <w:szCs w:val="26"/>
          <w:lang w:val="ru-RU"/>
        </w:rPr>
      </w:pPr>
    </w:p>
    <w:p w14:paraId="7B6E4611" w14:textId="77777777" w:rsidR="0041157C" w:rsidRDefault="0041157C" w:rsidP="003519DC">
      <w:pPr>
        <w:rPr>
          <w:rFonts w:ascii="Times New Roman" w:hAnsi="Times New Roman" w:cs="Times New Roman"/>
          <w:sz w:val="26"/>
          <w:szCs w:val="26"/>
          <w:lang w:val="ru-RU"/>
        </w:rPr>
      </w:pPr>
    </w:p>
    <w:p w14:paraId="5082E433" w14:textId="77777777" w:rsidR="0041157C" w:rsidRPr="004072F4" w:rsidRDefault="0041157C" w:rsidP="003519DC">
      <w:pPr>
        <w:rPr>
          <w:rFonts w:ascii="Times New Roman" w:hAnsi="Times New Roman" w:cs="Times New Roman"/>
          <w:sz w:val="26"/>
          <w:szCs w:val="26"/>
          <w:lang w:val="ru-RU"/>
        </w:rPr>
      </w:pPr>
    </w:p>
    <w:p w14:paraId="3F4ACA3D" w14:textId="77777777" w:rsidR="00A30316" w:rsidRPr="004072F4" w:rsidRDefault="00A30316" w:rsidP="003519DC">
      <w:pPr>
        <w:rPr>
          <w:rFonts w:ascii="Times New Roman" w:hAnsi="Times New Roman" w:cs="Times New Roman"/>
          <w:sz w:val="26"/>
          <w:szCs w:val="26"/>
          <w:lang w:val="ru-RU"/>
        </w:rPr>
      </w:pPr>
    </w:p>
    <w:p w14:paraId="739D2CC8" w14:textId="77777777" w:rsidR="00AF4B26" w:rsidRDefault="00AF4B26" w:rsidP="003519DC">
      <w:pPr>
        <w:rPr>
          <w:rFonts w:ascii="Times New Roman" w:hAnsi="Times New Roman" w:cs="Times New Roman"/>
          <w:sz w:val="26"/>
          <w:szCs w:val="26"/>
          <w:lang w:val="ru-RU"/>
        </w:rPr>
      </w:pPr>
    </w:p>
    <w:p w14:paraId="16D1BCD1" w14:textId="77777777" w:rsidR="00495C6D" w:rsidRDefault="00495C6D" w:rsidP="003519DC">
      <w:pPr>
        <w:rPr>
          <w:rFonts w:ascii="Times New Roman" w:hAnsi="Times New Roman" w:cs="Times New Roman"/>
          <w:sz w:val="26"/>
          <w:szCs w:val="26"/>
          <w:lang w:val="ru-RU"/>
        </w:rPr>
      </w:pPr>
    </w:p>
    <w:p w14:paraId="0D2D819B" w14:textId="77777777" w:rsidR="00495C6D" w:rsidRPr="004072F4" w:rsidRDefault="00495C6D" w:rsidP="003519DC">
      <w:pPr>
        <w:rPr>
          <w:rFonts w:ascii="Times New Roman" w:hAnsi="Times New Roman" w:cs="Times New Roman"/>
          <w:sz w:val="26"/>
          <w:szCs w:val="26"/>
          <w:lang w:val="ru-RU"/>
        </w:rPr>
      </w:pPr>
    </w:p>
    <w:p w14:paraId="5E9C2273" w14:textId="4B4C51F4" w:rsidR="00A30316" w:rsidRPr="00507A58" w:rsidRDefault="00507A58" w:rsidP="003519DC">
      <w:pPr>
        <w:rPr>
          <w:rFonts w:ascii="Times New Roman" w:hAnsi="Times New Roman" w:cs="Times New Roman"/>
          <w:sz w:val="26"/>
          <w:szCs w:val="26"/>
        </w:rPr>
      </w:pPr>
      <w:r>
        <w:rPr>
          <w:rFonts w:ascii="Times New Roman" w:hAnsi="Times New Roman" w:cs="Times New Roman"/>
          <w:sz w:val="26"/>
          <w:szCs w:val="26"/>
        </w:rPr>
        <w:t>Секретар ради</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B61972">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Pr>
          <w:rFonts w:ascii="Times New Roman" w:hAnsi="Times New Roman" w:cs="Times New Roman"/>
          <w:sz w:val="26"/>
          <w:szCs w:val="26"/>
        </w:rPr>
        <w:t>Олександр ГРАСУЛОВ</w:t>
      </w:r>
    </w:p>
    <w:p w14:paraId="602F9A2E" w14:textId="77777777" w:rsidR="00A30316" w:rsidRP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Голова постійної депутатської комісії з питань</w:t>
      </w:r>
    </w:p>
    <w:p w14:paraId="143ACDCA" w14:textId="1C2BB36B" w:rsid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комуналь</w:t>
      </w:r>
      <w:r>
        <w:rPr>
          <w:rFonts w:ascii="Times New Roman" w:hAnsi="Times New Roman" w:cs="Times New Roman"/>
          <w:sz w:val="26"/>
          <w:szCs w:val="26"/>
        </w:rPr>
        <w:t>ного господарства, благоустрою,</w:t>
      </w:r>
    </w:p>
    <w:p w14:paraId="02BB6DAE" w14:textId="77777777" w:rsidR="00A85AD7"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 xml:space="preserve">охорони </w:t>
      </w:r>
      <w:r>
        <w:rPr>
          <w:rFonts w:ascii="Times New Roman" w:hAnsi="Times New Roman" w:cs="Times New Roman"/>
          <w:sz w:val="26"/>
          <w:szCs w:val="26"/>
        </w:rPr>
        <w:t>довкілля, комунальної власності</w:t>
      </w:r>
      <w:r w:rsidR="00D90781">
        <w:rPr>
          <w:rFonts w:ascii="Times New Roman" w:hAnsi="Times New Roman" w:cs="Times New Roman"/>
          <w:sz w:val="26"/>
          <w:szCs w:val="26"/>
        </w:rPr>
        <w:t xml:space="preserve">, </w:t>
      </w:r>
    </w:p>
    <w:p w14:paraId="3439DBC1" w14:textId="47046C83" w:rsidR="00A30316" w:rsidRDefault="00D90781" w:rsidP="00A30316">
      <w:pPr>
        <w:pStyle w:val="aa"/>
        <w:rPr>
          <w:rFonts w:ascii="Times New Roman" w:hAnsi="Times New Roman" w:cs="Times New Roman"/>
          <w:sz w:val="26"/>
          <w:szCs w:val="26"/>
        </w:rPr>
      </w:pPr>
      <w:r w:rsidRPr="00C07928">
        <w:rPr>
          <w:rFonts w:ascii="Times New Roman" w:hAnsi="Times New Roman" w:cs="Times New Roman"/>
          <w:sz w:val="26"/>
          <w:szCs w:val="26"/>
        </w:rPr>
        <w:t>приватизації</w:t>
      </w:r>
      <w:r w:rsidR="00A85AD7">
        <w:rPr>
          <w:rFonts w:ascii="Times New Roman" w:hAnsi="Times New Roman" w:cs="Times New Roman"/>
          <w:sz w:val="26"/>
          <w:szCs w:val="26"/>
        </w:rPr>
        <w:t xml:space="preserve"> т</w:t>
      </w:r>
      <w:r>
        <w:rPr>
          <w:rFonts w:ascii="Times New Roman" w:hAnsi="Times New Roman" w:cs="Times New Roman"/>
          <w:sz w:val="26"/>
          <w:szCs w:val="26"/>
        </w:rPr>
        <w:t xml:space="preserve">а підтримки </w:t>
      </w:r>
      <w:proofErr w:type="spellStart"/>
      <w:r>
        <w:rPr>
          <w:rFonts w:ascii="Times New Roman" w:hAnsi="Times New Roman" w:cs="Times New Roman"/>
          <w:sz w:val="26"/>
          <w:szCs w:val="26"/>
        </w:rPr>
        <w:t>оброноздатності</w:t>
      </w:r>
      <w:proofErr w:type="spellEnd"/>
      <w:r w:rsidRPr="00C07928">
        <w:rPr>
          <w:rFonts w:ascii="Times New Roman" w:hAnsi="Times New Roman" w:cs="Times New Roman"/>
          <w:sz w:val="26"/>
          <w:szCs w:val="26"/>
        </w:rPr>
        <w:t xml:space="preserve"> </w:t>
      </w: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sidR="00A30316" w:rsidRPr="00A30316">
        <w:rPr>
          <w:rFonts w:ascii="Times New Roman" w:hAnsi="Times New Roman" w:cs="Times New Roman"/>
          <w:sz w:val="26"/>
          <w:szCs w:val="26"/>
        </w:rPr>
        <w:t>Петро  ВАСИЛИШИН</w:t>
      </w:r>
    </w:p>
    <w:p w14:paraId="0BCF8B12" w14:textId="77777777" w:rsidR="00C503E8" w:rsidRDefault="00C503E8" w:rsidP="00A30316">
      <w:pPr>
        <w:pStyle w:val="aa"/>
        <w:rPr>
          <w:rFonts w:ascii="Times New Roman" w:hAnsi="Times New Roman" w:cs="Times New Roman"/>
          <w:sz w:val="26"/>
          <w:szCs w:val="26"/>
        </w:rPr>
      </w:pPr>
    </w:p>
    <w:p w14:paraId="5B587704" w14:textId="77777777" w:rsidR="00C503E8" w:rsidRDefault="00C503E8" w:rsidP="00C503E8">
      <w:pPr>
        <w:pStyle w:val="aa"/>
        <w:rPr>
          <w:rFonts w:ascii="Times New Roman" w:eastAsia="Times New Roman" w:hAnsi="Times New Roman" w:cs="Times New Roman"/>
          <w:sz w:val="26"/>
          <w:szCs w:val="26"/>
          <w:lang w:eastAsia="ru-RU"/>
        </w:rPr>
      </w:pPr>
      <w:r w:rsidRPr="00C503E8">
        <w:rPr>
          <w:rFonts w:ascii="Times New Roman" w:hAnsi="Times New Roman" w:cs="Times New Roman"/>
          <w:sz w:val="26"/>
          <w:szCs w:val="26"/>
        </w:rPr>
        <w:t xml:space="preserve">Голова постійної депутатської комісії </w:t>
      </w:r>
      <w:r w:rsidRPr="00B76E36">
        <w:rPr>
          <w:rFonts w:ascii="Times New Roman" w:eastAsia="Times New Roman" w:hAnsi="Times New Roman" w:cs="Times New Roman"/>
          <w:sz w:val="26"/>
          <w:szCs w:val="26"/>
          <w:lang w:eastAsia="ru-RU"/>
        </w:rPr>
        <w:t xml:space="preserve">з питань </w:t>
      </w:r>
    </w:p>
    <w:p w14:paraId="4123707C"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депутатської д</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яльност</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 забезпечення </w:t>
      </w:r>
      <w:proofErr w:type="spellStart"/>
      <w:r w:rsidRPr="00B76E36">
        <w:rPr>
          <w:rFonts w:ascii="Times New Roman" w:eastAsia="Times New Roman" w:hAnsi="Times New Roman" w:cs="Times New Roman"/>
          <w:sz w:val="26"/>
          <w:szCs w:val="26"/>
          <w:lang w:eastAsia="ru-RU"/>
        </w:rPr>
        <w:t>законност</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 </w:t>
      </w:r>
    </w:p>
    <w:p w14:paraId="7E87BB19" w14:textId="77777777" w:rsidR="00C503E8" w:rsidRDefault="00C503E8" w:rsidP="00C503E8">
      <w:pPr>
        <w:pStyle w:val="aa"/>
        <w:rPr>
          <w:rFonts w:ascii="Times New Roman" w:eastAsia="Times New Roman" w:hAnsi="Times New Roman" w:cs="Times New Roman"/>
          <w:sz w:val="26"/>
          <w:szCs w:val="26"/>
          <w:lang w:eastAsia="ru-RU"/>
        </w:rPr>
      </w:pPr>
      <w:proofErr w:type="spellStart"/>
      <w:r w:rsidRPr="00B76E36">
        <w:rPr>
          <w:rFonts w:ascii="Times New Roman" w:eastAsia="Times New Roman" w:hAnsi="Times New Roman" w:cs="Times New Roman"/>
          <w:sz w:val="26"/>
          <w:szCs w:val="26"/>
          <w:lang w:eastAsia="ru-RU"/>
        </w:rPr>
        <w:t>антикорупц</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йної</w:t>
      </w:r>
      <w:proofErr w:type="spellEnd"/>
      <w:r w:rsidRPr="00B76E36">
        <w:rPr>
          <w:rFonts w:ascii="Times New Roman" w:eastAsia="Times New Roman" w:hAnsi="Times New Roman" w:cs="Times New Roman"/>
          <w:sz w:val="26"/>
          <w:szCs w:val="26"/>
          <w:lang w:eastAsia="ru-RU"/>
        </w:rPr>
        <w:t xml:space="preserve"> </w:t>
      </w:r>
      <w:proofErr w:type="spellStart"/>
      <w:r w:rsidRPr="00B76E36">
        <w:rPr>
          <w:rFonts w:ascii="Times New Roman" w:eastAsia="Times New Roman" w:hAnsi="Times New Roman" w:cs="Times New Roman"/>
          <w:sz w:val="26"/>
          <w:szCs w:val="26"/>
          <w:lang w:eastAsia="ru-RU"/>
        </w:rPr>
        <w:t>пол</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 xml:space="preserve">тики, захисту прав людини, </w:t>
      </w:r>
    </w:p>
    <w:p w14:paraId="7FE5AFBA"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 xml:space="preserve">сприяння </w:t>
      </w:r>
      <w:proofErr w:type="spellStart"/>
      <w:r w:rsidRPr="00B76E36">
        <w:rPr>
          <w:rFonts w:ascii="Times New Roman" w:eastAsia="Times New Roman" w:hAnsi="Times New Roman" w:cs="Times New Roman"/>
          <w:sz w:val="26"/>
          <w:szCs w:val="26"/>
          <w:lang w:eastAsia="ru-RU"/>
        </w:rPr>
        <w:t>децентрал</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зац</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ї, розвитку м</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сцевого</w:t>
      </w:r>
      <w:proofErr w:type="spellEnd"/>
      <w:r w:rsidRPr="00B76E36">
        <w:rPr>
          <w:rFonts w:ascii="Times New Roman" w:eastAsia="Times New Roman" w:hAnsi="Times New Roman" w:cs="Times New Roman"/>
          <w:sz w:val="26"/>
          <w:szCs w:val="26"/>
          <w:lang w:eastAsia="ru-RU"/>
        </w:rPr>
        <w:t xml:space="preserve"> </w:t>
      </w:r>
    </w:p>
    <w:p w14:paraId="191CC24D" w14:textId="77777777" w:rsidR="00C503E8" w:rsidRDefault="00C503E8" w:rsidP="00C503E8">
      <w:pPr>
        <w:pStyle w:val="aa"/>
        <w:rPr>
          <w:rFonts w:ascii="Times New Roman" w:eastAsia="Times New Roman" w:hAnsi="Times New Roman" w:cs="Times New Roman"/>
          <w:sz w:val="26"/>
          <w:szCs w:val="26"/>
          <w:lang w:eastAsia="ru-RU"/>
        </w:rPr>
      </w:pPr>
      <w:r w:rsidRPr="00B76E36">
        <w:rPr>
          <w:rFonts w:ascii="Times New Roman" w:eastAsia="Times New Roman" w:hAnsi="Times New Roman" w:cs="Times New Roman"/>
          <w:sz w:val="26"/>
          <w:szCs w:val="26"/>
          <w:lang w:eastAsia="ru-RU"/>
        </w:rPr>
        <w:t xml:space="preserve">самоврядування та громадянського </w:t>
      </w:r>
      <w:proofErr w:type="spellStart"/>
      <w:r w:rsidRPr="00B76E36">
        <w:rPr>
          <w:rFonts w:ascii="Times New Roman" w:eastAsia="Times New Roman" w:hAnsi="Times New Roman" w:cs="Times New Roman"/>
          <w:sz w:val="26"/>
          <w:szCs w:val="26"/>
          <w:lang w:eastAsia="ru-RU"/>
        </w:rPr>
        <w:t>сусп</w:t>
      </w:r>
      <w:proofErr w:type="spellEnd"/>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льства</w:t>
      </w:r>
      <w:proofErr w:type="spellEnd"/>
      <w:r w:rsidRPr="00B76E36">
        <w:rPr>
          <w:rFonts w:ascii="Times New Roman" w:eastAsia="Times New Roman" w:hAnsi="Times New Roman" w:cs="Times New Roman"/>
          <w:sz w:val="26"/>
          <w:szCs w:val="26"/>
          <w:lang w:eastAsia="ru-RU"/>
        </w:rPr>
        <w:t xml:space="preserve">, </w:t>
      </w:r>
    </w:p>
    <w:p w14:paraId="758FB33B" w14:textId="04067764" w:rsidR="00C503E8" w:rsidRPr="00C503E8" w:rsidRDefault="00C503E8" w:rsidP="00C503E8">
      <w:pPr>
        <w:pStyle w:val="aa"/>
        <w:rPr>
          <w:rFonts w:ascii="Times New Roman" w:hAnsi="Times New Roman" w:cs="Times New Roman"/>
          <w:sz w:val="26"/>
          <w:szCs w:val="26"/>
        </w:rPr>
      </w:pPr>
      <w:r w:rsidRPr="00B76E36">
        <w:rPr>
          <w:rFonts w:ascii="Times New Roman" w:eastAsia="Times New Roman" w:hAnsi="Times New Roman" w:cs="Times New Roman"/>
          <w:sz w:val="26"/>
          <w:szCs w:val="26"/>
          <w:lang w:eastAsia="ru-RU"/>
        </w:rPr>
        <w:t xml:space="preserve">свободи слова та </w:t>
      </w:r>
      <w:r w:rsidRPr="00B76E36">
        <w:rPr>
          <w:rFonts w:ascii="Times New Roman" w:eastAsia="Times New Roman" w:hAnsi="Times New Roman" w:cs="Times New Roman"/>
          <w:sz w:val="26"/>
          <w:szCs w:val="26"/>
          <w:lang w:val="ru-RU" w:eastAsia="ru-RU"/>
        </w:rPr>
        <w:t>i</w:t>
      </w:r>
      <w:proofErr w:type="spellStart"/>
      <w:r w:rsidRPr="00B76E36">
        <w:rPr>
          <w:rFonts w:ascii="Times New Roman" w:eastAsia="Times New Roman" w:hAnsi="Times New Roman" w:cs="Times New Roman"/>
          <w:sz w:val="26"/>
          <w:szCs w:val="26"/>
          <w:lang w:eastAsia="ru-RU"/>
        </w:rPr>
        <w:t>нформац</w:t>
      </w:r>
      <w:proofErr w:type="spellEnd"/>
      <w:r w:rsidRPr="00B76E36">
        <w:rPr>
          <w:rFonts w:ascii="Times New Roman" w:eastAsia="Times New Roman" w:hAnsi="Times New Roman" w:cs="Times New Roman"/>
          <w:sz w:val="26"/>
          <w:szCs w:val="26"/>
          <w:lang w:val="ru-RU" w:eastAsia="ru-RU"/>
        </w:rPr>
        <w:t>i</w:t>
      </w:r>
      <w:r w:rsidRPr="00B76E36">
        <w:rPr>
          <w:rFonts w:ascii="Times New Roman" w:eastAsia="Times New Roman" w:hAnsi="Times New Roman" w:cs="Times New Roman"/>
          <w:sz w:val="26"/>
          <w:szCs w:val="26"/>
          <w:lang w:eastAsia="ru-RU"/>
        </w:rPr>
        <w:t>ї</w:t>
      </w:r>
      <w:r w:rsidRPr="00C503E8">
        <w:rPr>
          <w:rFonts w:ascii="Times New Roman" w:hAnsi="Times New Roman" w:cs="Times New Roman"/>
          <w:sz w:val="26"/>
          <w:szCs w:val="26"/>
        </w:rPr>
        <w:t xml:space="preserve">                                 </w:t>
      </w:r>
      <w:r>
        <w:rPr>
          <w:rFonts w:ascii="Times New Roman" w:hAnsi="Times New Roman" w:cs="Times New Roman"/>
          <w:sz w:val="26"/>
          <w:szCs w:val="26"/>
        </w:rPr>
        <w:t xml:space="preserve">                         Софія МАЙДАНОВИЧ</w:t>
      </w:r>
    </w:p>
    <w:p w14:paraId="3416F640" w14:textId="77777777" w:rsidR="00C503E8" w:rsidRPr="00A30316" w:rsidRDefault="00C503E8" w:rsidP="00A30316">
      <w:pPr>
        <w:pStyle w:val="aa"/>
        <w:rPr>
          <w:rFonts w:ascii="Times New Roman" w:hAnsi="Times New Roman" w:cs="Times New Roman"/>
          <w:sz w:val="26"/>
          <w:szCs w:val="26"/>
        </w:rPr>
      </w:pPr>
    </w:p>
    <w:p w14:paraId="2AB04991" w14:textId="77777777" w:rsidR="00A30316" w:rsidRPr="00A30316" w:rsidRDefault="00A30316" w:rsidP="00A30316">
      <w:pPr>
        <w:pStyle w:val="aa"/>
        <w:rPr>
          <w:rFonts w:ascii="Times New Roman" w:hAnsi="Times New Roman" w:cs="Times New Roman"/>
          <w:sz w:val="26"/>
          <w:szCs w:val="26"/>
        </w:rPr>
      </w:pPr>
    </w:p>
    <w:p w14:paraId="4802F9F8" w14:textId="3EA5F978" w:rsidR="00A30316" w:rsidRPr="00A30316" w:rsidRDefault="00B61972" w:rsidP="00A30316">
      <w:pPr>
        <w:pStyle w:val="aa"/>
        <w:rPr>
          <w:rFonts w:ascii="Times New Roman" w:hAnsi="Times New Roman" w:cs="Times New Roman"/>
          <w:sz w:val="26"/>
          <w:szCs w:val="26"/>
        </w:rPr>
      </w:pPr>
      <w:r>
        <w:rPr>
          <w:rFonts w:ascii="Times New Roman" w:hAnsi="Times New Roman" w:cs="Times New Roman"/>
          <w:sz w:val="26"/>
          <w:szCs w:val="26"/>
        </w:rPr>
        <w:t>Перший з</w:t>
      </w:r>
      <w:r w:rsidR="00A30316" w:rsidRPr="00A30316">
        <w:rPr>
          <w:rFonts w:ascii="Times New Roman" w:hAnsi="Times New Roman" w:cs="Times New Roman"/>
          <w:sz w:val="26"/>
          <w:szCs w:val="26"/>
        </w:rPr>
        <w:t xml:space="preserve">аступник міського голови </w:t>
      </w:r>
    </w:p>
    <w:p w14:paraId="353C8512" w14:textId="13B71391" w:rsidR="00A30316" w:rsidRPr="00A30316" w:rsidRDefault="00A30316" w:rsidP="00A30316">
      <w:pPr>
        <w:pStyle w:val="aa"/>
        <w:rPr>
          <w:rFonts w:ascii="Times New Roman" w:hAnsi="Times New Roman" w:cs="Times New Roman"/>
          <w:sz w:val="26"/>
          <w:szCs w:val="26"/>
        </w:rPr>
      </w:pPr>
      <w:r w:rsidRPr="00A30316">
        <w:rPr>
          <w:rFonts w:ascii="Times New Roman" w:hAnsi="Times New Roman" w:cs="Times New Roman"/>
          <w:sz w:val="26"/>
          <w:szCs w:val="26"/>
        </w:rPr>
        <w:t xml:space="preserve">з питань діяльності виконавчих органів ради        </w:t>
      </w:r>
      <w:r>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sidR="00B61972">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r w:rsidR="00B61972">
        <w:rPr>
          <w:rFonts w:ascii="Times New Roman" w:hAnsi="Times New Roman" w:cs="Times New Roman"/>
          <w:sz w:val="26"/>
          <w:szCs w:val="26"/>
        </w:rPr>
        <w:t>Дмитро БАЛКО</w:t>
      </w:r>
    </w:p>
    <w:p w14:paraId="6DC9E58B" w14:textId="77777777" w:rsidR="00A30316" w:rsidRPr="00A30316" w:rsidRDefault="00A30316" w:rsidP="00A30316">
      <w:pPr>
        <w:pStyle w:val="aa"/>
        <w:rPr>
          <w:rFonts w:ascii="Times New Roman" w:hAnsi="Times New Roman" w:cs="Times New Roman"/>
          <w:sz w:val="26"/>
          <w:szCs w:val="26"/>
        </w:rPr>
      </w:pPr>
    </w:p>
    <w:p w14:paraId="7AE549DE" w14:textId="60136531" w:rsidR="002D0FAA" w:rsidRDefault="00F345C6" w:rsidP="00A30316">
      <w:pPr>
        <w:pStyle w:val="aa"/>
        <w:rPr>
          <w:rFonts w:ascii="Times New Roman" w:hAnsi="Times New Roman" w:cs="Times New Roman"/>
          <w:sz w:val="26"/>
          <w:szCs w:val="26"/>
        </w:rPr>
      </w:pPr>
      <w:r>
        <w:rPr>
          <w:rFonts w:ascii="Times New Roman" w:hAnsi="Times New Roman" w:cs="Times New Roman"/>
          <w:sz w:val="26"/>
          <w:szCs w:val="26"/>
        </w:rPr>
        <w:t>Заступник н</w:t>
      </w:r>
      <w:r w:rsidR="00A30316" w:rsidRPr="00A30316">
        <w:rPr>
          <w:rFonts w:ascii="Times New Roman" w:hAnsi="Times New Roman" w:cs="Times New Roman"/>
          <w:sz w:val="26"/>
          <w:szCs w:val="26"/>
        </w:rPr>
        <w:t>ачальник</w:t>
      </w:r>
      <w:r>
        <w:rPr>
          <w:rFonts w:ascii="Times New Roman" w:hAnsi="Times New Roman" w:cs="Times New Roman"/>
          <w:sz w:val="26"/>
          <w:szCs w:val="26"/>
        </w:rPr>
        <w:t>а</w:t>
      </w:r>
      <w:r w:rsidR="00A30316" w:rsidRPr="00A30316">
        <w:rPr>
          <w:rFonts w:ascii="Times New Roman" w:hAnsi="Times New Roman" w:cs="Times New Roman"/>
          <w:sz w:val="26"/>
          <w:szCs w:val="26"/>
        </w:rPr>
        <w:t xml:space="preserve"> юридичного відділу                </w:t>
      </w:r>
      <w:r w:rsidR="00A30316">
        <w:rPr>
          <w:rFonts w:ascii="Times New Roman" w:hAnsi="Times New Roman" w:cs="Times New Roman"/>
          <w:sz w:val="26"/>
          <w:szCs w:val="26"/>
        </w:rPr>
        <w:t xml:space="preserve">                </w:t>
      </w:r>
      <w:r w:rsidR="002D0FAA">
        <w:rPr>
          <w:rFonts w:ascii="Times New Roman" w:hAnsi="Times New Roman" w:cs="Times New Roman"/>
          <w:sz w:val="26"/>
          <w:szCs w:val="26"/>
        </w:rPr>
        <w:t xml:space="preserve"> </w:t>
      </w:r>
      <w:r w:rsidR="00A30316">
        <w:rPr>
          <w:rFonts w:ascii="Times New Roman" w:hAnsi="Times New Roman" w:cs="Times New Roman"/>
          <w:sz w:val="26"/>
          <w:szCs w:val="26"/>
        </w:rPr>
        <w:t xml:space="preserve"> </w:t>
      </w:r>
      <w:r>
        <w:rPr>
          <w:rFonts w:ascii="Times New Roman" w:hAnsi="Times New Roman" w:cs="Times New Roman"/>
          <w:sz w:val="26"/>
          <w:szCs w:val="26"/>
        </w:rPr>
        <w:t>Юлія АРАКЧЕЄВА</w:t>
      </w:r>
      <w:r w:rsidR="00A30316" w:rsidRPr="00A30316">
        <w:rPr>
          <w:rFonts w:ascii="Times New Roman" w:hAnsi="Times New Roman" w:cs="Times New Roman"/>
          <w:sz w:val="26"/>
          <w:szCs w:val="26"/>
        </w:rPr>
        <w:t xml:space="preserve">  </w:t>
      </w:r>
      <w:r w:rsidR="00B61972">
        <w:rPr>
          <w:rFonts w:ascii="Times New Roman" w:hAnsi="Times New Roman" w:cs="Times New Roman"/>
          <w:sz w:val="26"/>
          <w:szCs w:val="26"/>
        </w:rPr>
        <w:t xml:space="preserve"> </w:t>
      </w:r>
    </w:p>
    <w:p w14:paraId="582618B9" w14:textId="494FB94B" w:rsidR="00B61972" w:rsidRDefault="00B61972" w:rsidP="00A30316">
      <w:pPr>
        <w:pStyle w:val="aa"/>
        <w:rPr>
          <w:rFonts w:ascii="Times New Roman" w:hAnsi="Times New Roman" w:cs="Times New Roman"/>
          <w:sz w:val="26"/>
          <w:szCs w:val="26"/>
        </w:rPr>
      </w:pP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p>
    <w:p w14:paraId="488F53F6" w14:textId="63518EFA" w:rsidR="00B61972" w:rsidRPr="00A30316" w:rsidRDefault="00B61972" w:rsidP="00A30316">
      <w:pPr>
        <w:pStyle w:val="aa"/>
        <w:rPr>
          <w:rFonts w:ascii="Times New Roman" w:hAnsi="Times New Roman" w:cs="Times New Roman"/>
          <w:sz w:val="26"/>
          <w:szCs w:val="26"/>
        </w:rPr>
      </w:pPr>
      <w:r>
        <w:rPr>
          <w:rFonts w:ascii="Times New Roman" w:hAnsi="Times New Roman" w:cs="Times New Roman"/>
          <w:sz w:val="26"/>
          <w:szCs w:val="26"/>
        </w:rPr>
        <w:t xml:space="preserve">Головний спеціаліст юридичного відділу                                </w:t>
      </w:r>
      <w:r w:rsidR="00A85AD7">
        <w:rPr>
          <w:rFonts w:ascii="Times New Roman" w:hAnsi="Times New Roman" w:cs="Times New Roman"/>
          <w:sz w:val="26"/>
          <w:szCs w:val="26"/>
        </w:rPr>
        <w:t xml:space="preserve">     </w:t>
      </w:r>
      <w:r>
        <w:rPr>
          <w:rFonts w:ascii="Times New Roman" w:hAnsi="Times New Roman" w:cs="Times New Roman"/>
          <w:sz w:val="26"/>
          <w:szCs w:val="26"/>
        </w:rPr>
        <w:t>Любомир КОБЛИК</w:t>
      </w:r>
    </w:p>
    <w:p w14:paraId="20C68468" w14:textId="77777777" w:rsidR="00B61972" w:rsidRDefault="00B61972" w:rsidP="00A30316">
      <w:pPr>
        <w:pStyle w:val="aa"/>
        <w:rPr>
          <w:rFonts w:ascii="Times New Roman" w:hAnsi="Times New Roman" w:cs="Times New Roman"/>
          <w:sz w:val="26"/>
          <w:szCs w:val="26"/>
        </w:rPr>
      </w:pPr>
    </w:p>
    <w:p w14:paraId="6217B782" w14:textId="77777777" w:rsidR="00C503E8" w:rsidRDefault="00C503E8" w:rsidP="00B61972">
      <w:pPr>
        <w:pStyle w:val="aa"/>
        <w:rPr>
          <w:rFonts w:ascii="Times New Roman" w:hAnsi="Times New Roman" w:cs="Times New Roman"/>
          <w:sz w:val="26"/>
          <w:szCs w:val="26"/>
        </w:rPr>
      </w:pPr>
      <w:r>
        <w:rPr>
          <w:rFonts w:ascii="Times New Roman" w:hAnsi="Times New Roman" w:cs="Times New Roman"/>
          <w:sz w:val="26"/>
          <w:szCs w:val="26"/>
        </w:rPr>
        <w:t>Заступник начальника управління</w:t>
      </w:r>
    </w:p>
    <w:p w14:paraId="52465104" w14:textId="14F7B6C1" w:rsidR="00C503E8" w:rsidRDefault="00225494" w:rsidP="00B61972">
      <w:pPr>
        <w:pStyle w:val="aa"/>
        <w:rPr>
          <w:rFonts w:ascii="Times New Roman" w:hAnsi="Times New Roman" w:cs="Times New Roman"/>
          <w:sz w:val="26"/>
          <w:szCs w:val="26"/>
        </w:rPr>
      </w:pPr>
      <w:r>
        <w:rPr>
          <w:rFonts w:ascii="Times New Roman" w:hAnsi="Times New Roman" w:cs="Times New Roman"/>
          <w:sz w:val="26"/>
          <w:szCs w:val="26"/>
        </w:rPr>
        <w:t>ж</w:t>
      </w:r>
      <w:r w:rsidR="00C503E8">
        <w:rPr>
          <w:rFonts w:ascii="Times New Roman" w:hAnsi="Times New Roman" w:cs="Times New Roman"/>
          <w:sz w:val="26"/>
          <w:szCs w:val="26"/>
        </w:rPr>
        <w:t xml:space="preserve">итлово-комунального господарства                                            Михайло КОТ </w:t>
      </w:r>
    </w:p>
    <w:p w14:paraId="24DFC770" w14:textId="188EA443" w:rsidR="00A304BC" w:rsidRDefault="00B61972" w:rsidP="00B61972">
      <w:pPr>
        <w:pStyle w:val="aa"/>
        <w:rPr>
          <w:rFonts w:ascii="Times New Roman" w:hAnsi="Times New Roman" w:cs="Times New Roman"/>
          <w:sz w:val="26"/>
          <w:szCs w:val="26"/>
        </w:rPr>
      </w:pPr>
      <w:r w:rsidRPr="00A3031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A30316">
        <w:rPr>
          <w:rFonts w:ascii="Times New Roman" w:hAnsi="Times New Roman" w:cs="Times New Roman"/>
          <w:sz w:val="26"/>
          <w:szCs w:val="26"/>
        </w:rPr>
        <w:t xml:space="preserve">     </w:t>
      </w:r>
      <w:r>
        <w:rPr>
          <w:rFonts w:ascii="Times New Roman" w:hAnsi="Times New Roman" w:cs="Times New Roman"/>
          <w:sz w:val="26"/>
          <w:szCs w:val="26"/>
        </w:rPr>
        <w:t xml:space="preserve">  </w:t>
      </w:r>
      <w:r w:rsidR="00A85AD7">
        <w:rPr>
          <w:rFonts w:ascii="Times New Roman" w:hAnsi="Times New Roman" w:cs="Times New Roman"/>
          <w:sz w:val="26"/>
          <w:szCs w:val="26"/>
        </w:rPr>
        <w:t xml:space="preserve">    </w:t>
      </w:r>
    </w:p>
    <w:p w14:paraId="6B0FA1C7" w14:textId="77777777" w:rsidR="00A304BC" w:rsidRPr="00847B6D" w:rsidRDefault="00A304BC" w:rsidP="00A304BC">
      <w:pPr>
        <w:pageBreakBefore/>
        <w:widowControl w:val="0"/>
        <w:spacing w:after="0" w:line="240" w:lineRule="auto"/>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lastRenderedPageBreak/>
        <w:t xml:space="preserve">                                                                     </w:t>
      </w:r>
      <w:r>
        <w:rPr>
          <w:rFonts w:ascii="Times New Roman" w:eastAsia="Courier New" w:hAnsi="Times New Roman" w:cs="Times New Roman"/>
          <w:color w:val="000000"/>
          <w:sz w:val="26"/>
          <w:szCs w:val="26"/>
          <w:lang w:eastAsia="uk-UA" w:bidi="uk-UA"/>
        </w:rPr>
        <w:t xml:space="preserve">                    </w:t>
      </w:r>
      <w:r w:rsidRPr="00847B6D">
        <w:rPr>
          <w:rFonts w:ascii="Times New Roman" w:eastAsia="Courier New" w:hAnsi="Times New Roman" w:cs="Times New Roman"/>
          <w:color w:val="000000"/>
          <w:sz w:val="26"/>
          <w:szCs w:val="26"/>
          <w:lang w:eastAsia="uk-UA" w:bidi="uk-UA"/>
        </w:rPr>
        <w:t>ЗАТВЕРДЖЕНО</w:t>
      </w:r>
    </w:p>
    <w:p w14:paraId="51BE515E" w14:textId="77777777" w:rsidR="00A304BC" w:rsidRPr="00847B6D"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t xml:space="preserve">                                                                                        Рішення Шептицької міської ради                  </w:t>
      </w:r>
    </w:p>
    <w:p w14:paraId="0D446994"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r w:rsidRPr="00847B6D">
        <w:rPr>
          <w:rFonts w:ascii="Times New Roman" w:eastAsia="Courier New" w:hAnsi="Times New Roman" w:cs="Times New Roman"/>
          <w:color w:val="000000"/>
          <w:sz w:val="26"/>
          <w:szCs w:val="26"/>
          <w:lang w:eastAsia="uk-UA" w:bidi="uk-UA"/>
        </w:rPr>
        <w:t xml:space="preserve">                                                                                  ____________ № ___________</w:t>
      </w:r>
    </w:p>
    <w:p w14:paraId="149311DC"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p>
    <w:p w14:paraId="6920D626" w14:textId="77777777" w:rsidR="00A304BC" w:rsidRDefault="00A304BC" w:rsidP="00A304BC">
      <w:pPr>
        <w:widowControl w:val="0"/>
        <w:tabs>
          <w:tab w:val="left" w:pos="4395"/>
          <w:tab w:val="left" w:pos="5103"/>
          <w:tab w:val="left" w:pos="5954"/>
        </w:tabs>
        <w:spacing w:after="0" w:line="240" w:lineRule="auto"/>
        <w:jc w:val="center"/>
        <w:rPr>
          <w:rFonts w:ascii="Times New Roman" w:eastAsia="Courier New" w:hAnsi="Times New Roman" w:cs="Times New Roman"/>
          <w:color w:val="000000"/>
          <w:sz w:val="26"/>
          <w:szCs w:val="26"/>
          <w:lang w:eastAsia="uk-UA" w:bidi="uk-UA"/>
        </w:rPr>
      </w:pPr>
    </w:p>
    <w:p w14:paraId="5041D8AB"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0921F81C"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7737F16E" w14:textId="77777777" w:rsidR="002E34B6" w:rsidRDefault="002E34B6" w:rsidP="00A304BC">
      <w:pPr>
        <w:widowControl w:val="0"/>
        <w:tabs>
          <w:tab w:val="left" w:pos="4395"/>
          <w:tab w:val="left" w:pos="5103"/>
          <w:tab w:val="left" w:pos="5954"/>
        </w:tabs>
        <w:spacing w:after="0" w:line="240" w:lineRule="auto"/>
        <w:jc w:val="center"/>
        <w:rPr>
          <w:rFonts w:ascii="Times New Roman" w:eastAsia="Courier New" w:hAnsi="Times New Roman" w:cs="Times New Roman"/>
          <w:b/>
          <w:bCs/>
          <w:iCs/>
          <w:color w:val="000000"/>
          <w:sz w:val="26"/>
          <w:szCs w:val="26"/>
          <w:lang w:eastAsia="uk-UA" w:bidi="uk-UA"/>
        </w:rPr>
      </w:pPr>
    </w:p>
    <w:p w14:paraId="62108476"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EB6846D"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B03101B"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2F8DB2BA"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6A0E5805"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43539879"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790D3FEE" w14:textId="77777777" w:rsidR="002E34B6" w:rsidRDefault="002E34B6" w:rsidP="002E34B6">
      <w:pPr>
        <w:spacing w:after="0" w:line="240" w:lineRule="auto"/>
        <w:jc w:val="center"/>
        <w:rPr>
          <w:rFonts w:ascii="Times New Roman" w:eastAsia="Times New Roman" w:hAnsi="Times New Roman" w:cs="Times New Roman"/>
          <w:sz w:val="32"/>
          <w:szCs w:val="32"/>
          <w:lang w:eastAsia="ru-RU"/>
        </w:rPr>
      </w:pPr>
    </w:p>
    <w:p w14:paraId="6DF4DC50" w14:textId="77777777"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sidRPr="002E34B6">
        <w:rPr>
          <w:rFonts w:ascii="Times New Roman" w:eastAsia="Times New Roman" w:hAnsi="Times New Roman" w:cs="Times New Roman"/>
          <w:sz w:val="32"/>
          <w:szCs w:val="32"/>
          <w:lang w:eastAsia="ru-RU"/>
        </w:rPr>
        <w:t xml:space="preserve">ПРОГРАМА ФІНАНСУВАННЯ РОБІТ З КАПІТАЛЬНОГО РЕМОНТУ БАГАТОКВАРТИРНИХ ЖИТЛОВИХ БУДИНКІВ </w:t>
      </w:r>
    </w:p>
    <w:p w14:paraId="65B4D721" w14:textId="5ED627D0"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ШЕПТИЦЬКОЇ</w:t>
      </w:r>
      <w:r w:rsidRPr="002E34B6">
        <w:rPr>
          <w:rFonts w:ascii="Times New Roman" w:eastAsia="Times New Roman" w:hAnsi="Times New Roman" w:cs="Times New Roman"/>
          <w:sz w:val="32"/>
          <w:szCs w:val="32"/>
          <w:lang w:eastAsia="ru-RU"/>
        </w:rPr>
        <w:t xml:space="preserve"> МІСЬКОЇ ТЕРИТОРІАЛЬНОЇ ГРОМАДИ</w:t>
      </w:r>
      <w:r w:rsidR="00630DF5">
        <w:rPr>
          <w:rFonts w:ascii="Times New Roman" w:eastAsia="Times New Roman" w:hAnsi="Times New Roman" w:cs="Times New Roman"/>
          <w:sz w:val="32"/>
          <w:szCs w:val="32"/>
          <w:lang w:eastAsia="ru-RU"/>
        </w:rPr>
        <w:t xml:space="preserve"> ШЕПТИЦЬКОГО РАЙОНУ ЛЬВІВСЬКОЇ ОБЛАСТІ</w:t>
      </w:r>
    </w:p>
    <w:p w14:paraId="65AE06BF" w14:textId="45DC31BF" w:rsidR="002E34B6" w:rsidRPr="002E34B6" w:rsidRDefault="002E34B6" w:rsidP="002E34B6">
      <w:pPr>
        <w:spacing w:after="0" w:line="240" w:lineRule="auto"/>
        <w:jc w:val="center"/>
        <w:rPr>
          <w:rFonts w:ascii="Times New Roman" w:eastAsia="Times New Roman" w:hAnsi="Times New Roman" w:cs="Times New Roman"/>
          <w:sz w:val="32"/>
          <w:szCs w:val="32"/>
          <w:lang w:eastAsia="ru-RU"/>
        </w:rPr>
      </w:pPr>
      <w:r w:rsidRPr="002E34B6">
        <w:rPr>
          <w:rFonts w:ascii="Times New Roman" w:eastAsia="Times New Roman" w:hAnsi="Times New Roman" w:cs="Times New Roman"/>
          <w:sz w:val="32"/>
          <w:szCs w:val="32"/>
          <w:lang w:eastAsia="ru-RU"/>
        </w:rPr>
        <w:t>НА 20</w:t>
      </w:r>
      <w:r>
        <w:rPr>
          <w:rFonts w:ascii="Times New Roman" w:eastAsia="Times New Roman" w:hAnsi="Times New Roman" w:cs="Times New Roman"/>
          <w:sz w:val="32"/>
          <w:szCs w:val="32"/>
          <w:lang w:eastAsia="ru-RU"/>
        </w:rPr>
        <w:t>26-2030</w:t>
      </w:r>
      <w:r w:rsidRPr="002E34B6">
        <w:rPr>
          <w:rFonts w:ascii="Times New Roman" w:eastAsia="Times New Roman" w:hAnsi="Times New Roman" w:cs="Times New Roman"/>
          <w:sz w:val="32"/>
          <w:szCs w:val="32"/>
          <w:lang w:eastAsia="ru-RU"/>
        </w:rPr>
        <w:t xml:space="preserve"> РОКИ </w:t>
      </w:r>
    </w:p>
    <w:p w14:paraId="6045AD9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C2182BF"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5CA1D41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4753711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7276D2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E93688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281DEA72"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EB7E45E"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0FC0B28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6E8DD0B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2320B84D"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394B164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0A24D08"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3D71D7F7"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5376F113"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150B57A5"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6F2E2470"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5838D22D"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16E3DAFF" w14:textId="77777777" w:rsidR="002E34B6" w:rsidRPr="002E34B6" w:rsidRDefault="002E34B6" w:rsidP="002E34B6">
      <w:pPr>
        <w:spacing w:after="0" w:line="240" w:lineRule="auto"/>
        <w:rPr>
          <w:rFonts w:ascii="Times New Roman" w:eastAsia="Times New Roman" w:hAnsi="Times New Roman" w:cs="Times New Roman"/>
          <w:b/>
          <w:sz w:val="32"/>
          <w:szCs w:val="32"/>
          <w:lang w:eastAsia="ru-RU"/>
        </w:rPr>
      </w:pPr>
    </w:p>
    <w:p w14:paraId="3E552986" w14:textId="77777777" w:rsidR="002E34B6" w:rsidRPr="002E34B6" w:rsidRDefault="002E34B6" w:rsidP="002E34B6">
      <w:pPr>
        <w:spacing w:after="0" w:line="240" w:lineRule="auto"/>
        <w:jc w:val="center"/>
        <w:rPr>
          <w:rFonts w:ascii="Times New Roman" w:eastAsia="Times New Roman" w:hAnsi="Times New Roman" w:cs="Times New Roman"/>
          <w:b/>
          <w:sz w:val="32"/>
          <w:szCs w:val="32"/>
          <w:lang w:eastAsia="ru-RU"/>
        </w:rPr>
      </w:pPr>
    </w:p>
    <w:p w14:paraId="45BD2143" w14:textId="77777777" w:rsidR="00227A79" w:rsidRDefault="00227A79" w:rsidP="00CB28D6">
      <w:pPr>
        <w:spacing w:after="0" w:line="240" w:lineRule="auto"/>
        <w:jc w:val="center"/>
        <w:rPr>
          <w:rFonts w:ascii="Times New Roman" w:eastAsia="Times New Roman" w:hAnsi="Times New Roman" w:cs="Times New Roman"/>
          <w:sz w:val="26"/>
          <w:szCs w:val="26"/>
          <w:lang w:eastAsia="ru-RU"/>
        </w:rPr>
      </w:pPr>
    </w:p>
    <w:p w14:paraId="6426DF0E" w14:textId="48EF937E" w:rsidR="002E34B6" w:rsidRPr="002E34B6" w:rsidRDefault="002E34B6" w:rsidP="00CB28D6">
      <w:pPr>
        <w:spacing w:after="0" w:line="240" w:lineRule="auto"/>
        <w:jc w:val="center"/>
        <w:rPr>
          <w:rFonts w:ascii="Times New Roman" w:eastAsia="Times New Roman" w:hAnsi="Times New Roman" w:cs="Times New Roman"/>
          <w:sz w:val="26"/>
          <w:szCs w:val="26"/>
          <w:lang w:eastAsia="ru-RU"/>
        </w:rPr>
      </w:pPr>
      <w:r w:rsidRPr="002E34B6">
        <w:rPr>
          <w:rFonts w:ascii="Times New Roman" w:eastAsia="Times New Roman" w:hAnsi="Times New Roman" w:cs="Times New Roman"/>
          <w:sz w:val="26"/>
          <w:szCs w:val="26"/>
          <w:lang w:eastAsia="ru-RU"/>
        </w:rPr>
        <w:t xml:space="preserve">м. </w:t>
      </w:r>
      <w:r w:rsidR="0076110F" w:rsidRPr="00CB28D6">
        <w:rPr>
          <w:rFonts w:ascii="Times New Roman" w:eastAsia="Times New Roman" w:hAnsi="Times New Roman" w:cs="Times New Roman"/>
          <w:sz w:val="26"/>
          <w:szCs w:val="26"/>
          <w:lang w:eastAsia="ru-RU"/>
        </w:rPr>
        <w:t>Шептицький</w:t>
      </w:r>
    </w:p>
    <w:p w14:paraId="3836100F" w14:textId="4DB3C57B" w:rsidR="002E34B6" w:rsidRPr="00D03B1F" w:rsidRDefault="002E34B6" w:rsidP="00D03B1F">
      <w:pPr>
        <w:spacing w:after="0" w:line="240" w:lineRule="auto"/>
        <w:jc w:val="center"/>
        <w:rPr>
          <w:rFonts w:ascii="Times New Roman" w:eastAsia="Times New Roman" w:hAnsi="Times New Roman" w:cs="Times New Roman"/>
          <w:sz w:val="26"/>
          <w:szCs w:val="26"/>
          <w:lang w:eastAsia="ru-RU"/>
        </w:rPr>
      </w:pPr>
      <w:r w:rsidRPr="002E34B6">
        <w:rPr>
          <w:rFonts w:ascii="Times New Roman" w:eastAsia="Times New Roman" w:hAnsi="Times New Roman" w:cs="Times New Roman"/>
          <w:sz w:val="26"/>
          <w:szCs w:val="26"/>
          <w:lang w:eastAsia="ru-RU"/>
        </w:rPr>
        <w:t>20</w:t>
      </w:r>
      <w:r w:rsidR="0076110F" w:rsidRPr="00CB28D6">
        <w:rPr>
          <w:rFonts w:ascii="Times New Roman" w:eastAsia="Times New Roman" w:hAnsi="Times New Roman" w:cs="Times New Roman"/>
          <w:sz w:val="26"/>
          <w:szCs w:val="26"/>
          <w:lang w:eastAsia="ru-RU"/>
        </w:rPr>
        <w:t>26</w:t>
      </w:r>
      <w:r w:rsidRPr="002E34B6">
        <w:rPr>
          <w:rFonts w:ascii="Times New Roman" w:eastAsia="Times New Roman" w:hAnsi="Times New Roman" w:cs="Times New Roman"/>
          <w:sz w:val="26"/>
          <w:szCs w:val="26"/>
          <w:lang w:eastAsia="ru-RU"/>
        </w:rPr>
        <w:t xml:space="preserve"> рік</w:t>
      </w:r>
    </w:p>
    <w:p w14:paraId="73EB219C" w14:textId="77777777" w:rsidR="00A304BC" w:rsidRDefault="00A304BC" w:rsidP="002E34B6">
      <w:pPr>
        <w:widowControl w:val="0"/>
        <w:tabs>
          <w:tab w:val="left" w:pos="4395"/>
          <w:tab w:val="left" w:pos="5103"/>
          <w:tab w:val="left" w:pos="5954"/>
        </w:tabs>
        <w:spacing w:after="0" w:line="240" w:lineRule="auto"/>
        <w:rPr>
          <w:rFonts w:ascii="Times New Roman" w:eastAsia="Times New Roman" w:hAnsi="Times New Roman" w:cs="Times New Roman"/>
          <w:b/>
          <w:sz w:val="26"/>
          <w:szCs w:val="26"/>
          <w:lang w:eastAsia="ru-RU"/>
        </w:rPr>
      </w:pPr>
    </w:p>
    <w:p w14:paraId="49EE641C" w14:textId="77777777" w:rsidR="00A304BC" w:rsidRDefault="00A304BC" w:rsidP="00723A49">
      <w:pPr>
        <w:widowControl w:val="0"/>
        <w:tabs>
          <w:tab w:val="left" w:pos="4395"/>
          <w:tab w:val="left" w:pos="5103"/>
          <w:tab w:val="left" w:pos="5954"/>
        </w:tabs>
        <w:spacing w:after="0" w:line="240" w:lineRule="auto"/>
        <w:jc w:val="center"/>
        <w:rPr>
          <w:rFonts w:ascii="Times New Roman" w:eastAsia="Courier New" w:hAnsi="Times New Roman" w:cs="Times New Roman"/>
          <w:b/>
          <w:color w:val="000000"/>
          <w:sz w:val="26"/>
          <w:szCs w:val="26"/>
          <w:lang w:eastAsia="uk-UA" w:bidi="uk-UA"/>
        </w:rPr>
      </w:pPr>
      <w:r w:rsidRPr="00A304BC">
        <w:rPr>
          <w:rFonts w:ascii="Times New Roman" w:eastAsia="Courier New" w:hAnsi="Times New Roman" w:cs="Times New Roman"/>
          <w:b/>
          <w:color w:val="000000"/>
          <w:sz w:val="26"/>
          <w:szCs w:val="26"/>
          <w:lang w:eastAsia="uk-UA" w:bidi="uk-UA"/>
        </w:rPr>
        <w:t>І. Паспорт Програми</w:t>
      </w:r>
    </w:p>
    <w:p w14:paraId="1FD0D104" w14:textId="77777777" w:rsidR="00135535" w:rsidRDefault="00135535" w:rsidP="00A304BC">
      <w:pPr>
        <w:widowControl w:val="0"/>
        <w:tabs>
          <w:tab w:val="left" w:pos="4395"/>
          <w:tab w:val="left" w:pos="5103"/>
          <w:tab w:val="left" w:pos="5954"/>
        </w:tabs>
        <w:spacing w:after="0" w:line="240" w:lineRule="auto"/>
        <w:jc w:val="center"/>
        <w:rPr>
          <w:rFonts w:ascii="Times New Roman" w:eastAsia="Courier New" w:hAnsi="Times New Roman" w:cs="Times New Roman"/>
          <w:b/>
          <w:color w:val="000000"/>
          <w:sz w:val="26"/>
          <w:szCs w:val="26"/>
          <w:lang w:eastAsia="uk-UA" w:bidi="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3418"/>
        <w:gridCol w:w="5583"/>
      </w:tblGrid>
      <w:tr w:rsidR="00723A49" w:rsidRPr="00723A49" w14:paraId="2E842991" w14:textId="77777777" w:rsidTr="006F0F94">
        <w:tc>
          <w:tcPr>
            <w:tcW w:w="636" w:type="dxa"/>
            <w:shd w:val="clear" w:color="auto" w:fill="auto"/>
          </w:tcPr>
          <w:p w14:paraId="63FA2841" w14:textId="77777777" w:rsidR="00723A49" w:rsidRPr="00723A49" w:rsidRDefault="00723A49" w:rsidP="00723A49">
            <w:pPr>
              <w:spacing w:after="0" w:line="240" w:lineRule="auto"/>
              <w:ind w:left="-539" w:firstLine="539"/>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w:t>
            </w:r>
          </w:p>
        </w:tc>
        <w:tc>
          <w:tcPr>
            <w:tcW w:w="3552" w:type="dxa"/>
            <w:shd w:val="clear" w:color="auto" w:fill="auto"/>
          </w:tcPr>
          <w:p w14:paraId="0EE73D47"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Назва програми</w:t>
            </w:r>
          </w:p>
          <w:p w14:paraId="58268357"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p>
        </w:tc>
        <w:tc>
          <w:tcPr>
            <w:tcW w:w="5880" w:type="dxa"/>
            <w:shd w:val="clear" w:color="auto" w:fill="auto"/>
          </w:tcPr>
          <w:p w14:paraId="5889836F" w14:textId="28810646" w:rsidR="00723A49" w:rsidRPr="00723A49" w:rsidRDefault="00723A49" w:rsidP="00BC06EF">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Програма фінансування робіт з капітального ремонту багатоквартирних житлових будинків </w:t>
            </w:r>
            <w:r>
              <w:rPr>
                <w:rFonts w:ascii="Times New Roman" w:eastAsia="SimSun" w:hAnsi="Times New Roman" w:cs="Times New Roman"/>
                <w:sz w:val="26"/>
                <w:szCs w:val="26"/>
                <w:lang w:eastAsia="ru-RU"/>
              </w:rPr>
              <w:t>Шептицької</w:t>
            </w:r>
            <w:r w:rsidRPr="00723A49">
              <w:rPr>
                <w:rFonts w:ascii="Times New Roman" w:eastAsia="SimSun" w:hAnsi="Times New Roman" w:cs="Times New Roman"/>
                <w:sz w:val="26"/>
                <w:szCs w:val="26"/>
                <w:lang w:eastAsia="ru-RU"/>
              </w:rPr>
              <w:t xml:space="preserve"> міської територіальної громади</w:t>
            </w:r>
            <w:r w:rsidR="00630DF5">
              <w:rPr>
                <w:rFonts w:ascii="Times New Roman" w:eastAsia="SimSun" w:hAnsi="Times New Roman" w:cs="Times New Roman"/>
                <w:sz w:val="26"/>
                <w:szCs w:val="26"/>
                <w:lang w:eastAsia="ru-RU"/>
              </w:rPr>
              <w:t xml:space="preserve"> Шептицького району Львівської області</w:t>
            </w:r>
            <w:r w:rsidRPr="00723A49">
              <w:rPr>
                <w:rFonts w:ascii="Times New Roman" w:eastAsia="SimSun" w:hAnsi="Times New Roman" w:cs="Times New Roman"/>
                <w:sz w:val="26"/>
                <w:szCs w:val="26"/>
                <w:lang w:eastAsia="ru-RU"/>
              </w:rPr>
              <w:t xml:space="preserve"> на 20</w:t>
            </w:r>
            <w:r>
              <w:rPr>
                <w:rFonts w:ascii="Times New Roman" w:eastAsia="SimSun" w:hAnsi="Times New Roman" w:cs="Times New Roman"/>
                <w:sz w:val="26"/>
                <w:szCs w:val="26"/>
                <w:lang w:eastAsia="ru-RU"/>
              </w:rPr>
              <w:t>26</w:t>
            </w:r>
            <w:r w:rsidR="00BC06EF">
              <w:rPr>
                <w:rFonts w:ascii="Times New Roman" w:eastAsia="SimSun" w:hAnsi="Times New Roman" w:cs="Times New Roman"/>
                <w:sz w:val="26"/>
                <w:szCs w:val="26"/>
                <w:lang w:eastAsia="ru-RU"/>
              </w:rPr>
              <w:t>-2030</w:t>
            </w:r>
            <w:r w:rsidRPr="00723A49">
              <w:rPr>
                <w:rFonts w:ascii="Times New Roman" w:eastAsia="SimSun" w:hAnsi="Times New Roman" w:cs="Times New Roman"/>
                <w:sz w:val="26"/>
                <w:szCs w:val="26"/>
                <w:lang w:eastAsia="ru-RU"/>
              </w:rPr>
              <w:t xml:space="preserve"> роки  </w:t>
            </w:r>
          </w:p>
        </w:tc>
      </w:tr>
      <w:tr w:rsidR="00723A49" w:rsidRPr="00723A49" w14:paraId="7EE8F9E5" w14:textId="77777777" w:rsidTr="006F0F94">
        <w:tc>
          <w:tcPr>
            <w:tcW w:w="636" w:type="dxa"/>
            <w:shd w:val="clear" w:color="auto" w:fill="auto"/>
          </w:tcPr>
          <w:p w14:paraId="1F3B7D43"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2.</w:t>
            </w:r>
          </w:p>
        </w:tc>
        <w:tc>
          <w:tcPr>
            <w:tcW w:w="3552" w:type="dxa"/>
            <w:shd w:val="clear" w:color="auto" w:fill="auto"/>
          </w:tcPr>
          <w:p w14:paraId="48414829"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Підстава для розроблення</w:t>
            </w:r>
          </w:p>
        </w:tc>
        <w:tc>
          <w:tcPr>
            <w:tcW w:w="5880" w:type="dxa"/>
            <w:shd w:val="clear" w:color="auto" w:fill="auto"/>
          </w:tcPr>
          <w:p w14:paraId="65F96551" w14:textId="39FF53D0"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мі</w:t>
            </w:r>
            <w:r>
              <w:rPr>
                <w:rFonts w:ascii="Times New Roman" w:eastAsia="Times New Roman" w:hAnsi="Times New Roman" w:cs="Times New Roman"/>
                <w:sz w:val="26"/>
                <w:szCs w:val="26"/>
                <w:lang w:eastAsia="ru-RU"/>
              </w:rPr>
              <w:t>сцеве самоврядування в Україні»</w:t>
            </w:r>
            <w:r w:rsidRPr="00723A49">
              <w:rPr>
                <w:rFonts w:ascii="Times New Roman" w:eastAsia="Times New Roman" w:hAnsi="Times New Roman" w:cs="Times New Roman"/>
                <w:sz w:val="26"/>
                <w:szCs w:val="26"/>
                <w:lang w:val="ru-RU" w:eastAsia="ru-RU"/>
              </w:rPr>
              <w:t>;</w:t>
            </w:r>
          </w:p>
          <w:p w14:paraId="2BB0AFEA" w14:textId="5D82A0F6"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w:t>
            </w:r>
            <w:r>
              <w:rPr>
                <w:rFonts w:ascii="Times New Roman" w:eastAsia="Times New Roman" w:hAnsi="Times New Roman" w:cs="Times New Roman"/>
                <w:sz w:val="26"/>
                <w:szCs w:val="26"/>
                <w:lang w:eastAsia="ru-RU"/>
              </w:rPr>
              <w:t>Про житлово-комунальні послуги»</w:t>
            </w:r>
            <w:r w:rsidRPr="00723A49">
              <w:rPr>
                <w:rFonts w:ascii="Times New Roman" w:eastAsia="Times New Roman" w:hAnsi="Times New Roman" w:cs="Times New Roman"/>
                <w:sz w:val="26"/>
                <w:szCs w:val="26"/>
                <w:lang w:val="ru-RU" w:eastAsia="ru-RU"/>
              </w:rPr>
              <w:t>;</w:t>
            </w:r>
          </w:p>
          <w:p w14:paraId="34597588" w14:textId="45EF9896"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приватиза</w:t>
            </w:r>
            <w:r>
              <w:rPr>
                <w:rFonts w:ascii="Times New Roman" w:eastAsia="Times New Roman" w:hAnsi="Times New Roman" w:cs="Times New Roman"/>
                <w:sz w:val="26"/>
                <w:szCs w:val="26"/>
                <w:lang w:eastAsia="ru-RU"/>
              </w:rPr>
              <w:t>цію державного житлового фонду»</w:t>
            </w:r>
            <w:r w:rsidRPr="00723A49">
              <w:rPr>
                <w:rFonts w:ascii="Times New Roman" w:eastAsia="Times New Roman" w:hAnsi="Times New Roman" w:cs="Times New Roman"/>
                <w:sz w:val="26"/>
                <w:szCs w:val="26"/>
                <w:lang w:val="ru-RU" w:eastAsia="ru-RU"/>
              </w:rPr>
              <w:t>;</w:t>
            </w:r>
          </w:p>
          <w:p w14:paraId="5360A763" w14:textId="13BD9DF1" w:rsidR="00723A49" w:rsidRPr="00723A49" w:rsidRDefault="00723A49" w:rsidP="00723A49">
            <w:pPr>
              <w:spacing w:after="0" w:line="240" w:lineRule="auto"/>
              <w:rPr>
                <w:rFonts w:ascii="Times New Roman" w:eastAsia="Times New Roman" w:hAnsi="Times New Roman" w:cs="Times New Roman"/>
                <w:sz w:val="26"/>
                <w:szCs w:val="26"/>
                <w:lang w:val="ru-RU" w:eastAsia="ru-RU"/>
              </w:rPr>
            </w:pPr>
            <w:r w:rsidRPr="00723A49">
              <w:rPr>
                <w:rFonts w:ascii="Times New Roman" w:eastAsia="Times New Roman" w:hAnsi="Times New Roman" w:cs="Times New Roman"/>
                <w:sz w:val="26"/>
                <w:szCs w:val="26"/>
                <w:lang w:eastAsia="ru-RU"/>
              </w:rPr>
              <w:t>- Закон України «Про об’єднання співвласників багатоквартирного будинку»</w:t>
            </w:r>
            <w:r w:rsidRPr="00723A49">
              <w:rPr>
                <w:rFonts w:ascii="Times New Roman" w:eastAsia="Times New Roman" w:hAnsi="Times New Roman" w:cs="Times New Roman"/>
                <w:sz w:val="26"/>
                <w:szCs w:val="26"/>
                <w:lang w:val="ru-RU" w:eastAsia="ru-RU"/>
              </w:rPr>
              <w:t>;</w:t>
            </w:r>
          </w:p>
          <w:p w14:paraId="3E027255" w14:textId="714EA436" w:rsidR="00723A49" w:rsidRPr="00630DF5" w:rsidRDefault="00723A49" w:rsidP="00630DF5">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Закон України «Про особливості здійснення права власності у багатоквартирному будинку»</w:t>
            </w:r>
          </w:p>
        </w:tc>
      </w:tr>
      <w:tr w:rsidR="00723A49" w:rsidRPr="00723A49" w14:paraId="41F1C861" w14:textId="77777777" w:rsidTr="006F0F94">
        <w:tc>
          <w:tcPr>
            <w:tcW w:w="636" w:type="dxa"/>
            <w:shd w:val="clear" w:color="auto" w:fill="auto"/>
          </w:tcPr>
          <w:p w14:paraId="4AC7D049"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3.</w:t>
            </w:r>
          </w:p>
        </w:tc>
        <w:tc>
          <w:tcPr>
            <w:tcW w:w="3552" w:type="dxa"/>
            <w:shd w:val="clear" w:color="auto" w:fill="auto"/>
          </w:tcPr>
          <w:p w14:paraId="6E8E515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Визначення проблеми, на розв’язання якої спрямована програма</w:t>
            </w:r>
          </w:p>
        </w:tc>
        <w:tc>
          <w:tcPr>
            <w:tcW w:w="5880" w:type="dxa"/>
            <w:shd w:val="clear" w:color="auto" w:fill="auto"/>
          </w:tcPr>
          <w:p w14:paraId="64D45C9C" w14:textId="70FE9FFA"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Відсутність у повному обсязі коштів</w:t>
            </w:r>
            <w:r w:rsidR="00630DF5">
              <w:rPr>
                <w:rFonts w:ascii="Times New Roman" w:eastAsia="SimSun" w:hAnsi="Times New Roman" w:cs="Times New Roman"/>
                <w:sz w:val="26"/>
                <w:szCs w:val="26"/>
                <w:lang w:eastAsia="ru-RU"/>
              </w:rPr>
              <w:t>,</w:t>
            </w:r>
            <w:r w:rsidRPr="00723A49">
              <w:rPr>
                <w:rFonts w:ascii="Times New Roman" w:eastAsia="SimSun" w:hAnsi="Times New Roman" w:cs="Times New Roman"/>
                <w:sz w:val="26"/>
                <w:szCs w:val="26"/>
                <w:lang w:eastAsia="ru-RU"/>
              </w:rPr>
              <w:t xml:space="preserve"> необхідних для належного ремонту багатоквартирного будинку та утримання прилеглої території до нього</w:t>
            </w:r>
          </w:p>
        </w:tc>
      </w:tr>
      <w:tr w:rsidR="00723A49" w:rsidRPr="00723A49" w14:paraId="1339DBE3" w14:textId="77777777" w:rsidTr="006F0F94">
        <w:tc>
          <w:tcPr>
            <w:tcW w:w="636" w:type="dxa"/>
            <w:shd w:val="clear" w:color="auto" w:fill="auto"/>
          </w:tcPr>
          <w:p w14:paraId="73A106C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4.</w:t>
            </w:r>
          </w:p>
        </w:tc>
        <w:tc>
          <w:tcPr>
            <w:tcW w:w="3552" w:type="dxa"/>
            <w:shd w:val="clear" w:color="auto" w:fill="auto"/>
          </w:tcPr>
          <w:p w14:paraId="038EF750"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Ініціатор розроблення програми</w:t>
            </w:r>
          </w:p>
          <w:p w14:paraId="1EB26FE3"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p>
        </w:tc>
        <w:tc>
          <w:tcPr>
            <w:tcW w:w="5880" w:type="dxa"/>
            <w:shd w:val="clear" w:color="auto" w:fill="auto"/>
          </w:tcPr>
          <w:p w14:paraId="1467F0C7" w14:textId="77777777" w:rsid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Виконавчий комітет </w:t>
            </w:r>
            <w:r>
              <w:rPr>
                <w:rFonts w:ascii="Times New Roman" w:eastAsia="SimSun" w:hAnsi="Times New Roman" w:cs="Times New Roman"/>
                <w:sz w:val="26"/>
                <w:szCs w:val="26"/>
                <w:lang w:eastAsia="ru-RU"/>
              </w:rPr>
              <w:t>Шептицької</w:t>
            </w:r>
            <w:r w:rsidRPr="00723A49">
              <w:rPr>
                <w:rFonts w:ascii="Times New Roman" w:eastAsia="SimSun" w:hAnsi="Times New Roman" w:cs="Times New Roman"/>
                <w:sz w:val="26"/>
                <w:szCs w:val="26"/>
                <w:lang w:eastAsia="ru-RU"/>
              </w:rPr>
              <w:t xml:space="preserve"> міської ради </w:t>
            </w:r>
          </w:p>
          <w:p w14:paraId="3E7B174E" w14:textId="1DA71B6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 xml:space="preserve">(управління житлово-комунального господарства) </w:t>
            </w:r>
          </w:p>
        </w:tc>
      </w:tr>
      <w:tr w:rsidR="00723A49" w:rsidRPr="00723A49" w14:paraId="4E4FC344" w14:textId="77777777" w:rsidTr="006F0F94">
        <w:tc>
          <w:tcPr>
            <w:tcW w:w="636" w:type="dxa"/>
            <w:shd w:val="clear" w:color="auto" w:fill="auto"/>
          </w:tcPr>
          <w:p w14:paraId="2DB5510F"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5.</w:t>
            </w:r>
          </w:p>
        </w:tc>
        <w:tc>
          <w:tcPr>
            <w:tcW w:w="3552" w:type="dxa"/>
            <w:shd w:val="clear" w:color="auto" w:fill="auto"/>
          </w:tcPr>
          <w:p w14:paraId="1FF36BC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Розробник програми</w:t>
            </w:r>
          </w:p>
        </w:tc>
        <w:tc>
          <w:tcPr>
            <w:tcW w:w="5880" w:type="dxa"/>
            <w:shd w:val="clear" w:color="auto" w:fill="auto"/>
          </w:tcPr>
          <w:p w14:paraId="587A0456" w14:textId="4F44E629"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 Виконавчий комітет </w:t>
            </w:r>
            <w:r>
              <w:rPr>
                <w:rFonts w:ascii="Times New Roman" w:eastAsia="SimSun" w:hAnsi="Times New Roman" w:cs="Times New Roman"/>
                <w:sz w:val="26"/>
                <w:szCs w:val="26"/>
                <w:lang w:eastAsia="ru-RU"/>
              </w:rPr>
              <w:t xml:space="preserve">Шептицької </w:t>
            </w:r>
            <w:r w:rsidRPr="00723A49">
              <w:rPr>
                <w:rFonts w:ascii="Times New Roman" w:eastAsia="SimSun" w:hAnsi="Times New Roman" w:cs="Times New Roman"/>
                <w:sz w:val="26"/>
                <w:szCs w:val="26"/>
                <w:lang w:eastAsia="ru-RU"/>
              </w:rPr>
              <w:t xml:space="preserve">міської ради ( управління житлово-комунального господарства);  </w:t>
            </w:r>
          </w:p>
          <w:p w14:paraId="5C0531A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-Управитель,  ОСББ, ЖБК або уповноважена особа багатоквартирного будинку (ініціатор робіт)</w:t>
            </w:r>
          </w:p>
        </w:tc>
      </w:tr>
      <w:tr w:rsidR="00723A49" w:rsidRPr="00723A49" w14:paraId="74C4E487" w14:textId="77777777" w:rsidTr="006F0F94">
        <w:tc>
          <w:tcPr>
            <w:tcW w:w="636" w:type="dxa"/>
            <w:shd w:val="clear" w:color="auto" w:fill="auto"/>
          </w:tcPr>
          <w:p w14:paraId="6502E67C"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6.</w:t>
            </w:r>
          </w:p>
        </w:tc>
        <w:tc>
          <w:tcPr>
            <w:tcW w:w="3552" w:type="dxa"/>
            <w:shd w:val="clear" w:color="auto" w:fill="auto"/>
          </w:tcPr>
          <w:p w14:paraId="3B511AA2"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Відповідальний  виконавець та учасники програмних заходів</w:t>
            </w:r>
          </w:p>
        </w:tc>
        <w:tc>
          <w:tcPr>
            <w:tcW w:w="5880" w:type="dxa"/>
            <w:shd w:val="clear" w:color="auto" w:fill="auto"/>
          </w:tcPr>
          <w:p w14:paraId="31778ECC" w14:textId="15BAC0D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  Виконавчий комітет </w:t>
            </w:r>
            <w:r>
              <w:rPr>
                <w:rFonts w:ascii="Times New Roman" w:eastAsia="SimSun" w:hAnsi="Times New Roman" w:cs="Times New Roman"/>
                <w:sz w:val="26"/>
                <w:szCs w:val="26"/>
                <w:lang w:eastAsia="ru-RU"/>
              </w:rPr>
              <w:t>Шептицької міської ради (</w:t>
            </w:r>
            <w:r w:rsidRPr="00723A49">
              <w:rPr>
                <w:rFonts w:ascii="Times New Roman" w:eastAsia="SimSun" w:hAnsi="Times New Roman" w:cs="Times New Roman"/>
                <w:sz w:val="26"/>
                <w:szCs w:val="26"/>
                <w:lang w:eastAsia="ru-RU"/>
              </w:rPr>
              <w:t>управління житлово-комунального господарства);</w:t>
            </w:r>
          </w:p>
          <w:p w14:paraId="52ADE8B2"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 Управитель,  ОСББ, ЖБК, уповноважена особа багатоквартирного будинку (ініціатор робіт);</w:t>
            </w:r>
          </w:p>
        </w:tc>
      </w:tr>
      <w:tr w:rsidR="00723A49" w:rsidRPr="00723A49" w14:paraId="696E237F" w14:textId="77777777" w:rsidTr="006F0F94">
        <w:tc>
          <w:tcPr>
            <w:tcW w:w="636" w:type="dxa"/>
            <w:shd w:val="clear" w:color="auto" w:fill="auto"/>
          </w:tcPr>
          <w:p w14:paraId="40801683"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7.</w:t>
            </w:r>
          </w:p>
        </w:tc>
        <w:tc>
          <w:tcPr>
            <w:tcW w:w="3552" w:type="dxa"/>
            <w:shd w:val="clear" w:color="auto" w:fill="auto"/>
          </w:tcPr>
          <w:p w14:paraId="0CEC890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Співвиконавці програми</w:t>
            </w:r>
          </w:p>
        </w:tc>
        <w:tc>
          <w:tcPr>
            <w:tcW w:w="5880" w:type="dxa"/>
            <w:shd w:val="clear" w:color="auto" w:fill="auto"/>
          </w:tcPr>
          <w:p w14:paraId="695127BB" w14:textId="438AB6DC"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Управитель,  ОСББ, ЖБК, уповноважена особа багатоквартирного будинку (ініціатор робіт);</w:t>
            </w:r>
          </w:p>
        </w:tc>
      </w:tr>
      <w:tr w:rsidR="00723A49" w:rsidRPr="00723A49" w14:paraId="5096641D" w14:textId="77777777" w:rsidTr="006F0F94">
        <w:tc>
          <w:tcPr>
            <w:tcW w:w="636" w:type="dxa"/>
            <w:shd w:val="clear" w:color="auto" w:fill="auto"/>
          </w:tcPr>
          <w:p w14:paraId="4154B4E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8.</w:t>
            </w:r>
          </w:p>
        </w:tc>
        <w:tc>
          <w:tcPr>
            <w:tcW w:w="3552" w:type="dxa"/>
            <w:shd w:val="clear" w:color="auto" w:fill="auto"/>
          </w:tcPr>
          <w:p w14:paraId="69ADB040"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Мета програми</w:t>
            </w:r>
          </w:p>
        </w:tc>
        <w:tc>
          <w:tcPr>
            <w:tcW w:w="5880" w:type="dxa"/>
            <w:shd w:val="clear" w:color="auto" w:fill="auto"/>
          </w:tcPr>
          <w:p w14:paraId="474F8461"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Формування сприятливих умов для безпосереднього функціонування  багатоквартирних будинків, впровадження принципів підзвітності та відповідальності, забезпечення відкритості та прозорості у реалізації місцевої політики у сфері підтримки розвитку житлового фонду</w:t>
            </w:r>
          </w:p>
        </w:tc>
      </w:tr>
      <w:tr w:rsidR="00723A49" w:rsidRPr="00723A49" w14:paraId="5996BC3D" w14:textId="77777777" w:rsidTr="006F0F94">
        <w:tc>
          <w:tcPr>
            <w:tcW w:w="636" w:type="dxa"/>
            <w:shd w:val="clear" w:color="auto" w:fill="auto"/>
          </w:tcPr>
          <w:p w14:paraId="348B9570"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9.</w:t>
            </w:r>
          </w:p>
        </w:tc>
        <w:tc>
          <w:tcPr>
            <w:tcW w:w="3552" w:type="dxa"/>
            <w:shd w:val="clear" w:color="auto" w:fill="auto"/>
          </w:tcPr>
          <w:p w14:paraId="69F0A88D"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Термін реалізації програми:</w:t>
            </w:r>
          </w:p>
        </w:tc>
        <w:tc>
          <w:tcPr>
            <w:tcW w:w="5880" w:type="dxa"/>
            <w:shd w:val="clear" w:color="auto" w:fill="auto"/>
          </w:tcPr>
          <w:p w14:paraId="507F1245" w14:textId="4CEAA1CE"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20</w:t>
            </w:r>
            <w:r>
              <w:rPr>
                <w:rFonts w:ascii="Times New Roman" w:eastAsia="SimSun" w:hAnsi="Times New Roman" w:cs="Times New Roman"/>
                <w:sz w:val="26"/>
                <w:szCs w:val="26"/>
                <w:lang w:eastAsia="ru-RU"/>
              </w:rPr>
              <w:t>26-2030</w:t>
            </w:r>
            <w:r w:rsidRPr="00723A49">
              <w:rPr>
                <w:rFonts w:ascii="Times New Roman" w:eastAsia="SimSun" w:hAnsi="Times New Roman" w:cs="Times New Roman"/>
                <w:sz w:val="26"/>
                <w:szCs w:val="26"/>
                <w:lang w:eastAsia="ru-RU"/>
              </w:rPr>
              <w:t xml:space="preserve">  роки</w:t>
            </w:r>
          </w:p>
          <w:p w14:paraId="35ECD43B"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p>
        </w:tc>
      </w:tr>
      <w:tr w:rsidR="00723A49" w:rsidRPr="00723A49" w14:paraId="0ABB6A73" w14:textId="77777777" w:rsidTr="006F0F94">
        <w:tc>
          <w:tcPr>
            <w:tcW w:w="636" w:type="dxa"/>
            <w:shd w:val="clear" w:color="auto" w:fill="auto"/>
          </w:tcPr>
          <w:p w14:paraId="06C06414"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lastRenderedPageBreak/>
              <w:t>10.</w:t>
            </w:r>
          </w:p>
        </w:tc>
        <w:tc>
          <w:tcPr>
            <w:tcW w:w="3552" w:type="dxa"/>
            <w:shd w:val="clear" w:color="auto" w:fill="auto"/>
          </w:tcPr>
          <w:p w14:paraId="1DCC06AB" w14:textId="77777777" w:rsidR="00723A49" w:rsidRPr="00723A49" w:rsidRDefault="00723A49" w:rsidP="00723A49">
            <w:pPr>
              <w:spacing w:after="0" w:line="240" w:lineRule="auto"/>
              <w:rPr>
                <w:rFonts w:ascii="Times New Roman" w:eastAsia="SimSun" w:hAnsi="Times New Roman" w:cs="Times New Roman"/>
                <w:b/>
                <w:sz w:val="26"/>
                <w:szCs w:val="26"/>
                <w:lang w:eastAsia="ru-RU"/>
              </w:rPr>
            </w:pPr>
            <w:r w:rsidRPr="00723A49">
              <w:rPr>
                <w:rFonts w:ascii="Times New Roman" w:eastAsia="SimSun" w:hAnsi="Times New Roman" w:cs="Times New Roman"/>
                <w:sz w:val="26"/>
                <w:szCs w:val="26"/>
                <w:lang w:eastAsia="ru-RU"/>
              </w:rPr>
              <w:t>Основні джерела фінансування заходів програми</w:t>
            </w:r>
          </w:p>
        </w:tc>
        <w:tc>
          <w:tcPr>
            <w:tcW w:w="5880" w:type="dxa"/>
            <w:shd w:val="clear" w:color="auto" w:fill="auto"/>
          </w:tcPr>
          <w:p w14:paraId="372898D3"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місцевий бюджет;</w:t>
            </w:r>
          </w:p>
          <w:p w14:paraId="2B7BB42A" w14:textId="77777777" w:rsidR="00723A49" w:rsidRPr="00723A49" w:rsidRDefault="00723A49" w:rsidP="00723A49">
            <w:pPr>
              <w:spacing w:after="0" w:line="240" w:lineRule="auto"/>
              <w:rPr>
                <w:rFonts w:ascii="Times New Roman" w:eastAsia="Times New Roman" w:hAnsi="Times New Roman" w:cs="Times New Roman"/>
                <w:sz w:val="26"/>
                <w:szCs w:val="26"/>
                <w:lang w:eastAsia="ru-RU"/>
              </w:rPr>
            </w:pPr>
            <w:r w:rsidRPr="00723A49">
              <w:rPr>
                <w:rFonts w:ascii="Times New Roman" w:eastAsia="Times New Roman" w:hAnsi="Times New Roman" w:cs="Times New Roman"/>
                <w:sz w:val="26"/>
                <w:szCs w:val="26"/>
                <w:lang w:eastAsia="ru-RU"/>
              </w:rPr>
              <w:t>- кошти співвласників;</w:t>
            </w:r>
          </w:p>
          <w:p w14:paraId="43BB7D1C" w14:textId="4EDF03FA"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інші джерела, не заборонені</w:t>
            </w:r>
            <w:r>
              <w:rPr>
                <w:rFonts w:ascii="Times New Roman" w:eastAsia="SimSun" w:hAnsi="Times New Roman" w:cs="Times New Roman"/>
                <w:sz w:val="26"/>
                <w:szCs w:val="26"/>
                <w:lang w:eastAsia="ru-RU"/>
              </w:rPr>
              <w:t xml:space="preserve"> чинним</w:t>
            </w:r>
            <w:r w:rsidRPr="00723A49">
              <w:rPr>
                <w:rFonts w:ascii="Times New Roman" w:eastAsia="SimSun" w:hAnsi="Times New Roman" w:cs="Times New Roman"/>
                <w:sz w:val="26"/>
                <w:szCs w:val="26"/>
                <w:lang w:eastAsia="ru-RU"/>
              </w:rPr>
              <w:t xml:space="preserve"> законодавством Ук</w:t>
            </w:r>
            <w:r w:rsidR="00630DF5">
              <w:rPr>
                <w:rFonts w:ascii="Times New Roman" w:eastAsia="SimSun" w:hAnsi="Times New Roman" w:cs="Times New Roman"/>
                <w:sz w:val="26"/>
                <w:szCs w:val="26"/>
                <w:lang w:eastAsia="ru-RU"/>
              </w:rPr>
              <w:t>раїни (гранти, залучені кредити</w:t>
            </w:r>
            <w:r w:rsidRPr="00723A49">
              <w:rPr>
                <w:rFonts w:ascii="Times New Roman" w:eastAsia="SimSun" w:hAnsi="Times New Roman" w:cs="Times New Roman"/>
                <w:sz w:val="26"/>
                <w:szCs w:val="26"/>
                <w:lang w:eastAsia="ru-RU"/>
              </w:rPr>
              <w:t xml:space="preserve"> тощо)</w:t>
            </w:r>
          </w:p>
        </w:tc>
      </w:tr>
      <w:tr w:rsidR="00723A49" w:rsidRPr="00723A49" w14:paraId="12BC6C1F" w14:textId="77777777" w:rsidTr="006F0F94">
        <w:tc>
          <w:tcPr>
            <w:tcW w:w="636" w:type="dxa"/>
            <w:shd w:val="clear" w:color="auto" w:fill="auto"/>
          </w:tcPr>
          <w:p w14:paraId="52EF77FF"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11.</w:t>
            </w:r>
          </w:p>
        </w:tc>
        <w:tc>
          <w:tcPr>
            <w:tcW w:w="3552" w:type="dxa"/>
            <w:shd w:val="clear" w:color="auto" w:fill="auto"/>
          </w:tcPr>
          <w:p w14:paraId="47DB50A5"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Загальний   обсяг   фінансових   ресурсів,   необхідних   для    реалізації  програми</w:t>
            </w:r>
          </w:p>
        </w:tc>
        <w:tc>
          <w:tcPr>
            <w:tcW w:w="5880" w:type="dxa"/>
            <w:shd w:val="clear" w:color="auto" w:fill="auto"/>
          </w:tcPr>
          <w:p w14:paraId="43B1B012"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Згідно кошторисних розрахунків</w:t>
            </w:r>
          </w:p>
        </w:tc>
      </w:tr>
      <w:tr w:rsidR="00723A49" w:rsidRPr="00723A49" w14:paraId="788A51E4" w14:textId="77777777" w:rsidTr="006F0F94">
        <w:tc>
          <w:tcPr>
            <w:tcW w:w="636" w:type="dxa"/>
            <w:shd w:val="clear" w:color="auto" w:fill="auto"/>
          </w:tcPr>
          <w:p w14:paraId="618CA2F9"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12.</w:t>
            </w:r>
          </w:p>
        </w:tc>
        <w:tc>
          <w:tcPr>
            <w:tcW w:w="3552" w:type="dxa"/>
            <w:shd w:val="clear" w:color="auto" w:fill="auto"/>
          </w:tcPr>
          <w:p w14:paraId="6B550FC2"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Очікувані результати виконання та звітність</w:t>
            </w:r>
          </w:p>
        </w:tc>
        <w:tc>
          <w:tcPr>
            <w:tcW w:w="5880" w:type="dxa"/>
            <w:shd w:val="clear" w:color="auto" w:fill="auto"/>
          </w:tcPr>
          <w:p w14:paraId="394A757F" w14:textId="33F1630C"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 xml:space="preserve">Збереження та </w:t>
            </w:r>
            <w:r w:rsidR="00333224">
              <w:rPr>
                <w:rFonts w:ascii="Times New Roman" w:eastAsia="SimSun" w:hAnsi="Times New Roman" w:cs="Times New Roman"/>
                <w:sz w:val="26"/>
                <w:szCs w:val="26"/>
                <w:lang w:eastAsia="ru-RU"/>
              </w:rPr>
              <w:t>покращення житлового фонду громади</w:t>
            </w:r>
            <w:r w:rsidRPr="00723A49">
              <w:rPr>
                <w:rFonts w:ascii="Times New Roman" w:eastAsia="SimSun" w:hAnsi="Times New Roman" w:cs="Times New Roman"/>
                <w:sz w:val="26"/>
                <w:szCs w:val="26"/>
                <w:lang w:eastAsia="ru-RU"/>
              </w:rPr>
              <w:t>, стимулювання співвласників багатоквартирних житлових будинків до збереження, утримання спільного майна.</w:t>
            </w:r>
          </w:p>
        </w:tc>
      </w:tr>
      <w:tr w:rsidR="00723A49" w:rsidRPr="00723A49" w14:paraId="78B19651" w14:textId="77777777" w:rsidTr="006F0F94">
        <w:tc>
          <w:tcPr>
            <w:tcW w:w="636" w:type="dxa"/>
            <w:shd w:val="clear" w:color="auto" w:fill="auto"/>
          </w:tcPr>
          <w:p w14:paraId="6D747FFA"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13.</w:t>
            </w:r>
          </w:p>
        </w:tc>
        <w:tc>
          <w:tcPr>
            <w:tcW w:w="3552" w:type="dxa"/>
            <w:tcBorders>
              <w:bottom w:val="single" w:sz="4" w:space="0" w:color="auto"/>
            </w:tcBorders>
            <w:shd w:val="clear" w:color="auto" w:fill="auto"/>
          </w:tcPr>
          <w:p w14:paraId="295E863E" w14:textId="77777777" w:rsidR="00723A49" w:rsidRPr="00723A49" w:rsidRDefault="00723A49" w:rsidP="00723A49">
            <w:pPr>
              <w:spacing w:after="0" w:line="240" w:lineRule="auto"/>
              <w:rPr>
                <w:rFonts w:ascii="Times New Roman" w:eastAsia="SimSun" w:hAnsi="Times New Roman" w:cs="Times New Roman"/>
                <w:sz w:val="26"/>
                <w:szCs w:val="26"/>
                <w:lang w:eastAsia="ru-RU"/>
              </w:rPr>
            </w:pPr>
            <w:r w:rsidRPr="00723A49">
              <w:rPr>
                <w:rFonts w:ascii="Times New Roman" w:eastAsia="SimSun" w:hAnsi="Times New Roman" w:cs="Times New Roman"/>
                <w:sz w:val="26"/>
                <w:szCs w:val="26"/>
                <w:lang w:eastAsia="ru-RU"/>
              </w:rPr>
              <w:t>Контроль за виконанням</w:t>
            </w:r>
          </w:p>
        </w:tc>
        <w:tc>
          <w:tcPr>
            <w:tcW w:w="5880" w:type="dxa"/>
            <w:shd w:val="clear" w:color="auto" w:fill="auto"/>
          </w:tcPr>
          <w:p w14:paraId="26899890" w14:textId="5738D30A" w:rsidR="00324EA1" w:rsidRPr="00324EA1" w:rsidRDefault="00324EA1" w:rsidP="00324EA1">
            <w:pPr>
              <w:spacing w:after="0" w:line="240" w:lineRule="auto"/>
              <w:rPr>
                <w:rFonts w:ascii="Times New Roman" w:eastAsia="SimSun" w:hAnsi="Times New Roman" w:cs="Times New Roman"/>
                <w:sz w:val="26"/>
                <w:szCs w:val="26"/>
                <w:lang w:eastAsia="ru-RU"/>
              </w:rPr>
            </w:pPr>
            <w:r>
              <w:rPr>
                <w:rFonts w:ascii="Times New Roman" w:eastAsia="SimSun" w:hAnsi="Times New Roman" w:cs="Times New Roman"/>
                <w:sz w:val="26"/>
                <w:szCs w:val="26"/>
                <w:lang w:eastAsia="ru-RU"/>
              </w:rPr>
              <w:t>Постійна депутатська комісія</w:t>
            </w:r>
            <w:r w:rsidRPr="00324EA1">
              <w:rPr>
                <w:rFonts w:ascii="Times New Roman" w:eastAsia="SimSun" w:hAnsi="Times New Roman" w:cs="Times New Roman"/>
                <w:sz w:val="26"/>
                <w:szCs w:val="26"/>
                <w:lang w:eastAsia="ru-RU"/>
              </w:rPr>
              <w:t xml:space="preserve"> з питань</w:t>
            </w:r>
          </w:p>
          <w:p w14:paraId="07AE8BDB" w14:textId="77777777" w:rsidR="00324EA1" w:rsidRPr="00324EA1" w:rsidRDefault="00324EA1" w:rsidP="00324EA1">
            <w:pPr>
              <w:spacing w:after="0" w:line="240" w:lineRule="auto"/>
              <w:rPr>
                <w:rFonts w:ascii="Times New Roman" w:eastAsia="SimSun" w:hAnsi="Times New Roman" w:cs="Times New Roman"/>
                <w:sz w:val="26"/>
                <w:szCs w:val="26"/>
                <w:lang w:eastAsia="ru-RU"/>
              </w:rPr>
            </w:pPr>
            <w:r w:rsidRPr="00324EA1">
              <w:rPr>
                <w:rFonts w:ascii="Times New Roman" w:eastAsia="SimSun" w:hAnsi="Times New Roman" w:cs="Times New Roman"/>
                <w:sz w:val="26"/>
                <w:szCs w:val="26"/>
                <w:lang w:eastAsia="ru-RU"/>
              </w:rPr>
              <w:t>комунального господарства, благоустрою,</w:t>
            </w:r>
          </w:p>
          <w:p w14:paraId="4E38053C" w14:textId="77777777" w:rsidR="00324EA1" w:rsidRPr="00324EA1" w:rsidRDefault="00324EA1" w:rsidP="00324EA1">
            <w:pPr>
              <w:spacing w:after="0" w:line="240" w:lineRule="auto"/>
              <w:rPr>
                <w:rFonts w:ascii="Times New Roman" w:eastAsia="SimSun" w:hAnsi="Times New Roman" w:cs="Times New Roman"/>
                <w:sz w:val="26"/>
                <w:szCs w:val="26"/>
                <w:lang w:eastAsia="ru-RU"/>
              </w:rPr>
            </w:pPr>
            <w:r w:rsidRPr="00324EA1">
              <w:rPr>
                <w:rFonts w:ascii="Times New Roman" w:eastAsia="SimSun" w:hAnsi="Times New Roman" w:cs="Times New Roman"/>
                <w:sz w:val="26"/>
                <w:szCs w:val="26"/>
                <w:lang w:eastAsia="ru-RU"/>
              </w:rPr>
              <w:t xml:space="preserve">охорони довкілля, комунальної власності, </w:t>
            </w:r>
          </w:p>
          <w:p w14:paraId="2A50CC12" w14:textId="562D9CDF" w:rsidR="00723A49" w:rsidRPr="00723A49" w:rsidRDefault="00324EA1" w:rsidP="00324EA1">
            <w:pPr>
              <w:spacing w:after="0" w:line="240" w:lineRule="auto"/>
              <w:rPr>
                <w:rFonts w:ascii="Times New Roman" w:eastAsia="SimSun" w:hAnsi="Times New Roman" w:cs="Times New Roman"/>
                <w:color w:val="FF0000"/>
                <w:sz w:val="26"/>
                <w:szCs w:val="26"/>
                <w:lang w:eastAsia="ru-RU"/>
              </w:rPr>
            </w:pPr>
            <w:r w:rsidRPr="00324EA1">
              <w:rPr>
                <w:rFonts w:ascii="Times New Roman" w:eastAsia="SimSun" w:hAnsi="Times New Roman" w:cs="Times New Roman"/>
                <w:sz w:val="26"/>
                <w:szCs w:val="26"/>
                <w:lang w:eastAsia="ru-RU"/>
              </w:rPr>
              <w:t xml:space="preserve">приватизації та підтримки </w:t>
            </w:r>
            <w:proofErr w:type="spellStart"/>
            <w:r w:rsidRPr="00324EA1">
              <w:rPr>
                <w:rFonts w:ascii="Times New Roman" w:eastAsia="SimSun" w:hAnsi="Times New Roman" w:cs="Times New Roman"/>
                <w:sz w:val="26"/>
                <w:szCs w:val="26"/>
                <w:lang w:eastAsia="ru-RU"/>
              </w:rPr>
              <w:t>оброноздатності</w:t>
            </w:r>
            <w:proofErr w:type="spellEnd"/>
          </w:p>
        </w:tc>
      </w:tr>
    </w:tbl>
    <w:p w14:paraId="20E75AAD" w14:textId="77777777" w:rsidR="00A304BC" w:rsidRDefault="00A304BC" w:rsidP="00135535">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743C0608" w14:textId="5EF30A4E" w:rsidR="00F25022" w:rsidRPr="00F25022" w:rsidRDefault="00F25022" w:rsidP="00F25022">
      <w:pPr>
        <w:autoSpaceDE w:val="0"/>
        <w:autoSpaceDN w:val="0"/>
        <w:adjustRightInd w:val="0"/>
        <w:jc w:val="center"/>
        <w:rPr>
          <w:rFonts w:ascii="Times New Roman" w:hAnsi="Times New Roman" w:cs="Times New Roman"/>
          <w:b/>
          <w:sz w:val="26"/>
          <w:szCs w:val="26"/>
        </w:rPr>
      </w:pPr>
      <w:r>
        <w:rPr>
          <w:rFonts w:ascii="Times New Roman" w:hAnsi="Times New Roman" w:cs="Times New Roman"/>
          <w:b/>
          <w:sz w:val="26"/>
          <w:szCs w:val="26"/>
        </w:rPr>
        <w:t>ІІ. Загальні положення</w:t>
      </w:r>
    </w:p>
    <w:p w14:paraId="1B13D33E" w14:textId="77777777" w:rsidR="00630DF5" w:rsidRDefault="00F25022" w:rsidP="00630DF5">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Житлове господарство населених пунктів </w:t>
      </w:r>
      <w:r>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територіальної громади</w:t>
      </w:r>
      <w:r w:rsidR="00630DF5">
        <w:rPr>
          <w:rFonts w:ascii="Times New Roman" w:hAnsi="Times New Roman" w:cs="Times New Roman"/>
          <w:sz w:val="26"/>
          <w:szCs w:val="26"/>
        </w:rPr>
        <w:t xml:space="preserve"> Шептицького району Львівської області</w:t>
      </w:r>
      <w:r w:rsidRPr="00F25022">
        <w:rPr>
          <w:rFonts w:ascii="Times New Roman" w:hAnsi="Times New Roman" w:cs="Times New Roman"/>
          <w:sz w:val="26"/>
          <w:szCs w:val="26"/>
        </w:rPr>
        <w:t xml:space="preserve"> переживає значні труднощі - збільшується кількість застарілого житлового фонду, матеріально-технічна база зношена, обладнання застаріле та енергоємне. Внаслідок цього можливе погіршення або не завжди якісне надання житлово-комунальних послуг. Відсутність реальної можливості у населення здійснювати контроль за розподілом та використанням коштів, які вони сплачують за житлово-комунальні послуги, та низька інформованість щодо захисту своїх прав за неповне і неякісне забезпечення цими послугами сприяють зростанню соці</w:t>
      </w:r>
      <w:r>
        <w:rPr>
          <w:rFonts w:ascii="Times New Roman" w:hAnsi="Times New Roman" w:cs="Times New Roman"/>
          <w:sz w:val="26"/>
          <w:szCs w:val="26"/>
        </w:rPr>
        <w:t>альної напруги серед мешканців.</w:t>
      </w:r>
    </w:p>
    <w:p w14:paraId="1CB3E505" w14:textId="629BA4B3" w:rsidR="00F25022" w:rsidRDefault="00F25022" w:rsidP="00630DF5">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Програма фінансування робіт з капітального ремонту багатоквартирних житлових будинків у </w:t>
      </w:r>
      <w:r w:rsidR="00630DF5">
        <w:rPr>
          <w:rFonts w:ascii="Times New Roman" w:hAnsi="Times New Roman" w:cs="Times New Roman"/>
          <w:sz w:val="26"/>
          <w:szCs w:val="26"/>
        </w:rPr>
        <w:t xml:space="preserve">Шептицькій </w:t>
      </w:r>
      <w:r w:rsidRPr="00F25022">
        <w:rPr>
          <w:rFonts w:ascii="Times New Roman" w:hAnsi="Times New Roman" w:cs="Times New Roman"/>
          <w:sz w:val="26"/>
          <w:szCs w:val="26"/>
        </w:rPr>
        <w:t>територіальній громаді</w:t>
      </w:r>
      <w:r w:rsidR="00630DF5">
        <w:rPr>
          <w:rFonts w:ascii="Times New Roman" w:hAnsi="Times New Roman" w:cs="Times New Roman"/>
          <w:sz w:val="26"/>
          <w:szCs w:val="26"/>
        </w:rPr>
        <w:t xml:space="preserve"> Шептицького району Львівської області</w:t>
      </w:r>
      <w:r w:rsidRPr="00F25022">
        <w:rPr>
          <w:rFonts w:ascii="Times New Roman" w:hAnsi="Times New Roman" w:cs="Times New Roman"/>
          <w:sz w:val="26"/>
          <w:szCs w:val="26"/>
        </w:rPr>
        <w:t xml:space="preserve">  на 20</w:t>
      </w:r>
      <w:r>
        <w:rPr>
          <w:rFonts w:ascii="Times New Roman" w:hAnsi="Times New Roman" w:cs="Times New Roman"/>
          <w:sz w:val="26"/>
          <w:szCs w:val="26"/>
        </w:rPr>
        <w:t>26-2030</w:t>
      </w:r>
      <w:r w:rsidRPr="00F25022">
        <w:rPr>
          <w:rFonts w:ascii="Times New Roman" w:hAnsi="Times New Roman" w:cs="Times New Roman"/>
          <w:sz w:val="26"/>
          <w:szCs w:val="26"/>
        </w:rPr>
        <w:t xml:space="preserve"> роки</w:t>
      </w:r>
      <w:r w:rsidR="00630DF5">
        <w:rPr>
          <w:rFonts w:ascii="Times New Roman" w:hAnsi="Times New Roman" w:cs="Times New Roman"/>
          <w:sz w:val="26"/>
          <w:szCs w:val="26"/>
        </w:rPr>
        <w:t xml:space="preserve"> (далі Програма)</w:t>
      </w:r>
      <w:r w:rsidRPr="00F25022">
        <w:rPr>
          <w:rFonts w:ascii="Times New Roman" w:hAnsi="Times New Roman" w:cs="Times New Roman"/>
          <w:sz w:val="26"/>
          <w:szCs w:val="26"/>
        </w:rPr>
        <w:t xml:space="preserve">  розроблена відповідно до</w:t>
      </w:r>
      <w:r>
        <w:rPr>
          <w:rFonts w:ascii="Times New Roman" w:hAnsi="Times New Roman" w:cs="Times New Roman"/>
          <w:sz w:val="26"/>
          <w:szCs w:val="26"/>
        </w:rPr>
        <w:t xml:space="preserve"> </w:t>
      </w:r>
      <w:r w:rsidRPr="00F25022">
        <w:rPr>
          <w:rFonts w:ascii="Times New Roman" w:hAnsi="Times New Roman" w:cs="Times New Roman"/>
          <w:sz w:val="26"/>
          <w:szCs w:val="26"/>
        </w:rPr>
        <w:t>Законі</w:t>
      </w:r>
      <w:r>
        <w:rPr>
          <w:rFonts w:ascii="Times New Roman" w:hAnsi="Times New Roman" w:cs="Times New Roman"/>
          <w:sz w:val="26"/>
          <w:szCs w:val="26"/>
        </w:rPr>
        <w:t>в</w:t>
      </w:r>
      <w:r w:rsidRPr="00F25022">
        <w:rPr>
          <w:rFonts w:ascii="Times New Roman" w:hAnsi="Times New Roman" w:cs="Times New Roman"/>
          <w:sz w:val="26"/>
          <w:szCs w:val="26"/>
        </w:rPr>
        <w:t xml:space="preserve"> України:  «Про місцеве самоврядування в Україні», «Про житлово-комунальні послуги», «Про приватиза</w:t>
      </w:r>
      <w:r>
        <w:rPr>
          <w:rFonts w:ascii="Times New Roman" w:hAnsi="Times New Roman" w:cs="Times New Roman"/>
          <w:sz w:val="26"/>
          <w:szCs w:val="26"/>
        </w:rPr>
        <w:t>цію державного житлового фонду»,</w:t>
      </w:r>
      <w:r w:rsidRPr="00F25022">
        <w:rPr>
          <w:rFonts w:ascii="Times New Roman" w:hAnsi="Times New Roman" w:cs="Times New Roman"/>
          <w:sz w:val="26"/>
          <w:szCs w:val="26"/>
        </w:rPr>
        <w:t xml:space="preserve"> «Про об’єднання співвласників багатоквартирного будинку</w:t>
      </w:r>
      <w:r>
        <w:rPr>
          <w:rFonts w:ascii="Times New Roman" w:hAnsi="Times New Roman" w:cs="Times New Roman"/>
          <w:sz w:val="26"/>
          <w:szCs w:val="26"/>
        </w:rPr>
        <w:t>,</w:t>
      </w:r>
      <w:r w:rsidRPr="00F25022">
        <w:rPr>
          <w:rFonts w:ascii="Times New Roman" w:hAnsi="Times New Roman" w:cs="Times New Roman"/>
          <w:sz w:val="26"/>
          <w:szCs w:val="26"/>
        </w:rPr>
        <w:t xml:space="preserve"> «Про особливості здійснення права власності у багатоквартирному будинку».</w:t>
      </w:r>
    </w:p>
    <w:p w14:paraId="5ACE282D" w14:textId="77777777" w:rsidR="001E1B9A" w:rsidRPr="001E1B9A" w:rsidRDefault="001E1B9A" w:rsidP="005F6BCB">
      <w:pPr>
        <w:spacing w:after="0" w:line="240" w:lineRule="auto"/>
        <w:ind w:firstLine="601"/>
        <w:jc w:val="both"/>
        <w:rPr>
          <w:rFonts w:ascii="Times New Roman" w:hAnsi="Times New Roman" w:cs="Times New Roman"/>
          <w:sz w:val="26"/>
          <w:szCs w:val="26"/>
        </w:rPr>
      </w:pPr>
    </w:p>
    <w:p w14:paraId="3C65A857" w14:textId="4BD25C25" w:rsidR="00F25022" w:rsidRDefault="00F25022" w:rsidP="005F6BCB">
      <w:pPr>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II</w:t>
      </w:r>
      <w:r>
        <w:rPr>
          <w:rFonts w:ascii="Times New Roman" w:hAnsi="Times New Roman" w:cs="Times New Roman"/>
          <w:b/>
          <w:sz w:val="26"/>
          <w:szCs w:val="26"/>
        </w:rPr>
        <w:t>І</w:t>
      </w:r>
      <w:r w:rsidRPr="00F25022">
        <w:rPr>
          <w:rFonts w:ascii="Times New Roman" w:hAnsi="Times New Roman" w:cs="Times New Roman"/>
          <w:b/>
          <w:sz w:val="26"/>
          <w:szCs w:val="26"/>
        </w:rPr>
        <w:t>. Визначення проблем, на розв’язання яких спрямована Програма</w:t>
      </w:r>
    </w:p>
    <w:p w14:paraId="66EF79AF" w14:textId="77777777" w:rsidR="001E1B9A" w:rsidRPr="00F25022" w:rsidRDefault="001E1B9A" w:rsidP="005F6BCB">
      <w:pPr>
        <w:spacing w:after="0" w:line="240" w:lineRule="auto"/>
        <w:ind w:firstLine="600"/>
        <w:jc w:val="center"/>
        <w:rPr>
          <w:rFonts w:ascii="Times New Roman" w:hAnsi="Times New Roman" w:cs="Times New Roman"/>
          <w:b/>
          <w:sz w:val="26"/>
          <w:szCs w:val="26"/>
        </w:rPr>
      </w:pPr>
    </w:p>
    <w:p w14:paraId="19BD40DC" w14:textId="12330C76" w:rsidR="00F25022" w:rsidRPr="00F25022" w:rsidRDefault="00ED4645" w:rsidP="00393A2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Відповідно до частини другої статті</w:t>
      </w:r>
      <w:r w:rsidR="00F25022" w:rsidRPr="00F25022">
        <w:rPr>
          <w:rFonts w:ascii="Times New Roman" w:hAnsi="Times New Roman" w:cs="Times New Roman"/>
          <w:sz w:val="26"/>
          <w:szCs w:val="26"/>
        </w:rPr>
        <w:t xml:space="preserve"> 10 Закону України «Про приватизацію державного житлового фонду»,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w:t>
      </w:r>
    </w:p>
    <w:p w14:paraId="585EB43D" w14:textId="77777777" w:rsidR="001E1B9A"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зв’язку з обмеженістю бюджетних коштів, що виділяються на утримання та ефективну експлуатацію об'єктів житлово-комунального господарства, його незадовільним станом, недоліками у системі надання комунальних послуг обслуговуючими компаніями, проблеми у сфері житлово-комунального господарства необхідно вирішувати іншим шляхом, зокрема проведенням структурних реформ, які </w:t>
      </w:r>
      <w:r w:rsidRPr="00F25022">
        <w:rPr>
          <w:rFonts w:ascii="Times New Roman" w:hAnsi="Times New Roman" w:cs="Times New Roman"/>
          <w:sz w:val="26"/>
          <w:szCs w:val="26"/>
        </w:rPr>
        <w:lastRenderedPageBreak/>
        <w:t>дадуть змогу створити нову економічну модель експлуатації та розвитку житлового господарства, забезпечити його надійне і високоякісне обслуговування з вр</w:t>
      </w:r>
      <w:r w:rsidR="001E1B9A">
        <w:rPr>
          <w:rFonts w:ascii="Times New Roman" w:hAnsi="Times New Roman" w:cs="Times New Roman"/>
          <w:sz w:val="26"/>
          <w:szCs w:val="26"/>
        </w:rPr>
        <w:t>ахуванням інтересів мешканців.</w:t>
      </w:r>
    </w:p>
    <w:p w14:paraId="71370ADA" w14:textId="4B71BEA4" w:rsidR="00F25022" w:rsidRPr="00F25022" w:rsidRDefault="00F25022" w:rsidP="001E1B9A">
      <w:pPr>
        <w:autoSpaceDE w:val="0"/>
        <w:autoSpaceDN w:val="0"/>
        <w:adjustRightInd w:val="0"/>
        <w:spacing w:after="0"/>
        <w:ind w:firstLine="709"/>
        <w:jc w:val="both"/>
        <w:rPr>
          <w:rFonts w:ascii="Times New Roman" w:hAnsi="Times New Roman" w:cs="Times New Roman"/>
          <w:sz w:val="26"/>
          <w:szCs w:val="26"/>
        </w:rPr>
      </w:pPr>
      <w:r w:rsidRPr="00F25022">
        <w:rPr>
          <w:rFonts w:ascii="Times New Roman" w:hAnsi="Times New Roman" w:cs="Times New Roman"/>
          <w:sz w:val="26"/>
          <w:szCs w:val="26"/>
        </w:rPr>
        <w:t>За</w:t>
      </w:r>
      <w:r w:rsidR="001E1B9A">
        <w:rPr>
          <w:rFonts w:ascii="Times New Roman" w:hAnsi="Times New Roman" w:cs="Times New Roman"/>
          <w:sz w:val="26"/>
          <w:szCs w:val="26"/>
        </w:rPr>
        <w:t xml:space="preserve">коном України </w:t>
      </w:r>
      <w:r w:rsidRPr="00F25022">
        <w:rPr>
          <w:rFonts w:ascii="Times New Roman" w:hAnsi="Times New Roman" w:cs="Times New Roman"/>
          <w:sz w:val="26"/>
          <w:szCs w:val="26"/>
        </w:rPr>
        <w:t>«Про особливості здійснення права власності у багатоквартирному будинку» визначено особливості здійснення права власності у багатоквартирному будинку, встановлені правові, організаційні та економічні відносини, пов’язані з реалізацією прав та виконанням обов’язків співвласників багатоквартирного будинку щодо його утримання та управління.</w:t>
      </w:r>
    </w:p>
    <w:p w14:paraId="2D7CB9DE" w14:textId="07D53FFD" w:rsidR="001E1B9A" w:rsidRDefault="00ED4645" w:rsidP="005F6BC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Стаття</w:t>
      </w:r>
      <w:r w:rsidR="00F25022" w:rsidRPr="00F25022">
        <w:rPr>
          <w:rFonts w:ascii="Times New Roman" w:hAnsi="Times New Roman" w:cs="Times New Roman"/>
          <w:sz w:val="26"/>
          <w:szCs w:val="26"/>
        </w:rPr>
        <w:t xml:space="preserve"> 9 Закону України «Про особливості здійснення права власнос</w:t>
      </w:r>
      <w:r w:rsidR="00DA6658">
        <w:rPr>
          <w:rFonts w:ascii="Times New Roman" w:hAnsi="Times New Roman" w:cs="Times New Roman"/>
          <w:sz w:val="26"/>
          <w:szCs w:val="26"/>
        </w:rPr>
        <w:t>ті у багатоквартирному будинку»</w:t>
      </w:r>
      <w:r w:rsidR="00F25022" w:rsidRPr="00F25022">
        <w:rPr>
          <w:rFonts w:ascii="Times New Roman" w:hAnsi="Times New Roman" w:cs="Times New Roman"/>
          <w:sz w:val="26"/>
          <w:szCs w:val="26"/>
        </w:rPr>
        <w:t xml:space="preserve"> передбачає три форми управління багатоквартирним будинком:</w:t>
      </w:r>
    </w:p>
    <w:p w14:paraId="1C3A7F26" w14:textId="77777777" w:rsid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управління співвласниками;</w:t>
      </w:r>
    </w:p>
    <w:p w14:paraId="0EF970DC" w14:textId="77777777" w:rsid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управління управителем;</w:t>
      </w:r>
    </w:p>
    <w:p w14:paraId="0341D8AE" w14:textId="126B4E37" w:rsidR="00F25022" w:rsidRPr="001E1B9A" w:rsidRDefault="00F25022" w:rsidP="005F6BCB">
      <w:pPr>
        <w:pStyle w:val="ab"/>
        <w:numPr>
          <w:ilvl w:val="0"/>
          <w:numId w:val="4"/>
        </w:numPr>
        <w:spacing w:after="0" w:line="240" w:lineRule="auto"/>
        <w:jc w:val="both"/>
        <w:rPr>
          <w:rFonts w:ascii="Times New Roman" w:hAnsi="Times New Roman" w:cs="Times New Roman"/>
          <w:sz w:val="26"/>
          <w:szCs w:val="26"/>
        </w:rPr>
      </w:pPr>
      <w:r w:rsidRPr="001E1B9A">
        <w:rPr>
          <w:rFonts w:ascii="Times New Roman" w:hAnsi="Times New Roman" w:cs="Times New Roman"/>
          <w:sz w:val="26"/>
          <w:szCs w:val="26"/>
        </w:rPr>
        <w:t xml:space="preserve"> управління ОСББ.</w:t>
      </w:r>
    </w:p>
    <w:p w14:paraId="02C5C6EB" w14:textId="1C9B1023" w:rsidR="00335A00" w:rsidRDefault="00335A00" w:rsidP="005F6BCB">
      <w:pPr>
        <w:spacing w:after="0" w:line="240" w:lineRule="auto"/>
        <w:ind w:firstLine="709"/>
        <w:jc w:val="both"/>
        <w:rPr>
          <w:rFonts w:ascii="Times New Roman" w:hAnsi="Times New Roman" w:cs="Times New Roman"/>
          <w:sz w:val="26"/>
          <w:szCs w:val="26"/>
        </w:rPr>
      </w:pPr>
      <w:r w:rsidRPr="00335A00">
        <w:rPr>
          <w:rFonts w:ascii="Times New Roman" w:hAnsi="Times New Roman" w:cs="Times New Roman"/>
          <w:sz w:val="26"/>
          <w:szCs w:val="26"/>
        </w:rPr>
        <w:t xml:space="preserve">У разі якщо протягом одного року з дня набрання чинності </w:t>
      </w:r>
      <w:r>
        <w:rPr>
          <w:rFonts w:ascii="Times New Roman" w:hAnsi="Times New Roman" w:cs="Times New Roman"/>
          <w:sz w:val="26"/>
          <w:szCs w:val="26"/>
        </w:rPr>
        <w:t>вищезазначеного Закону</w:t>
      </w:r>
      <w:r w:rsidRPr="00335A00">
        <w:rPr>
          <w:rFonts w:ascii="Times New Roman" w:hAnsi="Times New Roman" w:cs="Times New Roman"/>
          <w:sz w:val="26"/>
          <w:szCs w:val="26"/>
        </w:rPr>
        <w:t xml:space="preserve"> співвласники багатоквартирного будинку, в якому не створено об’єднання співвласників, не прийняли рішення про форму управління багатоквартирним будинком, управління таким будинком здійснюється управителем, який призначається на конкурсних засадах виконавчим органом місцевої ради, на території якої розташований багатоквартирний будинок. У разі якщо місцевою радою або її виконавчим органом відповідно до законодавства прийнято рішення про делегування іншому органу - суб’єкту владних повноважень функцій із здійснення управління об’єктами житлово-комунального господарства, забезпечення їх утримання та ефективної експлуатації, необхідного рівня та якості послуг, управитель призначається на конкурсних засадах таким органом.</w:t>
      </w:r>
    </w:p>
    <w:p w14:paraId="1FFB3154" w14:textId="77777777" w:rsidR="00F25022" w:rsidRPr="00F25022" w:rsidRDefault="00F25022" w:rsidP="001E1B9A">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Управитель згідно з договором із співвласниками  забезпечує належне утримання та ремонт спільного майна багатоквартирного будинку і прибудинкової території та належні умови проживання і задоволення господарсько-побутових потреб. Управитель може ініціювати черговість будинків на участь у Програмі. </w:t>
      </w:r>
    </w:p>
    <w:p w14:paraId="5F0A8EE9" w14:textId="03C6CE55" w:rsidR="00393A2D" w:rsidRDefault="00F25022" w:rsidP="00CB28D6">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Програма сприятиме створенню механізму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ремонтів багатоквартирних будинків громади і, як наслідок, збереження та покращення житлового фон</w:t>
      </w:r>
      <w:r w:rsidR="001E1B9A">
        <w:rPr>
          <w:rFonts w:ascii="Times New Roman" w:hAnsi="Times New Roman" w:cs="Times New Roman"/>
          <w:sz w:val="26"/>
          <w:szCs w:val="26"/>
        </w:rPr>
        <w:t>ду</w:t>
      </w:r>
      <w:r w:rsidRPr="00F25022">
        <w:rPr>
          <w:rFonts w:ascii="Times New Roman" w:hAnsi="Times New Roman" w:cs="Times New Roman"/>
          <w:sz w:val="26"/>
          <w:szCs w:val="26"/>
        </w:rPr>
        <w:t>, стимулювання співвласників багатоквартирних житлових будинків до збереже</w:t>
      </w:r>
      <w:r w:rsidR="001E1B9A">
        <w:rPr>
          <w:rFonts w:ascii="Times New Roman" w:hAnsi="Times New Roman" w:cs="Times New Roman"/>
          <w:sz w:val="26"/>
          <w:szCs w:val="26"/>
        </w:rPr>
        <w:t>ння, утримання спільного майна.</w:t>
      </w:r>
    </w:p>
    <w:p w14:paraId="50CD1A10" w14:textId="77777777" w:rsidR="00CB28D6" w:rsidRPr="001E1B9A" w:rsidRDefault="00CB28D6" w:rsidP="00CB28D6">
      <w:pPr>
        <w:spacing w:after="0" w:line="240" w:lineRule="auto"/>
        <w:ind w:firstLine="601"/>
        <w:jc w:val="both"/>
        <w:rPr>
          <w:rFonts w:ascii="Times New Roman" w:hAnsi="Times New Roman" w:cs="Times New Roman"/>
          <w:sz w:val="26"/>
          <w:szCs w:val="26"/>
        </w:rPr>
      </w:pPr>
    </w:p>
    <w:p w14:paraId="511334CF" w14:textId="328D93E9" w:rsidR="00F25022" w:rsidRDefault="001E1B9A" w:rsidP="00CB28D6">
      <w:pPr>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IV</w:t>
      </w:r>
      <w:r>
        <w:rPr>
          <w:rFonts w:ascii="Times New Roman" w:hAnsi="Times New Roman" w:cs="Times New Roman"/>
          <w:b/>
          <w:sz w:val="26"/>
          <w:szCs w:val="26"/>
        </w:rPr>
        <w:t>. Мета Програми</w:t>
      </w:r>
    </w:p>
    <w:p w14:paraId="0184605D" w14:textId="77777777" w:rsidR="00F648BB" w:rsidRPr="00F25022" w:rsidRDefault="00F648BB" w:rsidP="00CB28D6">
      <w:pPr>
        <w:spacing w:after="0" w:line="240" w:lineRule="auto"/>
        <w:ind w:firstLine="600"/>
        <w:jc w:val="center"/>
        <w:rPr>
          <w:rFonts w:ascii="Times New Roman" w:hAnsi="Times New Roman" w:cs="Times New Roman"/>
          <w:b/>
          <w:sz w:val="26"/>
          <w:szCs w:val="26"/>
        </w:rPr>
      </w:pPr>
    </w:p>
    <w:p w14:paraId="68DDC356" w14:textId="77777777" w:rsidR="00F25022" w:rsidRPr="00F25022" w:rsidRDefault="00F25022" w:rsidP="00CB28D6">
      <w:pPr>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 Метою Програми є покращення комфорту проживання мешканців будинків через проведення ремонтів багатоквартирних будинків на умовах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w:t>
      </w:r>
    </w:p>
    <w:p w14:paraId="230062FD" w14:textId="0773864F" w:rsidR="005F6BCB" w:rsidRPr="00F648BB" w:rsidRDefault="00F25022" w:rsidP="00393A2D">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Програма спрямована на подолання стереотипу мешканця-споживача багатоповерхового будинку, який не відчуває себе співвласником житла та не може вплинути на обсяг і якість отриманих комунальних послуг, які він планує.</w:t>
      </w:r>
    </w:p>
    <w:p w14:paraId="5480B94A" w14:textId="77777777" w:rsidR="00F25022" w:rsidRPr="00F25022" w:rsidRDefault="00F25022" w:rsidP="005F6BC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b/>
          <w:bCs/>
          <w:i/>
          <w:iCs/>
          <w:sz w:val="26"/>
          <w:szCs w:val="26"/>
        </w:rPr>
        <w:t>Основною метою Програми є:</w:t>
      </w:r>
      <w:r w:rsidRPr="00F25022">
        <w:rPr>
          <w:rFonts w:ascii="Times New Roman" w:hAnsi="Times New Roman" w:cs="Times New Roman"/>
          <w:sz w:val="26"/>
          <w:szCs w:val="26"/>
        </w:rPr>
        <w:t xml:space="preserve"> </w:t>
      </w:r>
    </w:p>
    <w:p w14:paraId="69511B9B" w14:textId="77777777" w:rsidR="00F25022" w:rsidRPr="00F25022" w:rsidRDefault="00F25022" w:rsidP="005F6BC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підвищення ефективності управління житловими будинками керівниками багатоквартирних будинків; </w:t>
      </w:r>
    </w:p>
    <w:p w14:paraId="50155540" w14:textId="30D3FC82" w:rsidR="00F648BB" w:rsidRPr="00393A2D" w:rsidRDefault="00F25022" w:rsidP="00393A2D">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якість надання житлово-комунальних послуг, покращення управління та ефективна експлуат</w:t>
      </w:r>
      <w:r w:rsidR="001E1B9A">
        <w:rPr>
          <w:rFonts w:ascii="Times New Roman" w:hAnsi="Times New Roman" w:cs="Times New Roman"/>
          <w:sz w:val="26"/>
          <w:szCs w:val="26"/>
        </w:rPr>
        <w:t>ація багатоквартирних будинків.</w:t>
      </w:r>
    </w:p>
    <w:p w14:paraId="5D744ABF" w14:textId="77777777" w:rsidR="00F648BB" w:rsidRDefault="00F648BB" w:rsidP="00393A2D">
      <w:pPr>
        <w:spacing w:after="0" w:line="240" w:lineRule="auto"/>
        <w:ind w:firstLine="601"/>
        <w:jc w:val="center"/>
        <w:rPr>
          <w:rFonts w:ascii="Times New Roman" w:hAnsi="Times New Roman" w:cs="Times New Roman"/>
          <w:b/>
          <w:sz w:val="26"/>
          <w:szCs w:val="26"/>
        </w:rPr>
      </w:pPr>
    </w:p>
    <w:p w14:paraId="6941B4B3" w14:textId="77777777" w:rsidR="00F648BB" w:rsidRDefault="00F25022" w:rsidP="00393A2D">
      <w:pPr>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V. Ресурсне забезпе</w:t>
      </w:r>
      <w:r w:rsidR="001E1B9A">
        <w:rPr>
          <w:rFonts w:ascii="Times New Roman" w:hAnsi="Times New Roman" w:cs="Times New Roman"/>
          <w:b/>
          <w:sz w:val="26"/>
          <w:szCs w:val="26"/>
        </w:rPr>
        <w:t>чення Програми</w:t>
      </w:r>
    </w:p>
    <w:p w14:paraId="48795344" w14:textId="77777777" w:rsidR="0041157C" w:rsidRDefault="0041157C" w:rsidP="00393A2D">
      <w:pPr>
        <w:spacing w:after="0" w:line="240" w:lineRule="auto"/>
        <w:ind w:firstLine="709"/>
        <w:jc w:val="both"/>
        <w:rPr>
          <w:rFonts w:ascii="Times New Roman" w:hAnsi="Times New Roman" w:cs="Times New Roman"/>
          <w:b/>
          <w:sz w:val="26"/>
          <w:szCs w:val="26"/>
        </w:rPr>
      </w:pPr>
    </w:p>
    <w:p w14:paraId="76B80204" w14:textId="6A3661B7" w:rsidR="00F25022" w:rsidRPr="00F648BB" w:rsidRDefault="00F25022" w:rsidP="00393A2D">
      <w:pPr>
        <w:spacing w:after="0" w:line="240" w:lineRule="auto"/>
        <w:ind w:firstLine="709"/>
        <w:jc w:val="both"/>
        <w:rPr>
          <w:rFonts w:ascii="Times New Roman" w:hAnsi="Times New Roman" w:cs="Times New Roman"/>
          <w:b/>
          <w:sz w:val="26"/>
          <w:szCs w:val="26"/>
        </w:rPr>
      </w:pPr>
      <w:r w:rsidRPr="00F25022">
        <w:rPr>
          <w:rFonts w:ascii="Times New Roman" w:hAnsi="Times New Roman" w:cs="Times New Roman"/>
          <w:sz w:val="26"/>
          <w:szCs w:val="26"/>
        </w:rPr>
        <w:lastRenderedPageBreak/>
        <w:t>Ресурсне забезпечення Програми диференційовано за роками з визначенням джерел фінансування (додаток 2).</w:t>
      </w:r>
      <w:r w:rsidRPr="00F25022">
        <w:rPr>
          <w:rFonts w:ascii="Times New Roman" w:hAnsi="Times New Roman" w:cs="Times New Roman"/>
          <w:color w:val="FF0000"/>
          <w:sz w:val="26"/>
          <w:szCs w:val="26"/>
        </w:rPr>
        <w:t xml:space="preserve"> </w:t>
      </w:r>
    </w:p>
    <w:p w14:paraId="2900A76D" w14:textId="77777777" w:rsidR="001E1B9A" w:rsidRPr="001E1B9A" w:rsidRDefault="001E1B9A" w:rsidP="001E1B9A">
      <w:pPr>
        <w:spacing w:after="0" w:line="240" w:lineRule="auto"/>
        <w:ind w:firstLine="601"/>
        <w:jc w:val="both"/>
        <w:rPr>
          <w:rFonts w:ascii="Times New Roman" w:hAnsi="Times New Roman" w:cs="Times New Roman"/>
          <w:color w:val="FF0000"/>
          <w:sz w:val="26"/>
          <w:szCs w:val="26"/>
        </w:rPr>
      </w:pPr>
    </w:p>
    <w:p w14:paraId="7D8AC76B" w14:textId="77777777" w:rsidR="00393A2D" w:rsidRDefault="00393A2D" w:rsidP="001E1B9A">
      <w:pPr>
        <w:autoSpaceDE w:val="0"/>
        <w:autoSpaceDN w:val="0"/>
        <w:adjustRightInd w:val="0"/>
        <w:spacing w:after="0" w:line="240" w:lineRule="auto"/>
        <w:ind w:firstLine="601"/>
        <w:jc w:val="center"/>
        <w:rPr>
          <w:rFonts w:ascii="Times New Roman" w:hAnsi="Times New Roman" w:cs="Times New Roman"/>
          <w:b/>
          <w:sz w:val="26"/>
          <w:szCs w:val="26"/>
        </w:rPr>
      </w:pPr>
    </w:p>
    <w:p w14:paraId="01A08721" w14:textId="48E43861" w:rsidR="00F25022" w:rsidRDefault="00F25022" w:rsidP="001E1B9A">
      <w:pPr>
        <w:autoSpaceDE w:val="0"/>
        <w:autoSpaceDN w:val="0"/>
        <w:adjustRightInd w:val="0"/>
        <w:spacing w:after="0" w:line="240" w:lineRule="auto"/>
        <w:ind w:firstLine="601"/>
        <w:jc w:val="center"/>
        <w:rPr>
          <w:rFonts w:ascii="Times New Roman" w:hAnsi="Times New Roman" w:cs="Times New Roman"/>
          <w:b/>
          <w:sz w:val="26"/>
          <w:szCs w:val="26"/>
        </w:rPr>
      </w:pPr>
      <w:r w:rsidRPr="00F25022">
        <w:rPr>
          <w:rFonts w:ascii="Times New Roman" w:hAnsi="Times New Roman" w:cs="Times New Roman"/>
          <w:b/>
          <w:sz w:val="26"/>
          <w:szCs w:val="26"/>
        </w:rPr>
        <w:t>V</w:t>
      </w:r>
      <w:r w:rsidR="001E1B9A">
        <w:rPr>
          <w:rFonts w:ascii="Times New Roman" w:hAnsi="Times New Roman" w:cs="Times New Roman"/>
          <w:b/>
          <w:sz w:val="26"/>
          <w:szCs w:val="26"/>
        </w:rPr>
        <w:t>І. Напрямки використання коштів</w:t>
      </w:r>
    </w:p>
    <w:p w14:paraId="4A292F19" w14:textId="77777777" w:rsidR="001E1B9A" w:rsidRPr="00F25022" w:rsidRDefault="001E1B9A" w:rsidP="001E1B9A">
      <w:pPr>
        <w:autoSpaceDE w:val="0"/>
        <w:autoSpaceDN w:val="0"/>
        <w:adjustRightInd w:val="0"/>
        <w:spacing w:after="0" w:line="240" w:lineRule="auto"/>
        <w:ind w:firstLine="601"/>
        <w:jc w:val="center"/>
        <w:rPr>
          <w:rFonts w:ascii="Times New Roman" w:hAnsi="Times New Roman" w:cs="Times New Roman"/>
          <w:b/>
          <w:sz w:val="26"/>
          <w:szCs w:val="26"/>
        </w:rPr>
      </w:pPr>
    </w:p>
    <w:p w14:paraId="066CB6FD" w14:textId="77777777" w:rsidR="00F25022" w:rsidRPr="00F25022" w:rsidRDefault="00F25022" w:rsidP="00F648BB">
      <w:pPr>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Для утримання та ефективної експлуатації будинків, з боку співвласників необхідно:</w:t>
      </w:r>
    </w:p>
    <w:p w14:paraId="13B4ABA8" w14:textId="77777777" w:rsidR="00F25022" w:rsidRPr="00F25022" w:rsidRDefault="00F25022" w:rsidP="00F648BB">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активно проводити інформаційно-роз'яснювальну роботу серед громадян стосовно того, що власники квартир у багатоквартирному будинку є співвласниками всіх допоміжних приміщень будинку, технічного обладнання, елементів зовнішнього благоустрою і зобов’язані брати участь у загальних витратах, пов’язаних з утриманням будинку і прибудинкової території, відповідно до своєї частки майна у будинку. Тобто, брати участь не тільки в утриманні, але і у ремонтах свого будинку;</w:t>
      </w:r>
    </w:p>
    <w:p w14:paraId="1529FD4B" w14:textId="77777777" w:rsidR="00F25022" w:rsidRPr="00F25022" w:rsidRDefault="00F25022" w:rsidP="00F648BB">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активно приймати участь у загальних зборах співвласників багатоквартирного будинку стосовно визначення переліку необхідних ремонтів та черговості їх проведення; </w:t>
      </w:r>
    </w:p>
    <w:p w14:paraId="06E6F5BB" w14:textId="77777777"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здійснювати роботи з ремонтів конструктивних елементів, технічного обладнання багатоквартирного житлового будинку.</w:t>
      </w:r>
    </w:p>
    <w:p w14:paraId="656DB78B" w14:textId="77777777"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Джерелом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заходів, передбачених цією Програмою, можуть бути кошти:</w:t>
      </w:r>
    </w:p>
    <w:p w14:paraId="3D272CC3" w14:textId="77777777" w:rsidR="00F25022" w:rsidRPr="00F25022" w:rsidRDefault="00F25022" w:rsidP="00F648BB">
      <w:pPr>
        <w:spacing w:after="0" w:line="240" w:lineRule="auto"/>
        <w:ind w:firstLine="601"/>
        <w:rPr>
          <w:rFonts w:ascii="Times New Roman" w:hAnsi="Times New Roman" w:cs="Times New Roman"/>
          <w:sz w:val="26"/>
          <w:szCs w:val="26"/>
        </w:rPr>
      </w:pPr>
      <w:r w:rsidRPr="00F25022">
        <w:rPr>
          <w:rFonts w:ascii="Times New Roman" w:hAnsi="Times New Roman" w:cs="Times New Roman"/>
          <w:sz w:val="26"/>
          <w:szCs w:val="26"/>
        </w:rPr>
        <w:t>- місцевого бюджету;</w:t>
      </w:r>
    </w:p>
    <w:p w14:paraId="22ED1C05" w14:textId="77777777" w:rsidR="00F25022" w:rsidRPr="00F25022" w:rsidRDefault="00F25022" w:rsidP="00F648BB">
      <w:pPr>
        <w:spacing w:after="0" w:line="240" w:lineRule="auto"/>
        <w:ind w:firstLine="601"/>
        <w:rPr>
          <w:rFonts w:ascii="Times New Roman" w:hAnsi="Times New Roman" w:cs="Times New Roman"/>
          <w:sz w:val="26"/>
          <w:szCs w:val="26"/>
        </w:rPr>
      </w:pPr>
      <w:r w:rsidRPr="00F25022">
        <w:rPr>
          <w:rFonts w:ascii="Times New Roman" w:hAnsi="Times New Roman" w:cs="Times New Roman"/>
          <w:sz w:val="26"/>
          <w:szCs w:val="26"/>
        </w:rPr>
        <w:t>- кошти співвласників;</w:t>
      </w:r>
    </w:p>
    <w:p w14:paraId="7D58A3DC" w14:textId="66E1DA66" w:rsidR="00F25022" w:rsidRPr="00F25022" w:rsidRDefault="00F25022" w:rsidP="00F648BB">
      <w:pPr>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інші джерела, не заборонені законодавством України (гранти, за</w:t>
      </w:r>
      <w:r w:rsidR="00F648BB">
        <w:rPr>
          <w:rFonts w:ascii="Times New Roman" w:hAnsi="Times New Roman" w:cs="Times New Roman"/>
          <w:sz w:val="26"/>
          <w:szCs w:val="26"/>
        </w:rPr>
        <w:t>лучені кредити, тощо)</w:t>
      </w:r>
      <w:r w:rsidRPr="00F25022">
        <w:rPr>
          <w:rFonts w:ascii="Times New Roman" w:hAnsi="Times New Roman" w:cs="Times New Roman"/>
          <w:sz w:val="26"/>
          <w:szCs w:val="26"/>
        </w:rPr>
        <w:t>.</w:t>
      </w:r>
    </w:p>
    <w:p w14:paraId="44C0392A" w14:textId="0E1936E3" w:rsidR="00F25022" w:rsidRPr="00F25022" w:rsidRDefault="00F25022" w:rsidP="00A748B3">
      <w:pPr>
        <w:ind w:firstLine="567"/>
        <w:jc w:val="center"/>
        <w:rPr>
          <w:rFonts w:ascii="Times New Roman" w:hAnsi="Times New Roman" w:cs="Times New Roman"/>
          <w:sz w:val="26"/>
          <w:szCs w:val="26"/>
        </w:rPr>
      </w:pPr>
      <w:r w:rsidRPr="00F25022">
        <w:rPr>
          <w:rFonts w:ascii="Times New Roman" w:hAnsi="Times New Roman" w:cs="Times New Roman"/>
          <w:b/>
          <w:sz w:val="26"/>
          <w:szCs w:val="26"/>
        </w:rPr>
        <w:t xml:space="preserve">Таблиця 1. Розміри </w:t>
      </w:r>
      <w:proofErr w:type="spellStart"/>
      <w:r w:rsidRPr="00F25022">
        <w:rPr>
          <w:rFonts w:ascii="Times New Roman" w:hAnsi="Times New Roman" w:cs="Times New Roman"/>
          <w:b/>
          <w:sz w:val="26"/>
          <w:szCs w:val="26"/>
        </w:rPr>
        <w:t>співфінансування</w:t>
      </w:r>
      <w:proofErr w:type="spellEnd"/>
      <w:r w:rsidRPr="00F25022">
        <w:rPr>
          <w:rFonts w:ascii="Times New Roman" w:hAnsi="Times New Roman" w:cs="Times New Roman"/>
          <w:b/>
          <w:sz w:val="26"/>
          <w:szCs w:val="26"/>
        </w:rPr>
        <w:t xml:space="preserve"> у відсотковому значенні</w:t>
      </w:r>
      <w:r w:rsidRPr="00F25022">
        <w:rPr>
          <w:rFonts w:ascii="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3981"/>
        <w:gridCol w:w="2391"/>
        <w:gridCol w:w="2403"/>
      </w:tblGrid>
      <w:tr w:rsidR="00F25022" w:rsidRPr="00F25022" w14:paraId="4EFFDAC6" w14:textId="77777777" w:rsidTr="006F0F94">
        <w:tc>
          <w:tcPr>
            <w:tcW w:w="796" w:type="dxa"/>
            <w:shd w:val="clear" w:color="auto" w:fill="auto"/>
          </w:tcPr>
          <w:p w14:paraId="1D5DEC4F"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 xml:space="preserve">№ </w:t>
            </w:r>
            <w:proofErr w:type="spellStart"/>
            <w:r w:rsidRPr="00F25022">
              <w:rPr>
                <w:rFonts w:ascii="Times New Roman" w:hAnsi="Times New Roman" w:cs="Times New Roman"/>
                <w:sz w:val="26"/>
                <w:szCs w:val="26"/>
              </w:rPr>
              <w:t>зп</w:t>
            </w:r>
            <w:proofErr w:type="spellEnd"/>
          </w:p>
        </w:tc>
        <w:tc>
          <w:tcPr>
            <w:tcW w:w="3981" w:type="dxa"/>
            <w:shd w:val="clear" w:color="auto" w:fill="auto"/>
          </w:tcPr>
          <w:p w14:paraId="373F4354"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Термін експлуатації житлових будинків</w:t>
            </w:r>
          </w:p>
        </w:tc>
        <w:tc>
          <w:tcPr>
            <w:tcW w:w="2391" w:type="dxa"/>
            <w:shd w:val="clear" w:color="auto" w:fill="auto"/>
          </w:tcPr>
          <w:p w14:paraId="1106C2F0"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Кошти міського бюджету</w:t>
            </w:r>
          </w:p>
        </w:tc>
        <w:tc>
          <w:tcPr>
            <w:tcW w:w="2403" w:type="dxa"/>
            <w:shd w:val="clear" w:color="auto" w:fill="auto"/>
          </w:tcPr>
          <w:p w14:paraId="4B71275C"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Кошти мешканців будинків</w:t>
            </w:r>
          </w:p>
        </w:tc>
      </w:tr>
      <w:tr w:rsidR="00F25022" w:rsidRPr="00F25022" w14:paraId="4AE6C268" w14:textId="77777777" w:rsidTr="006F0F94">
        <w:tc>
          <w:tcPr>
            <w:tcW w:w="796" w:type="dxa"/>
            <w:shd w:val="clear" w:color="auto" w:fill="auto"/>
          </w:tcPr>
          <w:p w14:paraId="4878BC6A"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1</w:t>
            </w:r>
          </w:p>
        </w:tc>
        <w:tc>
          <w:tcPr>
            <w:tcW w:w="3981" w:type="dxa"/>
            <w:shd w:val="clear" w:color="auto" w:fill="auto"/>
          </w:tcPr>
          <w:p w14:paraId="5AE10A38"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10 до 25 років</w:t>
            </w:r>
          </w:p>
        </w:tc>
        <w:tc>
          <w:tcPr>
            <w:tcW w:w="2391" w:type="dxa"/>
            <w:shd w:val="clear" w:color="auto" w:fill="auto"/>
          </w:tcPr>
          <w:p w14:paraId="0651ECC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50%</w:t>
            </w:r>
          </w:p>
        </w:tc>
        <w:tc>
          <w:tcPr>
            <w:tcW w:w="2403" w:type="dxa"/>
            <w:shd w:val="clear" w:color="auto" w:fill="auto"/>
          </w:tcPr>
          <w:p w14:paraId="0FF5270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50%</w:t>
            </w:r>
          </w:p>
        </w:tc>
      </w:tr>
      <w:tr w:rsidR="00F25022" w:rsidRPr="00F25022" w14:paraId="039F8D59" w14:textId="77777777" w:rsidTr="006F0F94">
        <w:tc>
          <w:tcPr>
            <w:tcW w:w="796" w:type="dxa"/>
            <w:shd w:val="clear" w:color="auto" w:fill="auto"/>
          </w:tcPr>
          <w:p w14:paraId="11BCF69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2</w:t>
            </w:r>
          </w:p>
        </w:tc>
        <w:tc>
          <w:tcPr>
            <w:tcW w:w="3981" w:type="dxa"/>
            <w:shd w:val="clear" w:color="auto" w:fill="auto"/>
          </w:tcPr>
          <w:p w14:paraId="194C9410"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25 до 50 років</w:t>
            </w:r>
          </w:p>
        </w:tc>
        <w:tc>
          <w:tcPr>
            <w:tcW w:w="2391" w:type="dxa"/>
            <w:shd w:val="clear" w:color="auto" w:fill="auto"/>
          </w:tcPr>
          <w:p w14:paraId="29D8ECCD"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70%</w:t>
            </w:r>
          </w:p>
        </w:tc>
        <w:tc>
          <w:tcPr>
            <w:tcW w:w="2403" w:type="dxa"/>
            <w:shd w:val="clear" w:color="auto" w:fill="auto"/>
          </w:tcPr>
          <w:p w14:paraId="020136CA"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30%</w:t>
            </w:r>
          </w:p>
        </w:tc>
      </w:tr>
      <w:tr w:rsidR="00F25022" w:rsidRPr="00F25022" w14:paraId="17946F06" w14:textId="77777777" w:rsidTr="006F0F94">
        <w:tc>
          <w:tcPr>
            <w:tcW w:w="796" w:type="dxa"/>
            <w:shd w:val="clear" w:color="auto" w:fill="auto"/>
          </w:tcPr>
          <w:p w14:paraId="1AFE3806"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3</w:t>
            </w:r>
          </w:p>
        </w:tc>
        <w:tc>
          <w:tcPr>
            <w:tcW w:w="3981" w:type="dxa"/>
            <w:shd w:val="clear" w:color="auto" w:fill="auto"/>
          </w:tcPr>
          <w:p w14:paraId="25B7FA7D"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від 50 до 70 років і більше</w:t>
            </w:r>
          </w:p>
        </w:tc>
        <w:tc>
          <w:tcPr>
            <w:tcW w:w="2391" w:type="dxa"/>
            <w:shd w:val="clear" w:color="auto" w:fill="auto"/>
          </w:tcPr>
          <w:p w14:paraId="1E116078"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90%</w:t>
            </w:r>
          </w:p>
        </w:tc>
        <w:tc>
          <w:tcPr>
            <w:tcW w:w="2403" w:type="dxa"/>
            <w:shd w:val="clear" w:color="auto" w:fill="auto"/>
          </w:tcPr>
          <w:p w14:paraId="1BAEAFA1" w14:textId="77777777" w:rsidR="00F25022" w:rsidRPr="00F25022" w:rsidRDefault="00F25022" w:rsidP="006F0F94">
            <w:pPr>
              <w:autoSpaceDE w:val="0"/>
              <w:autoSpaceDN w:val="0"/>
              <w:jc w:val="center"/>
              <w:rPr>
                <w:rFonts w:ascii="Times New Roman" w:hAnsi="Times New Roman" w:cs="Times New Roman"/>
                <w:sz w:val="26"/>
                <w:szCs w:val="26"/>
              </w:rPr>
            </w:pPr>
            <w:r w:rsidRPr="00F25022">
              <w:rPr>
                <w:rFonts w:ascii="Times New Roman" w:hAnsi="Times New Roman" w:cs="Times New Roman"/>
                <w:sz w:val="26"/>
                <w:szCs w:val="26"/>
              </w:rPr>
              <w:t>10%</w:t>
            </w:r>
          </w:p>
        </w:tc>
      </w:tr>
    </w:tbl>
    <w:p w14:paraId="3473E580" w14:textId="77777777" w:rsidR="00F25022" w:rsidRPr="00F25022" w:rsidRDefault="00F25022" w:rsidP="00F25022">
      <w:pPr>
        <w:ind w:firstLine="567"/>
        <w:jc w:val="both"/>
        <w:rPr>
          <w:rFonts w:ascii="Times New Roman" w:hAnsi="Times New Roman" w:cs="Times New Roman"/>
          <w:sz w:val="26"/>
          <w:szCs w:val="26"/>
        </w:rPr>
      </w:pPr>
      <w:r w:rsidRPr="00F25022">
        <w:rPr>
          <w:rFonts w:ascii="Times New Roman" w:hAnsi="Times New Roman" w:cs="Times New Roman"/>
          <w:sz w:val="26"/>
          <w:szCs w:val="26"/>
        </w:rPr>
        <w:t xml:space="preserve">*Якщо в будинку проводились роботи з капітального ремонту термін експлуатації визначається з врахуванням останньої дати проведення такого ремонту. </w:t>
      </w:r>
    </w:p>
    <w:p w14:paraId="50A4E439" w14:textId="7C02A96C" w:rsidR="00F25022" w:rsidRPr="00F438C8" w:rsidRDefault="00393A2D" w:rsidP="00F438C8">
      <w:pPr>
        <w:ind w:firstLine="567"/>
        <w:jc w:val="both"/>
        <w:rPr>
          <w:rFonts w:ascii="Times New Roman" w:hAnsi="Times New Roman" w:cs="Times New Roman"/>
          <w:sz w:val="26"/>
          <w:szCs w:val="26"/>
        </w:rPr>
      </w:pPr>
      <w:r>
        <w:rPr>
          <w:rFonts w:ascii="Times New Roman" w:hAnsi="Times New Roman" w:cs="Times New Roman"/>
          <w:sz w:val="26"/>
          <w:szCs w:val="26"/>
        </w:rPr>
        <w:t>Фінансування з  П</w:t>
      </w:r>
      <w:r w:rsidR="00F25022" w:rsidRPr="00F25022">
        <w:rPr>
          <w:rFonts w:ascii="Times New Roman" w:hAnsi="Times New Roman" w:cs="Times New Roman"/>
          <w:sz w:val="26"/>
          <w:szCs w:val="26"/>
        </w:rPr>
        <w:t>рограми  може  відбуватись   на  конкретний   житловий  багатоквартирний  будинок   один  раз   на   два</w:t>
      </w:r>
      <w:r w:rsidR="00F438C8">
        <w:rPr>
          <w:rFonts w:ascii="Times New Roman" w:hAnsi="Times New Roman" w:cs="Times New Roman"/>
          <w:sz w:val="26"/>
          <w:szCs w:val="26"/>
        </w:rPr>
        <w:t xml:space="preserve">  роки.</w:t>
      </w:r>
    </w:p>
    <w:p w14:paraId="60D42F7A" w14:textId="4E717313" w:rsidR="00F25022" w:rsidRPr="00F25022" w:rsidRDefault="00F25022" w:rsidP="00F25022">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VI</w:t>
      </w:r>
      <w:r w:rsidR="00F648BB">
        <w:rPr>
          <w:rFonts w:ascii="Times New Roman" w:hAnsi="Times New Roman" w:cs="Times New Roman"/>
          <w:b/>
          <w:bCs/>
          <w:sz w:val="26"/>
          <w:szCs w:val="26"/>
        </w:rPr>
        <w:t>І</w:t>
      </w:r>
      <w:r w:rsidRPr="00F25022">
        <w:rPr>
          <w:rFonts w:ascii="Times New Roman" w:hAnsi="Times New Roman" w:cs="Times New Roman"/>
          <w:b/>
          <w:bCs/>
          <w:sz w:val="26"/>
          <w:szCs w:val="26"/>
        </w:rPr>
        <w:t xml:space="preserve">. Механізм та порядок </w:t>
      </w:r>
      <w:proofErr w:type="spellStart"/>
      <w:r w:rsidRPr="00F25022">
        <w:rPr>
          <w:rFonts w:ascii="Times New Roman" w:hAnsi="Times New Roman" w:cs="Times New Roman"/>
          <w:b/>
          <w:bCs/>
          <w:sz w:val="26"/>
          <w:szCs w:val="26"/>
        </w:rPr>
        <w:t>співфінансування</w:t>
      </w:r>
      <w:proofErr w:type="spellEnd"/>
    </w:p>
    <w:p w14:paraId="7B29E987" w14:textId="77777777" w:rsidR="00C17FB0" w:rsidRDefault="00F25022" w:rsidP="00C17FB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Головним розпорядником коштів Програми та контролюючим органом є Виконавчий комітет </w:t>
      </w:r>
      <w:r w:rsidR="00F648BB">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p>
    <w:p w14:paraId="12EACFF4" w14:textId="77777777" w:rsidR="00393A2D"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Фінансування Програми проводиться в межах бюджетних призначень на відповідний рік за кодами тимчасової класифікації видатків та кредитування місцевих бюджетів: </w:t>
      </w:r>
    </w:p>
    <w:p w14:paraId="0FAB1303" w14:textId="77777777" w:rsidR="00393A2D" w:rsidRDefault="00F25022" w:rsidP="00393A2D">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- 6010 «Утримання та ефективна експлуатація об'єктів житлово-комунального господарства»;</w:t>
      </w:r>
    </w:p>
    <w:p w14:paraId="71CF375A" w14:textId="77777777" w:rsidR="00393A2D" w:rsidRDefault="00393A2D" w:rsidP="00393A2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F25022" w:rsidRPr="00F25022">
        <w:rPr>
          <w:rFonts w:ascii="Times New Roman" w:hAnsi="Times New Roman" w:cs="Times New Roman"/>
          <w:sz w:val="26"/>
          <w:szCs w:val="26"/>
        </w:rPr>
        <w:t>6015 «Забезпечення надійної та безперебійної експлуатації ліфтів»;</w:t>
      </w:r>
    </w:p>
    <w:p w14:paraId="7BFBD6EE" w14:textId="0CD424EE" w:rsidR="00F25022" w:rsidRDefault="00052821" w:rsidP="00393A2D">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w:t>
      </w:r>
      <w:r w:rsidR="00F25022" w:rsidRPr="00F25022">
        <w:rPr>
          <w:rFonts w:ascii="Times New Roman" w:hAnsi="Times New Roman" w:cs="Times New Roman"/>
          <w:sz w:val="26"/>
          <w:szCs w:val="26"/>
        </w:rPr>
        <w:t>6017 «Інша діяльність пов'язана з експлуатацією об'єктів житлово-комунального господарства».</w:t>
      </w:r>
    </w:p>
    <w:p w14:paraId="755FA30D" w14:textId="77777777" w:rsidR="00C17FB0" w:rsidRPr="00F25022" w:rsidRDefault="00C17FB0" w:rsidP="00C17FB0">
      <w:pPr>
        <w:autoSpaceDE w:val="0"/>
        <w:autoSpaceDN w:val="0"/>
        <w:adjustRightInd w:val="0"/>
        <w:spacing w:after="0" w:line="240" w:lineRule="auto"/>
        <w:ind w:firstLine="709"/>
        <w:jc w:val="both"/>
        <w:rPr>
          <w:rFonts w:ascii="Times New Roman" w:hAnsi="Times New Roman" w:cs="Times New Roman"/>
          <w:sz w:val="26"/>
          <w:szCs w:val="26"/>
        </w:rPr>
      </w:pPr>
    </w:p>
    <w:p w14:paraId="25365CFA" w14:textId="1C8A0F1A" w:rsidR="00F25022" w:rsidRDefault="00F25022" w:rsidP="00C17FB0">
      <w:pPr>
        <w:autoSpaceDE w:val="0"/>
        <w:autoSpaceDN w:val="0"/>
        <w:adjustRightInd w:val="0"/>
        <w:spacing w:after="0" w:line="240" w:lineRule="auto"/>
        <w:ind w:firstLine="709"/>
        <w:jc w:val="center"/>
        <w:rPr>
          <w:rFonts w:ascii="Times New Roman" w:hAnsi="Times New Roman" w:cs="Times New Roman"/>
          <w:b/>
          <w:bCs/>
          <w:sz w:val="26"/>
          <w:szCs w:val="26"/>
        </w:rPr>
      </w:pPr>
      <w:r w:rsidRPr="00F25022">
        <w:rPr>
          <w:rFonts w:ascii="Times New Roman" w:hAnsi="Times New Roman" w:cs="Times New Roman"/>
          <w:b/>
          <w:bCs/>
          <w:sz w:val="26"/>
          <w:szCs w:val="26"/>
        </w:rPr>
        <w:t>Порядок відбору поданих заяв на отримання підтримки та спів фінансування</w:t>
      </w:r>
    </w:p>
    <w:p w14:paraId="70FF1218" w14:textId="77777777" w:rsidR="00C17FB0" w:rsidRPr="00F25022" w:rsidRDefault="00C17FB0" w:rsidP="00C17FB0">
      <w:pPr>
        <w:autoSpaceDE w:val="0"/>
        <w:autoSpaceDN w:val="0"/>
        <w:adjustRightInd w:val="0"/>
        <w:spacing w:after="0" w:line="240" w:lineRule="auto"/>
        <w:ind w:firstLine="709"/>
        <w:jc w:val="center"/>
        <w:rPr>
          <w:rFonts w:ascii="Times New Roman" w:hAnsi="Times New Roman" w:cs="Times New Roman"/>
          <w:b/>
          <w:bCs/>
          <w:sz w:val="26"/>
          <w:szCs w:val="26"/>
        </w:rPr>
      </w:pPr>
    </w:p>
    <w:p w14:paraId="3199BB3D" w14:textId="77777777" w:rsidR="00F25022" w:rsidRPr="00F25022" w:rsidRDefault="00F25022" w:rsidP="00501307">
      <w:pPr>
        <w:autoSpaceDE w:val="0"/>
        <w:autoSpaceDN w:val="0"/>
        <w:adjustRightInd w:val="0"/>
        <w:spacing w:after="0" w:line="240" w:lineRule="auto"/>
        <w:ind w:firstLine="709"/>
        <w:jc w:val="both"/>
        <w:rPr>
          <w:rFonts w:ascii="Times New Roman" w:hAnsi="Times New Roman" w:cs="Times New Roman"/>
          <w:b/>
          <w:bCs/>
          <w:sz w:val="26"/>
          <w:szCs w:val="26"/>
        </w:rPr>
      </w:pPr>
      <w:r w:rsidRPr="00F25022">
        <w:rPr>
          <w:rFonts w:ascii="Times New Roman" w:hAnsi="Times New Roman" w:cs="Times New Roman"/>
          <w:sz w:val="26"/>
          <w:szCs w:val="26"/>
        </w:rPr>
        <w:t>До складу заходів Програми враховуються всі роботи з капітального ремонту багатоквартирних житлових будинків, які передбачені Наказом Державного комітету України з питань житлово-комунального господарства від 10.08.2004 р. № 150 «Про затвердження Примірного переліку послуг з утримання будинків і споруд та прибудинкових територій та послуг з ремонту приміщень, будинків, споруд».</w:t>
      </w:r>
    </w:p>
    <w:p w14:paraId="64154964" w14:textId="77777777" w:rsidR="00501307" w:rsidRDefault="00F25022" w:rsidP="00501307">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Заяви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ремонтів багатоквартирних будинків подаються до Виконавчого комітету </w:t>
      </w:r>
      <w:r w:rsidR="00501307">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p>
    <w:p w14:paraId="1632FF33" w14:textId="35F89E9A" w:rsidR="00F25022" w:rsidRDefault="00F25022" w:rsidP="00501307">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Після погодження пропозицій на  </w:t>
      </w:r>
      <w:proofErr w:type="spellStart"/>
      <w:r w:rsidRPr="00F25022">
        <w:rPr>
          <w:rFonts w:ascii="Times New Roman" w:hAnsi="Times New Roman" w:cs="Times New Roman"/>
          <w:sz w:val="26"/>
          <w:szCs w:val="26"/>
        </w:rPr>
        <w:t>постiйних</w:t>
      </w:r>
      <w:proofErr w:type="spellEnd"/>
      <w:r w:rsidRPr="00F25022">
        <w:rPr>
          <w:rFonts w:ascii="Times New Roman" w:hAnsi="Times New Roman" w:cs="Times New Roman"/>
          <w:sz w:val="26"/>
          <w:szCs w:val="26"/>
        </w:rPr>
        <w:t xml:space="preserve">  депутатська </w:t>
      </w:r>
      <w:proofErr w:type="spellStart"/>
      <w:r w:rsidRPr="00F25022">
        <w:rPr>
          <w:rFonts w:ascii="Times New Roman" w:hAnsi="Times New Roman" w:cs="Times New Roman"/>
          <w:sz w:val="26"/>
          <w:szCs w:val="26"/>
        </w:rPr>
        <w:t>комiсiя</w:t>
      </w:r>
      <w:proofErr w:type="spellEnd"/>
      <w:r w:rsidRPr="00F25022">
        <w:rPr>
          <w:rFonts w:ascii="Times New Roman" w:hAnsi="Times New Roman" w:cs="Times New Roman"/>
          <w:sz w:val="26"/>
          <w:szCs w:val="26"/>
        </w:rPr>
        <w:t xml:space="preserve"> з  питань   бюджету, </w:t>
      </w:r>
      <w:r w:rsidR="000A3334">
        <w:rPr>
          <w:rFonts w:ascii="Times New Roman" w:hAnsi="Times New Roman" w:cs="Times New Roman"/>
          <w:sz w:val="26"/>
          <w:szCs w:val="26"/>
        </w:rPr>
        <w:t xml:space="preserve">депутатська комісія </w:t>
      </w:r>
      <w:r w:rsidR="00501307">
        <w:rPr>
          <w:rFonts w:ascii="Times New Roman" w:hAnsi="Times New Roman" w:cs="Times New Roman"/>
          <w:sz w:val="26"/>
          <w:szCs w:val="26"/>
        </w:rPr>
        <w:t xml:space="preserve">з питань </w:t>
      </w:r>
      <w:r w:rsidR="00501307" w:rsidRPr="00501307">
        <w:rPr>
          <w:rFonts w:ascii="Times New Roman" w:hAnsi="Times New Roman" w:cs="Times New Roman"/>
          <w:sz w:val="26"/>
          <w:szCs w:val="26"/>
        </w:rPr>
        <w:t xml:space="preserve">комунального господарства, благоустрою, охорони довкілля, комунальної власності, приватизації та підтримки </w:t>
      </w:r>
      <w:proofErr w:type="spellStart"/>
      <w:r w:rsidR="00501307" w:rsidRPr="00501307">
        <w:rPr>
          <w:rFonts w:ascii="Times New Roman" w:hAnsi="Times New Roman" w:cs="Times New Roman"/>
          <w:sz w:val="26"/>
          <w:szCs w:val="26"/>
        </w:rPr>
        <w:t>оброноздатності</w:t>
      </w:r>
      <w:proofErr w:type="spellEnd"/>
      <w:r w:rsidRPr="00F25022">
        <w:rPr>
          <w:rFonts w:ascii="Times New Roman" w:hAnsi="Times New Roman" w:cs="Times New Roman"/>
          <w:sz w:val="26"/>
          <w:szCs w:val="26"/>
        </w:rPr>
        <w:t xml:space="preserve"> </w:t>
      </w:r>
      <w:r w:rsidR="00501307">
        <w:rPr>
          <w:rFonts w:ascii="Times New Roman" w:hAnsi="Times New Roman" w:cs="Times New Roman"/>
          <w:sz w:val="26"/>
          <w:szCs w:val="26"/>
        </w:rPr>
        <w:t xml:space="preserve">Шептицької </w:t>
      </w:r>
      <w:r w:rsidRPr="00F25022">
        <w:rPr>
          <w:rFonts w:ascii="Times New Roman" w:hAnsi="Times New Roman" w:cs="Times New Roman"/>
          <w:sz w:val="26"/>
          <w:szCs w:val="26"/>
        </w:rPr>
        <w:t xml:space="preserve"> міської ради  і обрання черговості будинків, щодо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за цією Програмою на поточний чи  наступний рік, Виконавчим комітетом  </w:t>
      </w:r>
      <w:r w:rsidR="00501307">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w:t>
      </w:r>
      <w:r w:rsidRPr="00F25022">
        <w:rPr>
          <w:rFonts w:ascii="Times New Roman" w:hAnsi="Times New Roman" w:cs="Times New Roman"/>
          <w:b/>
          <w:sz w:val="26"/>
          <w:szCs w:val="26"/>
        </w:rPr>
        <w:t xml:space="preserve"> </w:t>
      </w:r>
      <w:r w:rsidRPr="00F25022">
        <w:rPr>
          <w:rFonts w:ascii="Times New Roman" w:hAnsi="Times New Roman" w:cs="Times New Roman"/>
          <w:sz w:val="26"/>
          <w:szCs w:val="26"/>
        </w:rPr>
        <w:t xml:space="preserve">в порядку черговості об’єкт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вноситься окремим додатком до Програми, та затверджуються разом із Переліком завдань і заходів Програми на поточний чи наступний рік</w:t>
      </w:r>
      <w:r w:rsidRPr="00F25022">
        <w:rPr>
          <w:rFonts w:ascii="Times New Roman" w:hAnsi="Times New Roman" w:cs="Times New Roman"/>
          <w:b/>
          <w:sz w:val="26"/>
          <w:szCs w:val="26"/>
        </w:rPr>
        <w:t>.</w:t>
      </w:r>
    </w:p>
    <w:p w14:paraId="27EE8626" w14:textId="77777777" w:rsidR="00501307" w:rsidRPr="00501307" w:rsidRDefault="00501307" w:rsidP="00501307">
      <w:pPr>
        <w:autoSpaceDE w:val="0"/>
        <w:autoSpaceDN w:val="0"/>
        <w:adjustRightInd w:val="0"/>
        <w:spacing w:after="0" w:line="240" w:lineRule="auto"/>
        <w:ind w:firstLine="709"/>
        <w:jc w:val="both"/>
        <w:rPr>
          <w:rFonts w:ascii="Times New Roman" w:hAnsi="Times New Roman" w:cs="Times New Roman"/>
          <w:sz w:val="26"/>
          <w:szCs w:val="26"/>
        </w:rPr>
      </w:pPr>
    </w:p>
    <w:p w14:paraId="500F9605" w14:textId="5CD597CA" w:rsidR="00F25022" w:rsidRDefault="00F25022" w:rsidP="00406CB5">
      <w:pPr>
        <w:autoSpaceDE w:val="0"/>
        <w:autoSpaceDN w:val="0"/>
        <w:adjustRightInd w:val="0"/>
        <w:spacing w:after="0" w:line="240" w:lineRule="auto"/>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 xml:space="preserve">Пріоритетні напрямки ремонтів та відсотків </w:t>
      </w:r>
      <w:proofErr w:type="spellStart"/>
      <w:r w:rsidRPr="00F25022">
        <w:rPr>
          <w:rFonts w:ascii="Times New Roman" w:hAnsi="Times New Roman" w:cs="Times New Roman"/>
          <w:b/>
          <w:bCs/>
          <w:sz w:val="26"/>
          <w:szCs w:val="26"/>
        </w:rPr>
        <w:t>співфінансування</w:t>
      </w:r>
      <w:proofErr w:type="spellEnd"/>
      <w:r w:rsidRPr="00F25022">
        <w:rPr>
          <w:rFonts w:ascii="Times New Roman" w:hAnsi="Times New Roman" w:cs="Times New Roman"/>
          <w:b/>
          <w:bCs/>
          <w:sz w:val="26"/>
          <w:szCs w:val="26"/>
        </w:rPr>
        <w:t>:</w:t>
      </w:r>
    </w:p>
    <w:p w14:paraId="092D150D" w14:textId="77777777" w:rsidR="00406CB5" w:rsidRPr="00F25022" w:rsidRDefault="00406CB5" w:rsidP="00406CB5">
      <w:pPr>
        <w:autoSpaceDE w:val="0"/>
        <w:autoSpaceDN w:val="0"/>
        <w:adjustRightInd w:val="0"/>
        <w:spacing w:after="0" w:line="240" w:lineRule="auto"/>
        <w:ind w:firstLine="600"/>
        <w:jc w:val="center"/>
        <w:rPr>
          <w:rFonts w:ascii="Times New Roman" w:hAnsi="Times New Roman" w:cs="Times New Roman"/>
          <w:b/>
          <w:bCs/>
          <w:sz w:val="26"/>
          <w:szCs w:val="26"/>
        </w:rPr>
      </w:pPr>
    </w:p>
    <w:p w14:paraId="00FB2239" w14:textId="77777777" w:rsidR="00F25022" w:rsidRPr="00F25022" w:rsidRDefault="00F25022" w:rsidP="00F25022">
      <w:pPr>
        <w:numPr>
          <w:ilvl w:val="0"/>
          <w:numId w:val="4"/>
        </w:numPr>
        <w:autoSpaceDE w:val="0"/>
        <w:autoSpaceDN w:val="0"/>
        <w:adjustRightInd w:val="0"/>
        <w:spacing w:after="0" w:line="240" w:lineRule="auto"/>
        <w:rPr>
          <w:rFonts w:ascii="Times New Roman" w:hAnsi="Times New Roman" w:cs="Times New Roman"/>
          <w:bCs/>
          <w:sz w:val="26"/>
          <w:szCs w:val="26"/>
        </w:rPr>
      </w:pPr>
      <w:r w:rsidRPr="00F25022">
        <w:rPr>
          <w:rFonts w:ascii="Times New Roman" w:hAnsi="Times New Roman" w:cs="Times New Roman"/>
          <w:bCs/>
          <w:sz w:val="26"/>
          <w:szCs w:val="26"/>
        </w:rPr>
        <w:t>укріплення  фундаментів, стін;</w:t>
      </w:r>
    </w:p>
    <w:p w14:paraId="3D5CA778"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b/>
          <w:bCs/>
          <w:sz w:val="26"/>
          <w:szCs w:val="26"/>
        </w:rPr>
      </w:pPr>
      <w:r w:rsidRPr="00F25022">
        <w:rPr>
          <w:rFonts w:ascii="Times New Roman" w:hAnsi="Times New Roman" w:cs="Times New Roman"/>
          <w:sz w:val="26"/>
          <w:szCs w:val="26"/>
        </w:rPr>
        <w:t xml:space="preserve"> ремонт ліфтів;</w:t>
      </w:r>
    </w:p>
    <w:p w14:paraId="26917A5E"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ремонти покрівель;</w:t>
      </w:r>
    </w:p>
    <w:p w14:paraId="361029F0"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мереж електропостачання;</w:t>
      </w:r>
    </w:p>
    <w:p w14:paraId="2525A219"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мереж водопостачання, каналізації та випусків;</w:t>
      </w:r>
    </w:p>
    <w:p w14:paraId="2FC85E9E"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димових та вентиляційних каналів;</w:t>
      </w:r>
    </w:p>
    <w:p w14:paraId="34E29C74"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козирків над входами в під’їзд;</w:t>
      </w:r>
    </w:p>
    <w:p w14:paraId="7498EBCC"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цоколів, вимощення;</w:t>
      </w:r>
    </w:p>
    <w:p w14:paraId="299AF343"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w:t>
      </w:r>
      <w:proofErr w:type="spellStart"/>
      <w:r w:rsidRPr="00F25022">
        <w:rPr>
          <w:rFonts w:ascii="Times New Roman" w:hAnsi="Times New Roman" w:cs="Times New Roman"/>
          <w:sz w:val="26"/>
          <w:szCs w:val="26"/>
        </w:rPr>
        <w:t>міжпанельних</w:t>
      </w:r>
      <w:proofErr w:type="spellEnd"/>
      <w:r w:rsidRPr="00F25022">
        <w:rPr>
          <w:rFonts w:ascii="Times New Roman" w:hAnsi="Times New Roman" w:cs="Times New Roman"/>
          <w:sz w:val="26"/>
          <w:szCs w:val="26"/>
        </w:rPr>
        <w:t xml:space="preserve"> швів,</w:t>
      </w:r>
    </w:p>
    <w:p w14:paraId="38731873"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улаштування теплоізоляції фасадів;</w:t>
      </w:r>
    </w:p>
    <w:p w14:paraId="327DB5B7" w14:textId="77777777" w:rsidR="00F25022" w:rsidRPr="00F25022"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ремонт сходових кліток;</w:t>
      </w:r>
    </w:p>
    <w:p w14:paraId="4568BA94" w14:textId="48C0A177" w:rsidR="00406CB5" w:rsidRDefault="00F25022" w:rsidP="00F25022">
      <w:pPr>
        <w:numPr>
          <w:ilvl w:val="0"/>
          <w:numId w:val="4"/>
        </w:num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замін</w:t>
      </w:r>
      <w:r w:rsidR="000A3334">
        <w:rPr>
          <w:rFonts w:ascii="Times New Roman" w:hAnsi="Times New Roman" w:cs="Times New Roman"/>
          <w:sz w:val="26"/>
          <w:szCs w:val="26"/>
        </w:rPr>
        <w:t xml:space="preserve">а віконних рам, дверних </w:t>
      </w:r>
      <w:proofErr w:type="spellStart"/>
      <w:r w:rsidR="000A3334">
        <w:rPr>
          <w:rFonts w:ascii="Times New Roman" w:hAnsi="Times New Roman" w:cs="Times New Roman"/>
          <w:sz w:val="26"/>
          <w:szCs w:val="26"/>
        </w:rPr>
        <w:t>полотен</w:t>
      </w:r>
      <w:proofErr w:type="spellEnd"/>
      <w:r w:rsidRPr="00F25022">
        <w:rPr>
          <w:rFonts w:ascii="Times New Roman" w:hAnsi="Times New Roman" w:cs="Times New Roman"/>
          <w:sz w:val="26"/>
          <w:szCs w:val="26"/>
        </w:rPr>
        <w:t>.</w:t>
      </w:r>
    </w:p>
    <w:p w14:paraId="7F042392" w14:textId="77777777" w:rsidR="00406CB5" w:rsidRPr="00406CB5" w:rsidRDefault="00406CB5" w:rsidP="00406CB5">
      <w:pPr>
        <w:autoSpaceDE w:val="0"/>
        <w:autoSpaceDN w:val="0"/>
        <w:adjustRightInd w:val="0"/>
        <w:spacing w:after="0" w:line="240" w:lineRule="auto"/>
        <w:ind w:left="927"/>
        <w:jc w:val="both"/>
        <w:rPr>
          <w:rFonts w:ascii="Times New Roman" w:hAnsi="Times New Roman" w:cs="Times New Roman"/>
          <w:sz w:val="26"/>
          <w:szCs w:val="26"/>
        </w:rPr>
      </w:pPr>
    </w:p>
    <w:p w14:paraId="708CB0CE" w14:textId="77777777"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При розгляді поданих заяв перевага надається:</w:t>
      </w:r>
    </w:p>
    <w:p w14:paraId="6067BF00" w14:textId="77777777" w:rsidR="00F25022" w:rsidRPr="00F25022" w:rsidRDefault="00F25022" w:rsidP="00406CB5">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аварійності елементів багатоквартирного будинку;</w:t>
      </w:r>
    </w:p>
    <w:p w14:paraId="0717600F" w14:textId="77777777" w:rsidR="00F25022" w:rsidRPr="00F25022" w:rsidRDefault="00F25022" w:rsidP="00406CB5">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xml:space="preserve">- більшому відсотку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від співвласників.</w:t>
      </w:r>
    </w:p>
    <w:p w14:paraId="26CCD8FF" w14:textId="77777777" w:rsidR="00F25022" w:rsidRPr="00F25022" w:rsidRDefault="00F25022" w:rsidP="00F25022">
      <w:pPr>
        <w:autoSpaceDE w:val="0"/>
        <w:autoSpaceDN w:val="0"/>
        <w:adjustRightInd w:val="0"/>
        <w:ind w:firstLine="600"/>
        <w:jc w:val="both"/>
        <w:rPr>
          <w:rFonts w:ascii="Times New Roman" w:hAnsi="Times New Roman" w:cs="Times New Roman"/>
          <w:sz w:val="26"/>
          <w:szCs w:val="26"/>
        </w:rPr>
      </w:pPr>
    </w:p>
    <w:p w14:paraId="6879A319" w14:textId="7FBFE797" w:rsidR="00F25022" w:rsidRPr="00F25022" w:rsidRDefault="00F25022" w:rsidP="00406CB5">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 xml:space="preserve">Для участі у Програмі </w:t>
      </w:r>
      <w:r w:rsidR="00406CB5">
        <w:rPr>
          <w:rFonts w:ascii="Times New Roman" w:hAnsi="Times New Roman" w:cs="Times New Roman"/>
          <w:b/>
          <w:bCs/>
          <w:sz w:val="26"/>
          <w:szCs w:val="26"/>
        </w:rPr>
        <w:t>необхідно подати:</w:t>
      </w:r>
    </w:p>
    <w:p w14:paraId="1D72E2A8" w14:textId="2205C846"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1. </w:t>
      </w:r>
      <w:r w:rsidR="00406CB5">
        <w:rPr>
          <w:rFonts w:ascii="Times New Roman" w:hAnsi="Times New Roman" w:cs="Times New Roman"/>
          <w:sz w:val="26"/>
          <w:szCs w:val="26"/>
        </w:rPr>
        <w:t>Заяву на ім’</w:t>
      </w:r>
      <w:r w:rsidR="000A3334">
        <w:rPr>
          <w:rFonts w:ascii="Times New Roman" w:hAnsi="Times New Roman" w:cs="Times New Roman"/>
          <w:sz w:val="26"/>
          <w:szCs w:val="26"/>
        </w:rPr>
        <w:t>я міського голови (Д</w:t>
      </w:r>
      <w:r w:rsidRPr="00F25022">
        <w:rPr>
          <w:rFonts w:ascii="Times New Roman" w:hAnsi="Times New Roman" w:cs="Times New Roman"/>
          <w:sz w:val="26"/>
          <w:szCs w:val="26"/>
        </w:rPr>
        <w:t>одаток 1);</w:t>
      </w:r>
    </w:p>
    <w:p w14:paraId="5B6E0213" w14:textId="673AACDD"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2</w:t>
      </w:r>
      <w:r w:rsidR="00406CB5">
        <w:rPr>
          <w:rFonts w:ascii="Times New Roman" w:hAnsi="Times New Roman" w:cs="Times New Roman"/>
          <w:sz w:val="26"/>
          <w:szCs w:val="26"/>
        </w:rPr>
        <w:t xml:space="preserve">. </w:t>
      </w:r>
      <w:r w:rsidRPr="00F25022">
        <w:rPr>
          <w:rFonts w:ascii="Times New Roman" w:hAnsi="Times New Roman" w:cs="Times New Roman"/>
          <w:sz w:val="26"/>
          <w:szCs w:val="26"/>
        </w:rPr>
        <w:t>Копію протоколу загальних зборів співвласників</w:t>
      </w:r>
      <w:r w:rsidR="00406CB5">
        <w:rPr>
          <w:rFonts w:ascii="Times New Roman" w:hAnsi="Times New Roman" w:cs="Times New Roman"/>
          <w:sz w:val="26"/>
          <w:szCs w:val="26"/>
        </w:rPr>
        <w:t xml:space="preserve"> багатоквартирного будинку</w:t>
      </w:r>
      <w:r w:rsidRPr="00F25022">
        <w:rPr>
          <w:rFonts w:ascii="Times New Roman" w:hAnsi="Times New Roman" w:cs="Times New Roman"/>
          <w:sz w:val="26"/>
          <w:szCs w:val="26"/>
        </w:rPr>
        <w:t xml:space="preserve"> про згоду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обраного виду робіт;</w:t>
      </w:r>
    </w:p>
    <w:p w14:paraId="265271D7" w14:textId="384DEFBE"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3.</w:t>
      </w:r>
      <w:r w:rsidR="00406CB5">
        <w:rPr>
          <w:rFonts w:ascii="Times New Roman" w:hAnsi="Times New Roman" w:cs="Times New Roman"/>
          <w:sz w:val="26"/>
          <w:szCs w:val="26"/>
        </w:rPr>
        <w:t xml:space="preserve"> Довідку про житловий будинок</w:t>
      </w:r>
      <w:r w:rsidRPr="00F25022">
        <w:rPr>
          <w:rFonts w:ascii="Times New Roman" w:hAnsi="Times New Roman" w:cs="Times New Roman"/>
          <w:sz w:val="26"/>
          <w:szCs w:val="26"/>
        </w:rPr>
        <w:t xml:space="preserve"> (назва вулиці, номер будинку, рік введення в експлуатацію), що надається на розгляд для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w:t>
      </w:r>
    </w:p>
    <w:p w14:paraId="6DD5A280" w14:textId="77777777" w:rsidR="00B90186" w:rsidRDefault="00F25022" w:rsidP="00B90186">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4.  Акт обстеження житлового будинку із фотофіксацією;</w:t>
      </w:r>
    </w:p>
    <w:p w14:paraId="694A549E" w14:textId="0A6348F7" w:rsidR="00F25022" w:rsidRPr="00F25022" w:rsidRDefault="00CD7C44" w:rsidP="00B9018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Дефектний акт, проє</w:t>
      </w:r>
      <w:r w:rsidR="00F25022" w:rsidRPr="00F25022">
        <w:rPr>
          <w:rFonts w:ascii="Times New Roman" w:hAnsi="Times New Roman" w:cs="Times New Roman"/>
          <w:sz w:val="26"/>
          <w:szCs w:val="26"/>
        </w:rPr>
        <w:t>ктно-кошторисну документацію;</w:t>
      </w:r>
    </w:p>
    <w:p w14:paraId="639D1919" w14:textId="7B2E196D"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lastRenderedPageBreak/>
        <w:t xml:space="preserve">6. </w:t>
      </w:r>
      <w:r w:rsidR="00406CB5">
        <w:rPr>
          <w:rFonts w:ascii="Times New Roman" w:hAnsi="Times New Roman" w:cs="Times New Roman"/>
          <w:sz w:val="26"/>
          <w:szCs w:val="26"/>
        </w:rPr>
        <w:t xml:space="preserve"> </w:t>
      </w:r>
      <w:r w:rsidRPr="00F25022">
        <w:rPr>
          <w:rFonts w:ascii="Times New Roman" w:hAnsi="Times New Roman" w:cs="Times New Roman"/>
          <w:sz w:val="26"/>
          <w:szCs w:val="26"/>
        </w:rPr>
        <w:t xml:space="preserve">Довідку з банку про наявність на рахунку коштів на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робіт.</w:t>
      </w:r>
    </w:p>
    <w:p w14:paraId="1CD8BCE9" w14:textId="77777777" w:rsidR="00F25022" w:rsidRPr="00F25022" w:rsidRDefault="00F25022" w:rsidP="00F25022">
      <w:pPr>
        <w:autoSpaceDE w:val="0"/>
        <w:autoSpaceDN w:val="0"/>
        <w:adjustRightInd w:val="0"/>
        <w:ind w:firstLine="600"/>
        <w:rPr>
          <w:rFonts w:ascii="Times New Roman" w:hAnsi="Times New Roman" w:cs="Times New Roman"/>
          <w:sz w:val="26"/>
          <w:szCs w:val="26"/>
        </w:rPr>
      </w:pPr>
    </w:p>
    <w:p w14:paraId="7A73114D" w14:textId="270F6E5A" w:rsidR="00F25022" w:rsidRPr="00F25022" w:rsidRDefault="00F25022" w:rsidP="00406CB5">
      <w:pPr>
        <w:autoSpaceDE w:val="0"/>
        <w:autoSpaceDN w:val="0"/>
        <w:adjustRightInd w:val="0"/>
        <w:ind w:firstLine="600"/>
        <w:jc w:val="center"/>
        <w:rPr>
          <w:rFonts w:ascii="Times New Roman" w:hAnsi="Times New Roman" w:cs="Times New Roman"/>
          <w:b/>
          <w:bCs/>
          <w:sz w:val="26"/>
          <w:szCs w:val="26"/>
        </w:rPr>
      </w:pPr>
      <w:r w:rsidRPr="00F25022">
        <w:rPr>
          <w:rFonts w:ascii="Times New Roman" w:hAnsi="Times New Roman" w:cs="Times New Roman"/>
          <w:b/>
          <w:bCs/>
          <w:sz w:val="26"/>
          <w:szCs w:val="26"/>
        </w:rPr>
        <w:t>Ет</w:t>
      </w:r>
      <w:r w:rsidR="00406CB5">
        <w:rPr>
          <w:rFonts w:ascii="Times New Roman" w:hAnsi="Times New Roman" w:cs="Times New Roman"/>
          <w:b/>
          <w:bCs/>
          <w:sz w:val="26"/>
          <w:szCs w:val="26"/>
        </w:rPr>
        <w:t xml:space="preserve">апи здійснення </w:t>
      </w:r>
      <w:proofErr w:type="spellStart"/>
      <w:r w:rsidR="00406CB5">
        <w:rPr>
          <w:rFonts w:ascii="Times New Roman" w:hAnsi="Times New Roman" w:cs="Times New Roman"/>
          <w:b/>
          <w:bCs/>
          <w:sz w:val="26"/>
          <w:szCs w:val="26"/>
        </w:rPr>
        <w:t>співфінансування</w:t>
      </w:r>
      <w:proofErr w:type="spellEnd"/>
    </w:p>
    <w:p w14:paraId="78B2D49C" w14:textId="29152D98" w:rsidR="00406CB5" w:rsidRDefault="00F25022" w:rsidP="00406CB5">
      <w:pPr>
        <w:autoSpaceDE w:val="0"/>
        <w:autoSpaceDN w:val="0"/>
        <w:adjustRightInd w:val="0"/>
        <w:spacing w:after="0" w:line="240" w:lineRule="auto"/>
        <w:ind w:firstLine="709"/>
        <w:rPr>
          <w:rFonts w:ascii="Times New Roman" w:hAnsi="Times New Roman" w:cs="Times New Roman"/>
          <w:b/>
          <w:bCs/>
          <w:sz w:val="26"/>
          <w:szCs w:val="26"/>
          <w:u w:val="single"/>
        </w:rPr>
      </w:pPr>
      <w:r w:rsidRPr="00F25022">
        <w:rPr>
          <w:rFonts w:ascii="Times New Roman" w:hAnsi="Times New Roman" w:cs="Times New Roman"/>
          <w:b/>
          <w:bCs/>
          <w:sz w:val="26"/>
          <w:szCs w:val="26"/>
          <w:u w:val="single"/>
        </w:rPr>
        <w:t>Перший етап</w:t>
      </w:r>
    </w:p>
    <w:p w14:paraId="2C82ECB9" w14:textId="77777777" w:rsidR="00406CB5" w:rsidRPr="00406CB5" w:rsidRDefault="00406CB5" w:rsidP="00406CB5">
      <w:pPr>
        <w:autoSpaceDE w:val="0"/>
        <w:autoSpaceDN w:val="0"/>
        <w:adjustRightInd w:val="0"/>
        <w:spacing w:after="0" w:line="240" w:lineRule="auto"/>
        <w:ind w:firstLine="709"/>
        <w:rPr>
          <w:rFonts w:ascii="Times New Roman" w:hAnsi="Times New Roman" w:cs="Times New Roman"/>
          <w:b/>
          <w:bCs/>
          <w:sz w:val="26"/>
          <w:szCs w:val="26"/>
          <w:u w:val="single"/>
        </w:rPr>
      </w:pPr>
    </w:p>
    <w:p w14:paraId="63FA8DC6" w14:textId="1DE94D58" w:rsidR="00F25022" w:rsidRPr="00F25022" w:rsidRDefault="00F25022" w:rsidP="00406CB5">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До </w:t>
      </w:r>
      <w:proofErr w:type="spellStart"/>
      <w:r w:rsidRPr="00F25022">
        <w:rPr>
          <w:rFonts w:ascii="Times New Roman" w:hAnsi="Times New Roman" w:cs="Times New Roman"/>
          <w:sz w:val="26"/>
          <w:szCs w:val="26"/>
        </w:rPr>
        <w:t>проведенння</w:t>
      </w:r>
      <w:proofErr w:type="spellEnd"/>
      <w:r w:rsidRPr="00F25022">
        <w:rPr>
          <w:rFonts w:ascii="Times New Roman" w:hAnsi="Times New Roman" w:cs="Times New Roman"/>
          <w:sz w:val="26"/>
          <w:szCs w:val="26"/>
        </w:rPr>
        <w:t xml:space="preserve"> робіт (або до укладення договору </w:t>
      </w:r>
      <w:proofErr w:type="spellStart"/>
      <w:r w:rsidRPr="00F25022">
        <w:rPr>
          <w:rFonts w:ascii="Times New Roman" w:hAnsi="Times New Roman" w:cs="Times New Roman"/>
          <w:sz w:val="26"/>
          <w:szCs w:val="26"/>
        </w:rPr>
        <w:t>підряду</w:t>
      </w:r>
      <w:proofErr w:type="spellEnd"/>
      <w:r w:rsidRPr="00F25022">
        <w:rPr>
          <w:rFonts w:ascii="Times New Roman" w:hAnsi="Times New Roman" w:cs="Times New Roman"/>
          <w:sz w:val="26"/>
          <w:szCs w:val="26"/>
        </w:rPr>
        <w:t xml:space="preserve">) на умовах </w:t>
      </w:r>
      <w:proofErr w:type="spellStart"/>
      <w:r w:rsidRPr="00F25022">
        <w:rPr>
          <w:rFonts w:ascii="Times New Roman" w:hAnsi="Times New Roman" w:cs="Times New Roman"/>
          <w:sz w:val="26"/>
          <w:szCs w:val="26"/>
        </w:rPr>
        <w:t>співфінансування</w:t>
      </w:r>
      <w:proofErr w:type="spellEnd"/>
      <w:r w:rsidRPr="00F25022">
        <w:rPr>
          <w:rFonts w:ascii="Times New Roman" w:hAnsi="Times New Roman" w:cs="Times New Roman"/>
          <w:sz w:val="26"/>
          <w:szCs w:val="26"/>
        </w:rPr>
        <w:t xml:space="preserve">, ініціатор робіт, формує та надає до Виконавчого комітету </w:t>
      </w:r>
      <w:r w:rsidR="00406CB5">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 як головного розпорядника коштів, пакет  документів:</w:t>
      </w:r>
    </w:p>
    <w:p w14:paraId="1E1DE330" w14:textId="1438F517" w:rsidR="00F25022" w:rsidRPr="00F25022" w:rsidRDefault="001C1DA7" w:rsidP="00B9018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proofErr w:type="spellStart"/>
      <w:r>
        <w:rPr>
          <w:rFonts w:ascii="Times New Roman" w:hAnsi="Times New Roman" w:cs="Times New Roman"/>
          <w:sz w:val="26"/>
          <w:szCs w:val="26"/>
        </w:rPr>
        <w:t>проє</w:t>
      </w:r>
      <w:r w:rsidR="00F25022" w:rsidRPr="00F25022">
        <w:rPr>
          <w:rFonts w:ascii="Times New Roman" w:hAnsi="Times New Roman" w:cs="Times New Roman"/>
          <w:sz w:val="26"/>
          <w:szCs w:val="26"/>
        </w:rPr>
        <w:t>ктно</w:t>
      </w:r>
      <w:proofErr w:type="spellEnd"/>
      <w:r w:rsidR="00F25022" w:rsidRPr="00F25022">
        <w:rPr>
          <w:rFonts w:ascii="Times New Roman" w:hAnsi="Times New Roman" w:cs="Times New Roman"/>
          <w:sz w:val="26"/>
          <w:szCs w:val="26"/>
        </w:rPr>
        <w:t>-кошторисна документація;</w:t>
      </w:r>
    </w:p>
    <w:p w14:paraId="7BA15E62" w14:textId="3712BF43" w:rsidR="00F25022" w:rsidRPr="00227A79"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w:t>
      </w:r>
      <w:r w:rsidR="00227A79">
        <w:rPr>
          <w:rFonts w:ascii="Times New Roman" w:hAnsi="Times New Roman" w:cs="Times New Roman"/>
          <w:sz w:val="26"/>
          <w:szCs w:val="26"/>
        </w:rPr>
        <w:t>е</w:t>
      </w:r>
      <w:r w:rsidR="00227A79" w:rsidRPr="00227A79">
        <w:rPr>
          <w:rFonts w:ascii="Times New Roman" w:hAnsi="Times New Roman" w:cs="Times New Roman"/>
          <w:sz w:val="26"/>
          <w:szCs w:val="26"/>
        </w:rPr>
        <w:t>кспертний зв</w:t>
      </w:r>
      <w:r w:rsidR="00F345C6">
        <w:rPr>
          <w:rFonts w:ascii="Times New Roman" w:hAnsi="Times New Roman" w:cs="Times New Roman"/>
          <w:sz w:val="26"/>
          <w:szCs w:val="26"/>
        </w:rPr>
        <w:t xml:space="preserve">іт (висновок) щодо розгляду </w:t>
      </w:r>
      <w:proofErr w:type="spellStart"/>
      <w:r w:rsidR="00F345C6">
        <w:rPr>
          <w:rFonts w:ascii="Times New Roman" w:hAnsi="Times New Roman" w:cs="Times New Roman"/>
          <w:sz w:val="26"/>
          <w:szCs w:val="26"/>
        </w:rPr>
        <w:t>проє</w:t>
      </w:r>
      <w:r w:rsidR="00227A79" w:rsidRPr="00227A79">
        <w:rPr>
          <w:rFonts w:ascii="Times New Roman" w:hAnsi="Times New Roman" w:cs="Times New Roman"/>
          <w:sz w:val="26"/>
          <w:szCs w:val="26"/>
        </w:rPr>
        <w:t>ктної</w:t>
      </w:r>
      <w:proofErr w:type="spellEnd"/>
      <w:r w:rsidR="00227A79" w:rsidRPr="00227A79">
        <w:rPr>
          <w:rFonts w:ascii="Times New Roman" w:hAnsi="Times New Roman" w:cs="Times New Roman"/>
          <w:sz w:val="26"/>
          <w:szCs w:val="26"/>
        </w:rPr>
        <w:t xml:space="preserve"> документації</w:t>
      </w:r>
      <w:r w:rsidRPr="00227A79">
        <w:rPr>
          <w:rFonts w:ascii="Times New Roman" w:hAnsi="Times New Roman" w:cs="Times New Roman"/>
          <w:sz w:val="26"/>
          <w:szCs w:val="26"/>
        </w:rPr>
        <w:t>;</w:t>
      </w:r>
    </w:p>
    <w:p w14:paraId="78AECD69" w14:textId="77777777" w:rsidR="00F25022" w:rsidRPr="00F25022"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дозвіл  на початок робіт ( за потреби);</w:t>
      </w:r>
    </w:p>
    <w:p w14:paraId="26508BAD" w14:textId="698732CC" w:rsidR="00F25022" w:rsidRPr="009A7CB9" w:rsidRDefault="00F25022" w:rsidP="00B90186">
      <w:pPr>
        <w:autoSpaceDE w:val="0"/>
        <w:autoSpaceDN w:val="0"/>
        <w:adjustRightInd w:val="0"/>
        <w:spacing w:after="0" w:line="240" w:lineRule="auto"/>
        <w:jc w:val="both"/>
        <w:rPr>
          <w:rFonts w:ascii="Times New Roman" w:hAnsi="Times New Roman" w:cs="Times New Roman"/>
          <w:sz w:val="26"/>
          <w:szCs w:val="26"/>
        </w:rPr>
      </w:pPr>
      <w:r w:rsidRPr="00F25022">
        <w:rPr>
          <w:rFonts w:ascii="Times New Roman" w:hAnsi="Times New Roman" w:cs="Times New Roman"/>
          <w:sz w:val="26"/>
          <w:szCs w:val="26"/>
        </w:rPr>
        <w:t xml:space="preserve">- </w:t>
      </w:r>
      <w:r w:rsidRPr="009A7CB9">
        <w:rPr>
          <w:rFonts w:ascii="Times New Roman" w:hAnsi="Times New Roman" w:cs="Times New Roman"/>
          <w:sz w:val="26"/>
          <w:szCs w:val="26"/>
        </w:rPr>
        <w:t>договори про здійснення техн</w:t>
      </w:r>
      <w:r w:rsidR="00406CB5" w:rsidRPr="009A7CB9">
        <w:rPr>
          <w:rFonts w:ascii="Times New Roman" w:hAnsi="Times New Roman" w:cs="Times New Roman"/>
          <w:sz w:val="26"/>
          <w:szCs w:val="26"/>
        </w:rPr>
        <w:t>ічного та авторського наглядів.</w:t>
      </w:r>
    </w:p>
    <w:p w14:paraId="6400E393" w14:textId="77777777" w:rsidR="00B90186" w:rsidRPr="00406CB5" w:rsidRDefault="00B90186" w:rsidP="00B90186">
      <w:pPr>
        <w:autoSpaceDE w:val="0"/>
        <w:autoSpaceDN w:val="0"/>
        <w:adjustRightInd w:val="0"/>
        <w:spacing w:after="0" w:line="240" w:lineRule="auto"/>
        <w:jc w:val="both"/>
        <w:rPr>
          <w:rFonts w:ascii="Times New Roman" w:hAnsi="Times New Roman" w:cs="Times New Roman"/>
          <w:sz w:val="26"/>
          <w:szCs w:val="26"/>
        </w:rPr>
      </w:pPr>
    </w:p>
    <w:p w14:paraId="7B0B3ECA" w14:textId="77777777" w:rsidR="00F25022" w:rsidRDefault="00F25022" w:rsidP="00406CB5">
      <w:pPr>
        <w:autoSpaceDE w:val="0"/>
        <w:autoSpaceDN w:val="0"/>
        <w:adjustRightInd w:val="0"/>
        <w:spacing w:after="0" w:line="240" w:lineRule="auto"/>
        <w:ind w:firstLine="709"/>
        <w:jc w:val="both"/>
        <w:rPr>
          <w:rFonts w:ascii="Times New Roman" w:hAnsi="Times New Roman" w:cs="Times New Roman"/>
          <w:b/>
          <w:bCs/>
          <w:sz w:val="26"/>
          <w:szCs w:val="26"/>
          <w:u w:val="single"/>
        </w:rPr>
      </w:pPr>
      <w:r w:rsidRPr="00F25022">
        <w:rPr>
          <w:rFonts w:ascii="Times New Roman" w:hAnsi="Times New Roman" w:cs="Times New Roman"/>
          <w:b/>
          <w:bCs/>
          <w:sz w:val="26"/>
          <w:szCs w:val="26"/>
          <w:u w:val="single"/>
        </w:rPr>
        <w:t>Другий етап</w:t>
      </w:r>
    </w:p>
    <w:p w14:paraId="5398D44B" w14:textId="77777777" w:rsidR="00406CB5" w:rsidRPr="00F25022" w:rsidRDefault="00406CB5" w:rsidP="00406CB5">
      <w:pPr>
        <w:autoSpaceDE w:val="0"/>
        <w:autoSpaceDN w:val="0"/>
        <w:adjustRightInd w:val="0"/>
        <w:spacing w:after="0" w:line="240" w:lineRule="auto"/>
        <w:ind w:firstLine="709"/>
        <w:jc w:val="both"/>
        <w:rPr>
          <w:rFonts w:ascii="Times New Roman" w:hAnsi="Times New Roman" w:cs="Times New Roman"/>
          <w:b/>
          <w:bCs/>
          <w:sz w:val="26"/>
          <w:szCs w:val="26"/>
          <w:u w:val="single"/>
        </w:rPr>
      </w:pPr>
    </w:p>
    <w:p w14:paraId="6EE3D48F" w14:textId="77777777" w:rsidR="00723F05" w:rsidRDefault="00F25022" w:rsidP="00723F05">
      <w:pPr>
        <w:autoSpaceDE w:val="0"/>
        <w:autoSpaceDN w:val="0"/>
        <w:adjustRightInd w:val="0"/>
        <w:spacing w:after="0" w:line="240" w:lineRule="auto"/>
        <w:ind w:firstLine="709"/>
        <w:jc w:val="both"/>
        <w:rPr>
          <w:rFonts w:ascii="Times New Roman" w:hAnsi="Times New Roman" w:cs="Times New Roman"/>
          <w:bCs/>
          <w:sz w:val="26"/>
          <w:szCs w:val="26"/>
        </w:rPr>
      </w:pPr>
      <w:r w:rsidRPr="00F25022">
        <w:rPr>
          <w:rFonts w:ascii="Times New Roman" w:hAnsi="Times New Roman" w:cs="Times New Roman"/>
          <w:bCs/>
          <w:sz w:val="26"/>
          <w:szCs w:val="26"/>
        </w:rPr>
        <w:t xml:space="preserve">Після укладання  договору   </w:t>
      </w:r>
      <w:proofErr w:type="spellStart"/>
      <w:r w:rsidRPr="00F25022">
        <w:rPr>
          <w:rFonts w:ascii="Times New Roman" w:hAnsi="Times New Roman" w:cs="Times New Roman"/>
          <w:bCs/>
          <w:sz w:val="26"/>
          <w:szCs w:val="26"/>
        </w:rPr>
        <w:t>підряду</w:t>
      </w:r>
      <w:proofErr w:type="spellEnd"/>
      <w:r w:rsidRPr="00F25022">
        <w:rPr>
          <w:rFonts w:ascii="Times New Roman" w:hAnsi="Times New Roman" w:cs="Times New Roman"/>
          <w:bCs/>
          <w:sz w:val="26"/>
          <w:szCs w:val="26"/>
        </w:rPr>
        <w:t xml:space="preserve">  та  виконання   робіт, першочергово  оплата  за виконані роботи  здійснюється  за кошти  співвласників  будинку.</w:t>
      </w:r>
    </w:p>
    <w:p w14:paraId="11232646" w14:textId="4738CFD5" w:rsidR="00F25022" w:rsidRPr="00723F05" w:rsidRDefault="00F25022" w:rsidP="00723F05">
      <w:pPr>
        <w:autoSpaceDE w:val="0"/>
        <w:autoSpaceDN w:val="0"/>
        <w:adjustRightInd w:val="0"/>
        <w:spacing w:after="0" w:line="240" w:lineRule="auto"/>
        <w:ind w:firstLine="709"/>
        <w:jc w:val="both"/>
        <w:rPr>
          <w:rFonts w:ascii="Times New Roman" w:hAnsi="Times New Roman" w:cs="Times New Roman"/>
          <w:bCs/>
          <w:sz w:val="26"/>
          <w:szCs w:val="26"/>
        </w:rPr>
      </w:pPr>
      <w:r w:rsidRPr="00F25022">
        <w:rPr>
          <w:rFonts w:ascii="Times New Roman" w:hAnsi="Times New Roman" w:cs="Times New Roman"/>
          <w:sz w:val="26"/>
          <w:szCs w:val="26"/>
        </w:rPr>
        <w:t xml:space="preserve">Фінансування  за кошти місцевого  бюджету   здійснюється після приймання робіт та підписання актів виконаних робіт представники Виконавчого комітету </w:t>
      </w:r>
      <w:r w:rsidR="00723F05">
        <w:rPr>
          <w:rFonts w:ascii="Times New Roman" w:hAnsi="Times New Roman" w:cs="Times New Roman"/>
          <w:sz w:val="26"/>
          <w:szCs w:val="26"/>
        </w:rPr>
        <w:t xml:space="preserve">Шептицької </w:t>
      </w:r>
      <w:r w:rsidRPr="00F25022">
        <w:rPr>
          <w:rFonts w:ascii="Times New Roman" w:hAnsi="Times New Roman" w:cs="Times New Roman"/>
          <w:sz w:val="26"/>
          <w:szCs w:val="26"/>
        </w:rPr>
        <w:t>міської ради, технічного нагляду, керівником (управителя,  ОСББ, ЖБК), уповноваженою особою багатоквартирного будинку, яку мешканці обрали на загальних зборах.</w:t>
      </w:r>
    </w:p>
    <w:p w14:paraId="0BB7B7D9" w14:textId="11277923" w:rsid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xml:space="preserve"> Після підписання актів виконаних робіт, у разі необхідності, ініціатор робіт складає необхідні документи для введення робіт в експлуатацію.</w:t>
      </w:r>
    </w:p>
    <w:p w14:paraId="0316F5D6" w14:textId="77777777" w:rsidR="00B90186" w:rsidRPr="00B90186" w:rsidRDefault="00B90186" w:rsidP="00B90186">
      <w:pPr>
        <w:autoSpaceDE w:val="0"/>
        <w:autoSpaceDN w:val="0"/>
        <w:adjustRightInd w:val="0"/>
        <w:spacing w:after="0" w:line="240" w:lineRule="auto"/>
        <w:ind w:firstLine="601"/>
        <w:jc w:val="both"/>
        <w:rPr>
          <w:rFonts w:ascii="Times New Roman" w:hAnsi="Times New Roman" w:cs="Times New Roman"/>
          <w:sz w:val="26"/>
          <w:szCs w:val="26"/>
        </w:rPr>
      </w:pPr>
    </w:p>
    <w:p w14:paraId="2214C72A" w14:textId="2CBC0826" w:rsidR="00F25022" w:rsidRPr="00F25022" w:rsidRDefault="00F25022" w:rsidP="00B90186">
      <w:pPr>
        <w:autoSpaceDE w:val="0"/>
        <w:autoSpaceDN w:val="0"/>
        <w:adjustRightInd w:val="0"/>
        <w:spacing w:after="0" w:line="240" w:lineRule="auto"/>
        <w:ind w:firstLine="601"/>
        <w:jc w:val="center"/>
        <w:rPr>
          <w:rFonts w:ascii="Times New Roman" w:hAnsi="Times New Roman" w:cs="Times New Roman"/>
          <w:b/>
          <w:bCs/>
          <w:sz w:val="26"/>
          <w:szCs w:val="26"/>
        </w:rPr>
      </w:pPr>
      <w:r w:rsidRPr="00F25022">
        <w:rPr>
          <w:rFonts w:ascii="Times New Roman" w:hAnsi="Times New Roman" w:cs="Times New Roman"/>
          <w:b/>
          <w:bCs/>
          <w:sz w:val="26"/>
          <w:szCs w:val="26"/>
        </w:rPr>
        <w:t>VII</w:t>
      </w:r>
      <w:r w:rsidR="008D1033">
        <w:rPr>
          <w:rFonts w:ascii="Times New Roman" w:hAnsi="Times New Roman" w:cs="Times New Roman"/>
          <w:b/>
          <w:bCs/>
          <w:sz w:val="26"/>
          <w:szCs w:val="26"/>
        </w:rPr>
        <w:t>І</w:t>
      </w:r>
      <w:r w:rsidRPr="00F25022">
        <w:rPr>
          <w:rFonts w:ascii="Times New Roman" w:hAnsi="Times New Roman" w:cs="Times New Roman"/>
          <w:b/>
          <w:bCs/>
          <w:sz w:val="26"/>
          <w:szCs w:val="26"/>
        </w:rPr>
        <w:t>. Очікувані результати від виконання Програми</w:t>
      </w:r>
    </w:p>
    <w:p w14:paraId="12296D1A" w14:textId="77777777" w:rsidR="00F25022" w:rsidRPr="00F25022" w:rsidRDefault="00F25022" w:rsidP="00B90186">
      <w:pPr>
        <w:autoSpaceDE w:val="0"/>
        <w:autoSpaceDN w:val="0"/>
        <w:adjustRightInd w:val="0"/>
        <w:spacing w:after="0" w:line="240" w:lineRule="auto"/>
        <w:ind w:firstLine="601"/>
        <w:jc w:val="center"/>
        <w:rPr>
          <w:rFonts w:ascii="Times New Roman" w:hAnsi="Times New Roman" w:cs="Times New Roman"/>
          <w:b/>
          <w:bCs/>
          <w:sz w:val="26"/>
          <w:szCs w:val="26"/>
        </w:rPr>
      </w:pPr>
    </w:p>
    <w:p w14:paraId="5A4B45ED" w14:textId="77777777" w:rsid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Від виконання Програми очікуються такі результати:</w:t>
      </w:r>
    </w:p>
    <w:p w14:paraId="22E1C64C" w14:textId="77777777" w:rsidR="00B90186" w:rsidRPr="00F25022" w:rsidRDefault="00B90186" w:rsidP="00B90186">
      <w:pPr>
        <w:autoSpaceDE w:val="0"/>
        <w:autoSpaceDN w:val="0"/>
        <w:adjustRightInd w:val="0"/>
        <w:spacing w:after="0" w:line="240" w:lineRule="auto"/>
        <w:ind w:firstLine="601"/>
        <w:jc w:val="both"/>
        <w:rPr>
          <w:rFonts w:ascii="Times New Roman" w:hAnsi="Times New Roman" w:cs="Times New Roman"/>
          <w:sz w:val="26"/>
          <w:szCs w:val="26"/>
        </w:rPr>
      </w:pPr>
    </w:p>
    <w:p w14:paraId="14C679E1" w14:textId="77777777" w:rsidR="00F25022" w:rsidRDefault="00F25022" w:rsidP="00F01574">
      <w:pPr>
        <w:pStyle w:val="ab"/>
        <w:numPr>
          <w:ilvl w:val="0"/>
          <w:numId w:val="6"/>
        </w:numPr>
        <w:autoSpaceDE w:val="0"/>
        <w:autoSpaceDN w:val="0"/>
        <w:adjustRightInd w:val="0"/>
        <w:spacing w:after="0" w:line="240" w:lineRule="auto"/>
        <w:jc w:val="both"/>
        <w:rPr>
          <w:rFonts w:ascii="Times New Roman" w:hAnsi="Times New Roman" w:cs="Times New Roman"/>
          <w:b/>
          <w:i/>
          <w:iCs/>
          <w:sz w:val="26"/>
          <w:szCs w:val="26"/>
        </w:rPr>
      </w:pPr>
      <w:r w:rsidRPr="00B90186">
        <w:rPr>
          <w:rFonts w:ascii="Times New Roman" w:hAnsi="Times New Roman" w:cs="Times New Roman"/>
          <w:b/>
          <w:i/>
          <w:iCs/>
          <w:sz w:val="26"/>
          <w:szCs w:val="26"/>
        </w:rPr>
        <w:t>для мешканців багатоквартирних будинків:</w:t>
      </w:r>
    </w:p>
    <w:p w14:paraId="72902FBC" w14:textId="77777777" w:rsidR="00B90186" w:rsidRPr="00B90186" w:rsidRDefault="00B90186" w:rsidP="00F01574">
      <w:pPr>
        <w:autoSpaceDE w:val="0"/>
        <w:autoSpaceDN w:val="0"/>
        <w:adjustRightInd w:val="0"/>
        <w:spacing w:after="0" w:line="240" w:lineRule="auto"/>
        <w:ind w:left="1069"/>
        <w:jc w:val="both"/>
        <w:rPr>
          <w:rFonts w:ascii="Times New Roman" w:hAnsi="Times New Roman" w:cs="Times New Roman"/>
          <w:b/>
          <w:i/>
          <w:iCs/>
          <w:sz w:val="26"/>
          <w:szCs w:val="26"/>
        </w:rPr>
      </w:pPr>
    </w:p>
    <w:p w14:paraId="1D3E6BFB" w14:textId="77777777" w:rsidR="00F25022" w:rsidRPr="00F25022" w:rsidRDefault="00F25022" w:rsidP="00F01574">
      <w:pPr>
        <w:autoSpaceDE w:val="0"/>
        <w:autoSpaceDN w:val="0"/>
        <w:adjustRightInd w:val="0"/>
        <w:spacing w:after="0" w:line="240" w:lineRule="auto"/>
        <w:ind w:firstLine="600"/>
        <w:jc w:val="both"/>
        <w:rPr>
          <w:rFonts w:ascii="Times New Roman" w:hAnsi="Times New Roman" w:cs="Times New Roman"/>
          <w:iCs/>
          <w:sz w:val="26"/>
          <w:szCs w:val="26"/>
        </w:rPr>
      </w:pPr>
      <w:r w:rsidRPr="00F25022">
        <w:rPr>
          <w:rFonts w:ascii="Times New Roman" w:hAnsi="Times New Roman" w:cs="Times New Roman"/>
          <w:iCs/>
          <w:sz w:val="26"/>
          <w:szCs w:val="26"/>
        </w:rPr>
        <w:t xml:space="preserve">- поліпшення якості умов проживання; </w:t>
      </w:r>
    </w:p>
    <w:p w14:paraId="7EC13B58" w14:textId="77777777" w:rsidR="00F25022" w:rsidRPr="00F25022" w:rsidRDefault="00F25022" w:rsidP="00B90186">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поліпшення технічного стану багатоповерхових будинків та умов проживання у них;</w:t>
      </w:r>
    </w:p>
    <w:p w14:paraId="560EA3E4" w14:textId="5748FBFD" w:rsidR="00F25022" w:rsidRPr="00F25022" w:rsidRDefault="00F25022" w:rsidP="00B90186">
      <w:pPr>
        <w:autoSpaceDE w:val="0"/>
        <w:autoSpaceDN w:val="0"/>
        <w:adjustRightInd w:val="0"/>
        <w:spacing w:after="0" w:line="240" w:lineRule="auto"/>
        <w:ind w:firstLine="600"/>
        <w:jc w:val="both"/>
        <w:rPr>
          <w:rFonts w:ascii="Times New Roman" w:hAnsi="Times New Roman" w:cs="Times New Roman"/>
          <w:sz w:val="26"/>
          <w:szCs w:val="26"/>
        </w:rPr>
      </w:pPr>
      <w:r w:rsidRPr="00F25022">
        <w:rPr>
          <w:rFonts w:ascii="Times New Roman" w:hAnsi="Times New Roman" w:cs="Times New Roman"/>
          <w:sz w:val="26"/>
          <w:szCs w:val="26"/>
        </w:rPr>
        <w:t>- цільове та раціональне використання коштів</w:t>
      </w:r>
      <w:r w:rsidR="001C1DA7">
        <w:rPr>
          <w:rFonts w:ascii="Times New Roman" w:hAnsi="Times New Roman" w:cs="Times New Roman"/>
          <w:sz w:val="26"/>
          <w:szCs w:val="26"/>
        </w:rPr>
        <w:t xml:space="preserve"> мешканців на утримання, ремонт </w:t>
      </w:r>
      <w:r w:rsidRPr="00F25022">
        <w:rPr>
          <w:rFonts w:ascii="Times New Roman" w:hAnsi="Times New Roman" w:cs="Times New Roman"/>
          <w:sz w:val="26"/>
          <w:szCs w:val="26"/>
        </w:rPr>
        <w:t>житлових будинків</w:t>
      </w:r>
      <w:r w:rsidR="001C1DA7">
        <w:rPr>
          <w:rFonts w:ascii="Times New Roman" w:hAnsi="Times New Roman" w:cs="Times New Roman"/>
          <w:sz w:val="26"/>
          <w:szCs w:val="26"/>
        </w:rPr>
        <w:t xml:space="preserve"> тощо</w:t>
      </w:r>
      <w:r w:rsidRPr="00F25022">
        <w:rPr>
          <w:rFonts w:ascii="Times New Roman" w:hAnsi="Times New Roman" w:cs="Times New Roman"/>
          <w:sz w:val="26"/>
          <w:szCs w:val="26"/>
        </w:rPr>
        <w:t>;</w:t>
      </w:r>
    </w:p>
    <w:p w14:paraId="0AB244AA" w14:textId="77777777" w:rsidR="00F25022" w:rsidRDefault="00F25022" w:rsidP="00B90186">
      <w:pPr>
        <w:autoSpaceDE w:val="0"/>
        <w:autoSpaceDN w:val="0"/>
        <w:adjustRightInd w:val="0"/>
        <w:spacing w:after="0" w:line="240" w:lineRule="auto"/>
        <w:ind w:firstLine="600"/>
        <w:rPr>
          <w:rFonts w:ascii="Times New Roman" w:hAnsi="Times New Roman" w:cs="Times New Roman"/>
          <w:sz w:val="26"/>
          <w:szCs w:val="26"/>
        </w:rPr>
      </w:pPr>
      <w:r w:rsidRPr="00F25022">
        <w:rPr>
          <w:rFonts w:ascii="Times New Roman" w:hAnsi="Times New Roman" w:cs="Times New Roman"/>
          <w:sz w:val="26"/>
          <w:szCs w:val="26"/>
        </w:rPr>
        <w:t>- контроль за якістю ремонтних робіт у будинках;</w:t>
      </w:r>
    </w:p>
    <w:p w14:paraId="005FB42F" w14:textId="77777777" w:rsidR="00B90186" w:rsidRPr="00F25022" w:rsidRDefault="00B90186" w:rsidP="00B90186">
      <w:pPr>
        <w:autoSpaceDE w:val="0"/>
        <w:autoSpaceDN w:val="0"/>
        <w:adjustRightInd w:val="0"/>
        <w:spacing w:after="0" w:line="240" w:lineRule="auto"/>
        <w:ind w:firstLine="600"/>
        <w:rPr>
          <w:rFonts w:ascii="Times New Roman" w:hAnsi="Times New Roman" w:cs="Times New Roman"/>
          <w:sz w:val="26"/>
          <w:szCs w:val="26"/>
        </w:rPr>
      </w:pPr>
    </w:p>
    <w:p w14:paraId="7400D145" w14:textId="77777777" w:rsidR="00F25022" w:rsidRDefault="00F25022" w:rsidP="00B90186">
      <w:pPr>
        <w:pStyle w:val="ab"/>
        <w:numPr>
          <w:ilvl w:val="0"/>
          <w:numId w:val="6"/>
        </w:numPr>
        <w:autoSpaceDE w:val="0"/>
        <w:autoSpaceDN w:val="0"/>
        <w:adjustRightInd w:val="0"/>
        <w:spacing w:after="0" w:line="240" w:lineRule="auto"/>
        <w:rPr>
          <w:rFonts w:ascii="Times New Roman" w:hAnsi="Times New Roman" w:cs="Times New Roman"/>
          <w:b/>
          <w:sz w:val="26"/>
          <w:szCs w:val="26"/>
        </w:rPr>
      </w:pPr>
      <w:r w:rsidRPr="00B90186">
        <w:rPr>
          <w:rFonts w:ascii="Times New Roman" w:hAnsi="Times New Roman" w:cs="Times New Roman"/>
          <w:b/>
          <w:i/>
          <w:iCs/>
          <w:sz w:val="26"/>
          <w:szCs w:val="26"/>
        </w:rPr>
        <w:t>для органів місцевого самоврядування</w:t>
      </w:r>
      <w:r w:rsidRPr="00B90186">
        <w:rPr>
          <w:rFonts w:ascii="Times New Roman" w:hAnsi="Times New Roman" w:cs="Times New Roman"/>
          <w:b/>
          <w:sz w:val="26"/>
          <w:szCs w:val="26"/>
        </w:rPr>
        <w:t>:</w:t>
      </w:r>
    </w:p>
    <w:p w14:paraId="5348E22C" w14:textId="77777777" w:rsidR="00B90186" w:rsidRPr="00B90186" w:rsidRDefault="00B90186" w:rsidP="00B90186">
      <w:pPr>
        <w:autoSpaceDE w:val="0"/>
        <w:autoSpaceDN w:val="0"/>
        <w:adjustRightInd w:val="0"/>
        <w:spacing w:after="0" w:line="240" w:lineRule="auto"/>
        <w:rPr>
          <w:rFonts w:ascii="Times New Roman" w:hAnsi="Times New Roman" w:cs="Times New Roman"/>
          <w:b/>
          <w:sz w:val="26"/>
          <w:szCs w:val="26"/>
        </w:rPr>
      </w:pPr>
    </w:p>
    <w:p w14:paraId="5E694803"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реалізація державної політики щодо регіонального розвитку у сфері житлово-комунального господарства;</w:t>
      </w:r>
    </w:p>
    <w:p w14:paraId="07FC965A"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підвищення ефективності використання бюджетних коштів;</w:t>
      </w:r>
    </w:p>
    <w:p w14:paraId="0020A675"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поліпшення фізичного стану житлового фонду громади у цілому;</w:t>
      </w:r>
    </w:p>
    <w:p w14:paraId="00932EB0" w14:textId="48AAF0D0"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впровадження заходів з енергозбереження у житлових будинках, економне використання теплової енергії в умовах подальшого підвищення</w:t>
      </w:r>
      <w:r w:rsidR="00B90186">
        <w:rPr>
          <w:rFonts w:ascii="Times New Roman" w:hAnsi="Times New Roman" w:cs="Times New Roman"/>
          <w:sz w:val="26"/>
          <w:szCs w:val="26"/>
        </w:rPr>
        <w:t xml:space="preserve"> </w:t>
      </w:r>
      <w:r w:rsidRPr="00F25022">
        <w:rPr>
          <w:rFonts w:ascii="Times New Roman" w:hAnsi="Times New Roman" w:cs="Times New Roman"/>
          <w:sz w:val="26"/>
          <w:szCs w:val="26"/>
        </w:rPr>
        <w:t>вартості енергоносіїв;</w:t>
      </w:r>
    </w:p>
    <w:p w14:paraId="2972CBF6" w14:textId="77777777" w:rsidR="00F25022" w:rsidRPr="00F25022" w:rsidRDefault="00F25022" w:rsidP="00B90186">
      <w:pPr>
        <w:autoSpaceDE w:val="0"/>
        <w:autoSpaceDN w:val="0"/>
        <w:adjustRightInd w:val="0"/>
        <w:spacing w:after="0" w:line="240" w:lineRule="auto"/>
        <w:ind w:firstLine="601"/>
        <w:jc w:val="both"/>
        <w:rPr>
          <w:rFonts w:ascii="Times New Roman" w:hAnsi="Times New Roman" w:cs="Times New Roman"/>
          <w:sz w:val="26"/>
          <w:szCs w:val="26"/>
        </w:rPr>
      </w:pPr>
      <w:r w:rsidRPr="00F25022">
        <w:rPr>
          <w:rFonts w:ascii="Times New Roman" w:hAnsi="Times New Roman" w:cs="Times New Roman"/>
          <w:sz w:val="26"/>
          <w:szCs w:val="26"/>
        </w:rPr>
        <w:t>- створення прозорого механізму взаємодії між виконавчими органами міської ради, підприємствами та громадськістю, спрямованого на вирішення проблемних питань у сфері житлово-комунального господарства.</w:t>
      </w:r>
    </w:p>
    <w:p w14:paraId="340774C9" w14:textId="77777777" w:rsidR="00F25022" w:rsidRPr="00F25022" w:rsidRDefault="00F25022" w:rsidP="00B90186">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lastRenderedPageBreak/>
        <w:t>Програма сприятиме до економії ресурсів, своєчасного ремонту багатоквартирних будинків та утримання їх у належному стані, поліпшення благоустрою прилеглих територій.</w:t>
      </w:r>
    </w:p>
    <w:p w14:paraId="3EFFDDB7" w14:textId="5208FC2C" w:rsid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результаті збільшиться привабливість саме цієї форми господарювання у  багатоповерхових будинках населених пунктів   </w:t>
      </w:r>
      <w:r w:rsidR="001C1DA7">
        <w:rPr>
          <w:rFonts w:ascii="Times New Roman" w:hAnsi="Times New Roman" w:cs="Times New Roman"/>
          <w:sz w:val="26"/>
          <w:szCs w:val="26"/>
        </w:rPr>
        <w:t>Шептицької міської територіальної громади Шептицького району Львівської області</w:t>
      </w:r>
      <w:r w:rsidRPr="00F25022">
        <w:rPr>
          <w:rFonts w:ascii="Times New Roman" w:hAnsi="Times New Roman" w:cs="Times New Roman"/>
          <w:sz w:val="26"/>
          <w:szCs w:val="26"/>
        </w:rPr>
        <w:t>.</w:t>
      </w:r>
    </w:p>
    <w:p w14:paraId="43193C6F" w14:textId="77777777" w:rsidR="00F01574" w:rsidRPr="00F25022" w:rsidRDefault="00F01574" w:rsidP="00783EC0">
      <w:pPr>
        <w:autoSpaceDE w:val="0"/>
        <w:autoSpaceDN w:val="0"/>
        <w:adjustRightInd w:val="0"/>
        <w:spacing w:after="0" w:line="240" w:lineRule="auto"/>
        <w:ind w:firstLine="709"/>
        <w:jc w:val="both"/>
        <w:rPr>
          <w:rFonts w:ascii="Times New Roman" w:hAnsi="Times New Roman" w:cs="Times New Roman"/>
          <w:sz w:val="26"/>
          <w:szCs w:val="26"/>
        </w:rPr>
      </w:pPr>
    </w:p>
    <w:p w14:paraId="306D3E1F" w14:textId="1A81E13C" w:rsidR="00F25022" w:rsidRDefault="008D1033" w:rsidP="00783EC0">
      <w:pPr>
        <w:autoSpaceDE w:val="0"/>
        <w:autoSpaceDN w:val="0"/>
        <w:adjustRightInd w:val="0"/>
        <w:spacing w:after="0" w:line="240" w:lineRule="auto"/>
        <w:ind w:firstLine="600"/>
        <w:jc w:val="center"/>
        <w:rPr>
          <w:rFonts w:ascii="Times New Roman" w:hAnsi="Times New Roman" w:cs="Times New Roman"/>
          <w:b/>
          <w:bCs/>
          <w:sz w:val="26"/>
          <w:szCs w:val="26"/>
        </w:rPr>
      </w:pPr>
      <w:r>
        <w:rPr>
          <w:rFonts w:ascii="Times New Roman" w:hAnsi="Times New Roman" w:cs="Times New Roman"/>
          <w:b/>
          <w:bCs/>
          <w:sz w:val="26"/>
          <w:szCs w:val="26"/>
        </w:rPr>
        <w:t>ІХ</w:t>
      </w:r>
      <w:r w:rsidR="00F25022" w:rsidRPr="00F25022">
        <w:rPr>
          <w:rFonts w:ascii="Times New Roman" w:hAnsi="Times New Roman" w:cs="Times New Roman"/>
          <w:b/>
          <w:bCs/>
          <w:sz w:val="26"/>
          <w:szCs w:val="26"/>
        </w:rPr>
        <w:t>. Контроль за виконанням Програми</w:t>
      </w:r>
    </w:p>
    <w:p w14:paraId="3A30382B" w14:textId="77777777" w:rsidR="00F01574" w:rsidRPr="00F25022" w:rsidRDefault="00F01574" w:rsidP="00F01574">
      <w:pPr>
        <w:autoSpaceDE w:val="0"/>
        <w:autoSpaceDN w:val="0"/>
        <w:adjustRightInd w:val="0"/>
        <w:spacing w:after="0" w:line="240" w:lineRule="auto"/>
        <w:ind w:firstLine="600"/>
        <w:jc w:val="center"/>
        <w:rPr>
          <w:rFonts w:ascii="Times New Roman" w:hAnsi="Times New Roman" w:cs="Times New Roman"/>
          <w:b/>
          <w:bCs/>
          <w:sz w:val="26"/>
          <w:szCs w:val="26"/>
        </w:rPr>
      </w:pPr>
    </w:p>
    <w:p w14:paraId="69F4EBEC" w14:textId="77777777" w:rsidR="00F25022" w:rsidRPr="00F25022" w:rsidRDefault="00F25022" w:rsidP="00F01574">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Головним виконавцем заходів Програми є:</w:t>
      </w:r>
    </w:p>
    <w:p w14:paraId="740BB391" w14:textId="1FAB9E0F" w:rsidR="00F25022" w:rsidRPr="00F25022" w:rsidRDefault="00F01574" w:rsidP="00F01574">
      <w:pPr>
        <w:autoSpaceDE w:val="0"/>
        <w:autoSpaceDN w:val="0"/>
        <w:adjustRightInd w:val="0"/>
        <w:spacing w:after="0" w:line="240" w:lineRule="auto"/>
        <w:ind w:firstLine="600"/>
        <w:jc w:val="both"/>
        <w:rPr>
          <w:rFonts w:ascii="Times New Roman" w:hAnsi="Times New Roman" w:cs="Times New Roman"/>
          <w:sz w:val="26"/>
          <w:szCs w:val="26"/>
        </w:rPr>
      </w:pPr>
      <w:r>
        <w:rPr>
          <w:rFonts w:ascii="Times New Roman" w:hAnsi="Times New Roman" w:cs="Times New Roman"/>
          <w:sz w:val="26"/>
          <w:szCs w:val="26"/>
        </w:rPr>
        <w:t xml:space="preserve"> - </w:t>
      </w:r>
      <w:r w:rsidR="00F25022" w:rsidRPr="00F25022">
        <w:rPr>
          <w:rFonts w:ascii="Times New Roman" w:hAnsi="Times New Roman" w:cs="Times New Roman"/>
          <w:sz w:val="26"/>
          <w:szCs w:val="26"/>
        </w:rPr>
        <w:t xml:space="preserve">Виконавчий комітет </w:t>
      </w:r>
      <w:r>
        <w:rPr>
          <w:rFonts w:ascii="Times New Roman" w:hAnsi="Times New Roman" w:cs="Times New Roman"/>
          <w:sz w:val="26"/>
          <w:szCs w:val="26"/>
        </w:rPr>
        <w:t>Шептицької міської ради (</w:t>
      </w:r>
      <w:r w:rsidR="00F25022" w:rsidRPr="00F25022">
        <w:rPr>
          <w:rFonts w:ascii="Times New Roman" w:hAnsi="Times New Roman" w:cs="Times New Roman"/>
          <w:sz w:val="26"/>
          <w:szCs w:val="26"/>
        </w:rPr>
        <w:t>управління житлово-комунального господарства);</w:t>
      </w:r>
    </w:p>
    <w:p w14:paraId="7FF4C506" w14:textId="4C53E789" w:rsidR="00F25022" w:rsidRPr="00F25022" w:rsidRDefault="00F01574" w:rsidP="00F25022">
      <w:pPr>
        <w:autoSpaceDE w:val="0"/>
        <w:autoSpaceDN w:val="0"/>
        <w:adjustRightInd w:val="0"/>
        <w:ind w:firstLine="600"/>
        <w:jc w:val="both"/>
        <w:rPr>
          <w:rFonts w:ascii="Times New Roman" w:hAnsi="Times New Roman" w:cs="Times New Roman"/>
          <w:sz w:val="26"/>
          <w:szCs w:val="26"/>
        </w:rPr>
      </w:pPr>
      <w:r>
        <w:rPr>
          <w:rFonts w:ascii="Times New Roman" w:hAnsi="Times New Roman" w:cs="Times New Roman"/>
          <w:sz w:val="26"/>
          <w:szCs w:val="26"/>
        </w:rPr>
        <w:t xml:space="preserve">- </w:t>
      </w:r>
      <w:r w:rsidR="00F25022" w:rsidRPr="00F25022">
        <w:rPr>
          <w:rFonts w:ascii="Times New Roman" w:hAnsi="Times New Roman" w:cs="Times New Roman"/>
          <w:sz w:val="26"/>
          <w:szCs w:val="26"/>
        </w:rPr>
        <w:t>управитель,  ОСББ, ЖБК, уповноважена особа багатоквартирного будинку (ініціатор робіт);</w:t>
      </w:r>
    </w:p>
    <w:p w14:paraId="6C37610D" w14:textId="4188E617" w:rsidR="00F25022" w:rsidRP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Контроль за виконанням Програми здійснює </w:t>
      </w:r>
      <w:r w:rsidR="00783EC0">
        <w:rPr>
          <w:rFonts w:ascii="Times New Roman" w:hAnsi="Times New Roman" w:cs="Times New Roman"/>
          <w:sz w:val="26"/>
          <w:szCs w:val="26"/>
        </w:rPr>
        <w:t xml:space="preserve">постійна </w:t>
      </w:r>
      <w:r w:rsidR="00783EC0" w:rsidRPr="00783EC0">
        <w:rPr>
          <w:rFonts w:ascii="Times New Roman" w:hAnsi="Times New Roman" w:cs="Times New Roman"/>
          <w:sz w:val="26"/>
          <w:szCs w:val="26"/>
        </w:rPr>
        <w:t xml:space="preserve">депутатська комісія з питань комунального господарства, благоустрою, охорони довкілля, комунальної власності, приватизації та підтримки </w:t>
      </w:r>
      <w:proofErr w:type="spellStart"/>
      <w:r w:rsidR="00783EC0" w:rsidRPr="00783EC0">
        <w:rPr>
          <w:rFonts w:ascii="Times New Roman" w:hAnsi="Times New Roman" w:cs="Times New Roman"/>
          <w:sz w:val="26"/>
          <w:szCs w:val="26"/>
        </w:rPr>
        <w:t>оброноздатності</w:t>
      </w:r>
      <w:proofErr w:type="spellEnd"/>
      <w:r w:rsidR="00783EC0" w:rsidRPr="00783EC0">
        <w:rPr>
          <w:rFonts w:ascii="Times New Roman" w:hAnsi="Times New Roman" w:cs="Times New Roman"/>
          <w:sz w:val="26"/>
          <w:szCs w:val="26"/>
        </w:rPr>
        <w:t xml:space="preserve"> Шептицької  міської ради</w:t>
      </w:r>
      <w:r w:rsidRPr="00F25022">
        <w:rPr>
          <w:rFonts w:ascii="Times New Roman" w:hAnsi="Times New Roman" w:cs="Times New Roman"/>
          <w:sz w:val="26"/>
          <w:szCs w:val="26"/>
        </w:rPr>
        <w:t>.</w:t>
      </w:r>
    </w:p>
    <w:p w14:paraId="239322E4" w14:textId="386F8E6F" w:rsidR="00F25022" w:rsidRPr="00F25022" w:rsidRDefault="00F25022" w:rsidP="00783EC0">
      <w:pPr>
        <w:autoSpaceDE w:val="0"/>
        <w:autoSpaceDN w:val="0"/>
        <w:adjustRightInd w:val="0"/>
        <w:spacing w:after="0" w:line="240" w:lineRule="auto"/>
        <w:ind w:firstLine="709"/>
        <w:jc w:val="both"/>
        <w:rPr>
          <w:rFonts w:ascii="Times New Roman" w:hAnsi="Times New Roman" w:cs="Times New Roman"/>
          <w:sz w:val="26"/>
          <w:szCs w:val="26"/>
        </w:rPr>
      </w:pPr>
      <w:r w:rsidRPr="00F25022">
        <w:rPr>
          <w:rFonts w:ascii="Times New Roman" w:hAnsi="Times New Roman" w:cs="Times New Roman"/>
          <w:sz w:val="26"/>
          <w:szCs w:val="26"/>
        </w:rPr>
        <w:t xml:space="preserve">У разі виникнення необхідності, Виконавчий комітет </w:t>
      </w:r>
      <w:r w:rsidR="0041157C">
        <w:rPr>
          <w:rFonts w:ascii="Times New Roman" w:hAnsi="Times New Roman" w:cs="Times New Roman"/>
          <w:sz w:val="26"/>
          <w:szCs w:val="26"/>
        </w:rPr>
        <w:t>Шептицької</w:t>
      </w:r>
      <w:r w:rsidRPr="00F25022">
        <w:rPr>
          <w:rFonts w:ascii="Times New Roman" w:hAnsi="Times New Roman" w:cs="Times New Roman"/>
          <w:sz w:val="26"/>
          <w:szCs w:val="26"/>
        </w:rPr>
        <w:t xml:space="preserve"> міської ради (управління житлово-комунального господарства) та </w:t>
      </w:r>
      <w:proofErr w:type="spellStart"/>
      <w:r w:rsidRPr="00F25022">
        <w:rPr>
          <w:rFonts w:ascii="Times New Roman" w:hAnsi="Times New Roman" w:cs="Times New Roman"/>
          <w:sz w:val="26"/>
          <w:szCs w:val="26"/>
        </w:rPr>
        <w:t>постiйна</w:t>
      </w:r>
      <w:proofErr w:type="spellEnd"/>
      <w:r w:rsidRPr="00F25022">
        <w:rPr>
          <w:rFonts w:ascii="Times New Roman" w:hAnsi="Times New Roman" w:cs="Times New Roman"/>
          <w:sz w:val="26"/>
          <w:szCs w:val="26"/>
        </w:rPr>
        <w:t xml:space="preserve">  депутатська </w:t>
      </w:r>
      <w:proofErr w:type="spellStart"/>
      <w:r w:rsidRPr="00F25022">
        <w:rPr>
          <w:rFonts w:ascii="Times New Roman" w:hAnsi="Times New Roman" w:cs="Times New Roman"/>
          <w:sz w:val="26"/>
          <w:szCs w:val="26"/>
        </w:rPr>
        <w:t>комiсiя</w:t>
      </w:r>
      <w:proofErr w:type="spellEnd"/>
      <w:r w:rsidRPr="00F25022">
        <w:rPr>
          <w:rFonts w:ascii="Times New Roman" w:hAnsi="Times New Roman" w:cs="Times New Roman"/>
          <w:sz w:val="26"/>
          <w:szCs w:val="26"/>
        </w:rPr>
        <w:t xml:space="preserve"> з  питань  комунального господарства благоустрою, охорони </w:t>
      </w:r>
      <w:proofErr w:type="spellStart"/>
      <w:r w:rsidRPr="00F25022">
        <w:rPr>
          <w:rFonts w:ascii="Times New Roman" w:hAnsi="Times New Roman" w:cs="Times New Roman"/>
          <w:sz w:val="26"/>
          <w:szCs w:val="26"/>
        </w:rPr>
        <w:t>довкiлля</w:t>
      </w:r>
      <w:proofErr w:type="spellEnd"/>
      <w:r w:rsidRPr="00F25022">
        <w:rPr>
          <w:rFonts w:ascii="Times New Roman" w:hAnsi="Times New Roman" w:cs="Times New Roman"/>
          <w:sz w:val="26"/>
          <w:szCs w:val="26"/>
        </w:rPr>
        <w:t xml:space="preserve">, комунальної </w:t>
      </w:r>
      <w:proofErr w:type="spellStart"/>
      <w:r w:rsidRPr="00F25022">
        <w:rPr>
          <w:rFonts w:ascii="Times New Roman" w:hAnsi="Times New Roman" w:cs="Times New Roman"/>
          <w:sz w:val="26"/>
          <w:szCs w:val="26"/>
        </w:rPr>
        <w:t>власностi</w:t>
      </w:r>
      <w:proofErr w:type="spellEnd"/>
      <w:r w:rsidRPr="00F25022">
        <w:rPr>
          <w:rFonts w:ascii="Times New Roman" w:hAnsi="Times New Roman" w:cs="Times New Roman"/>
          <w:sz w:val="26"/>
          <w:szCs w:val="26"/>
        </w:rPr>
        <w:t xml:space="preserve"> </w:t>
      </w:r>
      <w:r w:rsidR="0041157C" w:rsidRPr="0041157C">
        <w:rPr>
          <w:rFonts w:ascii="Times New Roman" w:hAnsi="Times New Roman" w:cs="Times New Roman"/>
          <w:sz w:val="26"/>
          <w:szCs w:val="26"/>
        </w:rPr>
        <w:t xml:space="preserve">та підтримки </w:t>
      </w:r>
      <w:proofErr w:type="spellStart"/>
      <w:r w:rsidR="0041157C" w:rsidRPr="0041157C">
        <w:rPr>
          <w:rFonts w:ascii="Times New Roman" w:hAnsi="Times New Roman" w:cs="Times New Roman"/>
          <w:sz w:val="26"/>
          <w:szCs w:val="26"/>
        </w:rPr>
        <w:t>оброноздатності</w:t>
      </w:r>
      <w:proofErr w:type="spellEnd"/>
      <w:r w:rsidR="0041157C" w:rsidRPr="0041157C">
        <w:rPr>
          <w:rFonts w:ascii="Times New Roman" w:hAnsi="Times New Roman" w:cs="Times New Roman"/>
          <w:sz w:val="26"/>
          <w:szCs w:val="26"/>
        </w:rPr>
        <w:t xml:space="preserve"> Шептицької  міської ради </w:t>
      </w:r>
      <w:r w:rsidRPr="00F25022">
        <w:rPr>
          <w:rFonts w:ascii="Times New Roman" w:hAnsi="Times New Roman" w:cs="Times New Roman"/>
          <w:sz w:val="26"/>
          <w:szCs w:val="26"/>
        </w:rPr>
        <w:t>вносять свої пропозиції щодо змін/коригувань Програми в цілому.</w:t>
      </w:r>
    </w:p>
    <w:p w14:paraId="5EAE3F58"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5DC10DDA" w14:textId="03AA7086" w:rsidR="00F25022" w:rsidRPr="00F25022" w:rsidRDefault="00F25022" w:rsidP="00783EC0">
      <w:pPr>
        <w:autoSpaceDE w:val="0"/>
        <w:autoSpaceDN w:val="0"/>
        <w:adjustRightInd w:val="0"/>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X. Очікувані результати виконання</w:t>
      </w:r>
    </w:p>
    <w:p w14:paraId="523D39D6"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7506BD0F" w14:textId="1A09F567" w:rsidR="00F25022" w:rsidRPr="00F25022" w:rsidRDefault="00472EEE" w:rsidP="00783EC0">
      <w:pPr>
        <w:autoSpaceDE w:val="0"/>
        <w:autoSpaceDN w:val="0"/>
        <w:adjustRightInd w:val="0"/>
        <w:spacing w:after="0" w:line="240" w:lineRule="auto"/>
        <w:ind w:firstLine="709"/>
        <w:jc w:val="both"/>
        <w:rPr>
          <w:rFonts w:ascii="Times New Roman" w:hAnsi="Times New Roman" w:cs="Times New Roman"/>
          <w:sz w:val="26"/>
          <w:szCs w:val="26"/>
        </w:rPr>
      </w:pPr>
      <w:r w:rsidRPr="00472EEE">
        <w:rPr>
          <w:rFonts w:ascii="Times New Roman" w:hAnsi="Times New Roman" w:cs="Times New Roman"/>
          <w:sz w:val="26"/>
          <w:szCs w:val="26"/>
        </w:rPr>
        <w:t>Надати можливість скористатися Програмою максимальній кількості багатоквартирних будинків</w:t>
      </w:r>
      <w:r>
        <w:rPr>
          <w:rFonts w:ascii="Times New Roman" w:hAnsi="Times New Roman" w:cs="Times New Roman"/>
          <w:sz w:val="26"/>
          <w:szCs w:val="26"/>
        </w:rPr>
        <w:t xml:space="preserve"> громади</w:t>
      </w:r>
      <w:r w:rsidR="00F25022" w:rsidRPr="00F25022">
        <w:rPr>
          <w:rFonts w:ascii="Times New Roman" w:hAnsi="Times New Roman" w:cs="Times New Roman"/>
          <w:sz w:val="26"/>
          <w:szCs w:val="26"/>
        </w:rPr>
        <w:t xml:space="preserve"> </w:t>
      </w:r>
      <w:r w:rsidR="00783EC0">
        <w:rPr>
          <w:rFonts w:ascii="Times New Roman" w:hAnsi="Times New Roman" w:cs="Times New Roman"/>
          <w:sz w:val="26"/>
          <w:szCs w:val="26"/>
        </w:rPr>
        <w:t>(Д</w:t>
      </w:r>
      <w:r w:rsidR="00F25022" w:rsidRPr="00F25022">
        <w:rPr>
          <w:rFonts w:ascii="Times New Roman" w:hAnsi="Times New Roman" w:cs="Times New Roman"/>
          <w:sz w:val="26"/>
          <w:szCs w:val="26"/>
        </w:rPr>
        <w:t>одаток 3).</w:t>
      </w:r>
    </w:p>
    <w:p w14:paraId="12BA7663" w14:textId="77777777" w:rsidR="00F25022" w:rsidRPr="00F25022" w:rsidRDefault="00F25022" w:rsidP="00783EC0">
      <w:pPr>
        <w:autoSpaceDE w:val="0"/>
        <w:autoSpaceDN w:val="0"/>
        <w:adjustRightInd w:val="0"/>
        <w:spacing w:after="0" w:line="240" w:lineRule="auto"/>
        <w:rPr>
          <w:rFonts w:ascii="Times New Roman" w:hAnsi="Times New Roman" w:cs="Times New Roman"/>
          <w:b/>
          <w:sz w:val="26"/>
          <w:szCs w:val="26"/>
        </w:rPr>
      </w:pPr>
    </w:p>
    <w:p w14:paraId="165C5C94" w14:textId="3CAB8139" w:rsidR="00F25022" w:rsidRPr="00F25022" w:rsidRDefault="00F25022" w:rsidP="00783EC0">
      <w:pPr>
        <w:autoSpaceDE w:val="0"/>
        <w:autoSpaceDN w:val="0"/>
        <w:adjustRightInd w:val="0"/>
        <w:spacing w:after="0" w:line="240" w:lineRule="auto"/>
        <w:ind w:firstLine="600"/>
        <w:jc w:val="center"/>
        <w:rPr>
          <w:rFonts w:ascii="Times New Roman" w:hAnsi="Times New Roman" w:cs="Times New Roman"/>
          <w:b/>
          <w:sz w:val="26"/>
          <w:szCs w:val="26"/>
        </w:rPr>
      </w:pPr>
      <w:r w:rsidRPr="00F25022">
        <w:rPr>
          <w:rFonts w:ascii="Times New Roman" w:hAnsi="Times New Roman" w:cs="Times New Roman"/>
          <w:b/>
          <w:sz w:val="26"/>
          <w:szCs w:val="26"/>
        </w:rPr>
        <w:t>X</w:t>
      </w:r>
      <w:r w:rsidR="008D1033">
        <w:rPr>
          <w:rFonts w:ascii="Times New Roman" w:hAnsi="Times New Roman" w:cs="Times New Roman"/>
          <w:b/>
          <w:sz w:val="26"/>
          <w:szCs w:val="26"/>
        </w:rPr>
        <w:t>І</w:t>
      </w:r>
      <w:r w:rsidRPr="00F25022">
        <w:rPr>
          <w:rFonts w:ascii="Times New Roman" w:hAnsi="Times New Roman" w:cs="Times New Roman"/>
          <w:b/>
          <w:sz w:val="26"/>
          <w:szCs w:val="26"/>
        </w:rPr>
        <w:t>. Звітність про результати виконання Програми</w:t>
      </w:r>
    </w:p>
    <w:p w14:paraId="70585E79" w14:textId="77777777" w:rsidR="00F25022" w:rsidRPr="00F25022" w:rsidRDefault="00F25022" w:rsidP="00783EC0">
      <w:pPr>
        <w:autoSpaceDE w:val="0"/>
        <w:autoSpaceDN w:val="0"/>
        <w:adjustRightInd w:val="0"/>
        <w:spacing w:after="0" w:line="240" w:lineRule="auto"/>
        <w:ind w:firstLine="600"/>
        <w:jc w:val="both"/>
        <w:rPr>
          <w:rFonts w:ascii="Times New Roman" w:hAnsi="Times New Roman" w:cs="Times New Roman"/>
          <w:b/>
          <w:sz w:val="26"/>
          <w:szCs w:val="26"/>
        </w:rPr>
      </w:pPr>
    </w:p>
    <w:p w14:paraId="092D3774" w14:textId="52B098CC" w:rsidR="00F25022" w:rsidRPr="00F25022" w:rsidRDefault="002453F9" w:rsidP="00783EC0">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Звіт про хід виконання П</w:t>
      </w:r>
      <w:r w:rsidR="00F25022" w:rsidRPr="00F25022">
        <w:rPr>
          <w:rFonts w:ascii="Times New Roman" w:hAnsi="Times New Roman" w:cs="Times New Roman"/>
          <w:sz w:val="26"/>
          <w:szCs w:val="26"/>
        </w:rPr>
        <w:t>рограми складається щок</w:t>
      </w:r>
      <w:r>
        <w:rPr>
          <w:rFonts w:ascii="Times New Roman" w:hAnsi="Times New Roman" w:cs="Times New Roman"/>
          <w:sz w:val="26"/>
          <w:szCs w:val="26"/>
        </w:rPr>
        <w:t>вартально до 5 числа місяця, наступного</w:t>
      </w:r>
      <w:r w:rsidR="00F25022" w:rsidRPr="00F25022">
        <w:rPr>
          <w:rFonts w:ascii="Times New Roman" w:hAnsi="Times New Roman" w:cs="Times New Roman"/>
          <w:sz w:val="26"/>
          <w:szCs w:val="26"/>
        </w:rPr>
        <w:t xml:space="preserve"> за звітним періодом. </w:t>
      </w:r>
    </w:p>
    <w:p w14:paraId="26B51B68" w14:textId="63161CB8" w:rsidR="00F25022" w:rsidRDefault="00F25022" w:rsidP="00783EC0">
      <w:pPr>
        <w:autoSpaceDE w:val="0"/>
        <w:autoSpaceDN w:val="0"/>
        <w:adjustRightInd w:val="0"/>
        <w:ind w:firstLine="709"/>
        <w:jc w:val="both"/>
        <w:rPr>
          <w:rFonts w:ascii="Times New Roman" w:hAnsi="Times New Roman" w:cs="Times New Roman"/>
          <w:sz w:val="26"/>
          <w:szCs w:val="26"/>
        </w:rPr>
      </w:pPr>
      <w:r w:rsidRPr="00F25022">
        <w:rPr>
          <w:rFonts w:ascii="Times New Roman" w:hAnsi="Times New Roman" w:cs="Times New Roman"/>
          <w:sz w:val="26"/>
          <w:szCs w:val="26"/>
        </w:rPr>
        <w:t>П</w:t>
      </w:r>
      <w:r w:rsidR="00F345C6">
        <w:rPr>
          <w:rFonts w:ascii="Times New Roman" w:hAnsi="Times New Roman" w:cs="Times New Roman"/>
          <w:sz w:val="26"/>
          <w:szCs w:val="26"/>
        </w:rPr>
        <w:t>о закінченні</w:t>
      </w:r>
      <w:r w:rsidR="002453F9">
        <w:rPr>
          <w:rFonts w:ascii="Times New Roman" w:hAnsi="Times New Roman" w:cs="Times New Roman"/>
          <w:sz w:val="26"/>
          <w:szCs w:val="26"/>
        </w:rPr>
        <w:t xml:space="preserve"> строку реалізації П</w:t>
      </w:r>
      <w:r w:rsidRPr="00F25022">
        <w:rPr>
          <w:rFonts w:ascii="Times New Roman" w:hAnsi="Times New Roman" w:cs="Times New Roman"/>
          <w:sz w:val="26"/>
          <w:szCs w:val="26"/>
        </w:rPr>
        <w:t>рограми розробник складає зві</w:t>
      </w:r>
      <w:r w:rsidR="00AD0D97">
        <w:rPr>
          <w:rFonts w:ascii="Times New Roman" w:hAnsi="Times New Roman" w:cs="Times New Roman"/>
          <w:sz w:val="26"/>
          <w:szCs w:val="26"/>
        </w:rPr>
        <w:t>т про результати її виконання (Д</w:t>
      </w:r>
      <w:r w:rsidRPr="00F25022">
        <w:rPr>
          <w:rFonts w:ascii="Times New Roman" w:hAnsi="Times New Roman" w:cs="Times New Roman"/>
          <w:sz w:val="26"/>
          <w:szCs w:val="26"/>
        </w:rPr>
        <w:t>одаток</w:t>
      </w:r>
      <w:r w:rsidRPr="00F25022">
        <w:rPr>
          <w:rFonts w:ascii="Times New Roman" w:hAnsi="Times New Roman" w:cs="Times New Roman"/>
          <w:color w:val="FF0000"/>
          <w:sz w:val="26"/>
          <w:szCs w:val="26"/>
        </w:rPr>
        <w:t xml:space="preserve"> </w:t>
      </w:r>
      <w:r w:rsidRPr="00F25022">
        <w:rPr>
          <w:rFonts w:ascii="Times New Roman" w:hAnsi="Times New Roman" w:cs="Times New Roman"/>
          <w:sz w:val="26"/>
          <w:szCs w:val="26"/>
        </w:rPr>
        <w:t>4) та подає його на розгляд міської ради разом із пояснювальною запискою про кінцеві результати виконання Програми не пізніше, ніж у двомісячний строк після її закінчення.</w:t>
      </w:r>
    </w:p>
    <w:p w14:paraId="65142D65"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521E5681"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70E97265"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46D67D3C"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2D8F3A0B" w14:textId="77777777" w:rsidR="00052821" w:rsidRDefault="00052821" w:rsidP="00783EC0">
      <w:pPr>
        <w:autoSpaceDE w:val="0"/>
        <w:autoSpaceDN w:val="0"/>
        <w:adjustRightInd w:val="0"/>
        <w:ind w:firstLine="709"/>
        <w:jc w:val="both"/>
        <w:rPr>
          <w:rFonts w:ascii="Times New Roman" w:hAnsi="Times New Roman" w:cs="Times New Roman"/>
          <w:sz w:val="26"/>
          <w:szCs w:val="26"/>
        </w:rPr>
      </w:pPr>
    </w:p>
    <w:p w14:paraId="5905C06F" w14:textId="77777777" w:rsidR="00052821" w:rsidRPr="00052821" w:rsidRDefault="00052821" w:rsidP="00A748B3">
      <w:pPr>
        <w:autoSpaceDE w:val="0"/>
        <w:autoSpaceDN w:val="0"/>
        <w:adjustRightInd w:val="0"/>
        <w:spacing w:after="0" w:line="240" w:lineRule="auto"/>
        <w:rPr>
          <w:rFonts w:ascii="Times New Roman" w:eastAsia="Times New Roman" w:hAnsi="Times New Roman" w:cs="Times New Roman"/>
          <w:sz w:val="26"/>
          <w:szCs w:val="26"/>
          <w:lang w:eastAsia="ru-RU"/>
        </w:rPr>
      </w:pPr>
    </w:p>
    <w:p w14:paraId="434F9634" w14:textId="77777777" w:rsidR="000247B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14:paraId="04B46EB5" w14:textId="77777777" w:rsidR="000247B1" w:rsidRDefault="000247B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p>
    <w:p w14:paraId="1907CF4D" w14:textId="77777777" w:rsidR="000247B1" w:rsidRDefault="000247B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p>
    <w:p w14:paraId="0B1836C7" w14:textId="77777777" w:rsidR="00472EEE"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247B1">
        <w:rPr>
          <w:rFonts w:ascii="Times New Roman" w:eastAsia="Times New Roman" w:hAnsi="Times New Roman" w:cs="Times New Roman"/>
          <w:sz w:val="26"/>
          <w:szCs w:val="26"/>
          <w:lang w:eastAsia="ru-RU"/>
        </w:rPr>
        <w:t xml:space="preserve">                                                                                       </w:t>
      </w:r>
    </w:p>
    <w:p w14:paraId="3AC539CD" w14:textId="18C364AB" w:rsidR="00052821" w:rsidRPr="00052821" w:rsidRDefault="00472EEE"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00052821" w:rsidRPr="00052821">
        <w:rPr>
          <w:rFonts w:ascii="Times New Roman" w:eastAsia="Times New Roman" w:hAnsi="Times New Roman" w:cs="Times New Roman"/>
          <w:sz w:val="26"/>
          <w:szCs w:val="26"/>
          <w:lang w:eastAsia="ru-RU"/>
        </w:rPr>
        <w:t>Додаток 1</w:t>
      </w:r>
      <w:r w:rsidR="00052821">
        <w:rPr>
          <w:rFonts w:ascii="Times New Roman" w:eastAsia="Times New Roman" w:hAnsi="Times New Roman" w:cs="Times New Roman"/>
          <w:sz w:val="26"/>
          <w:szCs w:val="26"/>
          <w:lang w:eastAsia="ru-RU"/>
        </w:rPr>
        <w:t xml:space="preserve"> </w:t>
      </w:r>
      <w:r w:rsidR="00052821" w:rsidRPr="00052821">
        <w:rPr>
          <w:rFonts w:ascii="Times New Roman" w:eastAsia="Times New Roman" w:hAnsi="Times New Roman" w:cs="Times New Roman"/>
          <w:sz w:val="26"/>
          <w:szCs w:val="26"/>
          <w:lang w:eastAsia="ru-RU"/>
        </w:rPr>
        <w:t>до Програми</w:t>
      </w:r>
    </w:p>
    <w:p w14:paraId="3B47310F" w14:textId="6A63D4BC"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247B1">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(розділ VІ</w:t>
      </w:r>
      <w:r w:rsidR="008D1033">
        <w:rPr>
          <w:rFonts w:ascii="Times New Roman" w:eastAsia="Times New Roman" w:hAnsi="Times New Roman" w:cs="Times New Roman"/>
          <w:sz w:val="26"/>
          <w:szCs w:val="26"/>
          <w:lang w:eastAsia="ru-RU"/>
        </w:rPr>
        <w:t>І</w:t>
      </w:r>
      <w:r w:rsidRPr="00052821">
        <w:rPr>
          <w:rFonts w:ascii="Times New Roman" w:eastAsia="Times New Roman" w:hAnsi="Times New Roman" w:cs="Times New Roman"/>
          <w:sz w:val="26"/>
          <w:szCs w:val="26"/>
          <w:lang w:eastAsia="ru-RU"/>
        </w:rPr>
        <w:t xml:space="preserve">) </w:t>
      </w:r>
    </w:p>
    <w:p w14:paraId="5570C129" w14:textId="77777777" w:rsidR="00052821" w:rsidRPr="00052821" w:rsidRDefault="00052821" w:rsidP="00052821">
      <w:pPr>
        <w:autoSpaceDE w:val="0"/>
        <w:autoSpaceDN w:val="0"/>
        <w:adjustRightInd w:val="0"/>
        <w:spacing w:after="0" w:line="240" w:lineRule="auto"/>
        <w:rPr>
          <w:rFonts w:ascii="Times New Roman" w:eastAsia="Times New Roman" w:hAnsi="Times New Roman" w:cs="Times New Roman"/>
          <w:sz w:val="26"/>
          <w:szCs w:val="26"/>
          <w:lang w:eastAsia="ru-RU"/>
        </w:rPr>
      </w:pPr>
    </w:p>
    <w:p w14:paraId="61AF13F0" w14:textId="77777777"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 xml:space="preserve"> </w:t>
      </w:r>
    </w:p>
    <w:p w14:paraId="149CDA6C" w14:textId="4E1B385A"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Шептицькому</w:t>
      </w:r>
      <w:r w:rsidRPr="00052821">
        <w:rPr>
          <w:rFonts w:ascii="Times New Roman" w:eastAsia="Times New Roman" w:hAnsi="Times New Roman" w:cs="Times New Roman"/>
          <w:sz w:val="26"/>
          <w:szCs w:val="26"/>
          <w:lang w:eastAsia="ru-RU"/>
        </w:rPr>
        <w:t xml:space="preserve"> міському голові </w:t>
      </w:r>
    </w:p>
    <w:p w14:paraId="60741ADA" w14:textId="506CF9FE"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______________________________</w:t>
      </w:r>
      <w:r>
        <w:rPr>
          <w:rFonts w:ascii="Times New Roman" w:eastAsia="Times New Roman" w:hAnsi="Times New Roman" w:cs="Times New Roman"/>
          <w:sz w:val="26"/>
          <w:szCs w:val="26"/>
          <w:lang w:eastAsia="ru-RU"/>
        </w:rPr>
        <w:t>_______</w:t>
      </w:r>
    </w:p>
    <w:p w14:paraId="6137112F" w14:textId="77777777" w:rsidR="00052821" w:rsidRPr="00052821" w:rsidRDefault="00052821" w:rsidP="00052821">
      <w:pPr>
        <w:spacing w:after="0" w:line="240" w:lineRule="auto"/>
        <w:ind w:left="4820" w:firstLine="600"/>
        <w:rPr>
          <w:rFonts w:ascii="Times New Roman" w:eastAsia="Times New Roman" w:hAnsi="Times New Roman" w:cs="Times New Roman"/>
          <w:sz w:val="26"/>
          <w:szCs w:val="26"/>
          <w:lang w:eastAsia="ru-RU"/>
        </w:rPr>
      </w:pPr>
    </w:p>
    <w:p w14:paraId="189B18CF" w14:textId="58D48980" w:rsidR="00052821" w:rsidRPr="00052821" w:rsidRDefault="00052821" w:rsidP="00052821">
      <w:pPr>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_______________________________</w:t>
      </w:r>
      <w:r>
        <w:rPr>
          <w:rFonts w:ascii="Times New Roman" w:eastAsia="Times New Roman" w:hAnsi="Times New Roman" w:cs="Times New Roman"/>
          <w:sz w:val="26"/>
          <w:szCs w:val="26"/>
          <w:lang w:eastAsia="ru-RU"/>
        </w:rPr>
        <w:t>______</w:t>
      </w:r>
    </w:p>
    <w:p w14:paraId="111383C9" w14:textId="6FFD17F2" w:rsidR="00052821" w:rsidRPr="00052821" w:rsidRDefault="00052821" w:rsidP="00052821">
      <w:pPr>
        <w:spacing w:after="0" w:line="240" w:lineRule="auto"/>
        <w:ind w:left="4820"/>
        <w:jc w:val="center"/>
        <w:rPr>
          <w:rFonts w:ascii="Times New Roman" w:eastAsia="Times New Roman" w:hAnsi="Times New Roman" w:cs="Times New Roman"/>
          <w:i/>
          <w:sz w:val="20"/>
          <w:szCs w:val="20"/>
          <w:lang w:eastAsia="ru-RU"/>
        </w:rPr>
      </w:pPr>
      <w:r w:rsidRPr="00052821">
        <w:rPr>
          <w:rFonts w:ascii="Times New Roman" w:eastAsia="Times New Roman" w:hAnsi="Times New Roman" w:cs="Times New Roman"/>
          <w:i/>
          <w:sz w:val="20"/>
          <w:szCs w:val="20"/>
          <w:lang w:eastAsia="ru-RU"/>
        </w:rPr>
        <w:t>(</w:t>
      </w:r>
      <w:r w:rsidR="00422B54">
        <w:rPr>
          <w:rFonts w:ascii="Times New Roman" w:eastAsia="Times New Roman" w:hAnsi="Times New Roman" w:cs="Times New Roman"/>
          <w:i/>
          <w:sz w:val="20"/>
          <w:szCs w:val="20"/>
          <w:lang w:eastAsia="ru-RU"/>
        </w:rPr>
        <w:t>ПІП</w:t>
      </w:r>
      <w:r w:rsidRPr="00052821">
        <w:rPr>
          <w:rFonts w:ascii="Times New Roman" w:eastAsia="Times New Roman" w:hAnsi="Times New Roman" w:cs="Times New Roman"/>
          <w:i/>
          <w:sz w:val="20"/>
          <w:szCs w:val="20"/>
          <w:lang w:eastAsia="ru-RU"/>
        </w:rPr>
        <w:t xml:space="preserve">  керівника управителя,  ОСББ, ЖБК, уповноваженої особи багатоквартирного будинку (ініціатора робіт)</w:t>
      </w:r>
    </w:p>
    <w:p w14:paraId="34B36D8B" w14:textId="77777777" w:rsidR="00052821" w:rsidRPr="00052821" w:rsidRDefault="00052821" w:rsidP="00052821">
      <w:pPr>
        <w:autoSpaceDE w:val="0"/>
        <w:autoSpaceDN w:val="0"/>
        <w:adjustRightInd w:val="0"/>
        <w:spacing w:after="0" w:line="240" w:lineRule="auto"/>
        <w:ind w:left="4820" w:firstLine="600"/>
        <w:rPr>
          <w:rFonts w:ascii="Times New Roman" w:eastAsia="Times New Roman" w:hAnsi="Times New Roman" w:cs="Times New Roman"/>
          <w:sz w:val="26"/>
          <w:szCs w:val="26"/>
          <w:lang w:eastAsia="ru-RU"/>
        </w:rPr>
      </w:pPr>
    </w:p>
    <w:p w14:paraId="627E37D3" w14:textId="7FBF7211" w:rsidR="00052821" w:rsidRPr="00052821" w:rsidRDefault="00052821" w:rsidP="00052821">
      <w:pPr>
        <w:autoSpaceDE w:val="0"/>
        <w:autoSpaceDN w:val="0"/>
        <w:adjustRightInd w:val="0"/>
        <w:spacing w:after="0" w:line="240" w:lineRule="auto"/>
        <w:ind w:left="4820"/>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Контактний телефон</w:t>
      </w:r>
      <w:r>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________________________</w:t>
      </w:r>
    </w:p>
    <w:p w14:paraId="1F307AB0" w14:textId="77777777" w:rsidR="00052821" w:rsidRPr="00052821" w:rsidRDefault="00052821" w:rsidP="00052821">
      <w:pPr>
        <w:autoSpaceDE w:val="0"/>
        <w:autoSpaceDN w:val="0"/>
        <w:adjustRightInd w:val="0"/>
        <w:spacing w:after="0" w:line="240" w:lineRule="auto"/>
        <w:ind w:left="5387" w:firstLine="600"/>
        <w:rPr>
          <w:rFonts w:ascii="Times New Roman" w:eastAsia="Times New Roman" w:hAnsi="Times New Roman" w:cs="Times New Roman"/>
          <w:sz w:val="26"/>
          <w:szCs w:val="26"/>
          <w:lang w:eastAsia="ru-RU"/>
        </w:rPr>
      </w:pPr>
    </w:p>
    <w:p w14:paraId="21DF6E08" w14:textId="77777777" w:rsidR="00052821" w:rsidRDefault="00052821" w:rsidP="00052821">
      <w:pPr>
        <w:autoSpaceDE w:val="0"/>
        <w:autoSpaceDN w:val="0"/>
        <w:adjustRightInd w:val="0"/>
        <w:spacing w:after="0" w:line="240" w:lineRule="auto"/>
        <w:ind w:firstLine="600"/>
        <w:rPr>
          <w:rFonts w:ascii="Times New Roman" w:eastAsia="Times New Roman" w:hAnsi="Times New Roman" w:cs="Times New Roman"/>
          <w:sz w:val="26"/>
          <w:szCs w:val="26"/>
          <w:lang w:eastAsia="ru-RU"/>
        </w:rPr>
      </w:pPr>
    </w:p>
    <w:p w14:paraId="1A802CDE" w14:textId="77777777" w:rsidR="001938E8" w:rsidRPr="00052821" w:rsidRDefault="001938E8" w:rsidP="00052821">
      <w:pPr>
        <w:autoSpaceDE w:val="0"/>
        <w:autoSpaceDN w:val="0"/>
        <w:adjustRightInd w:val="0"/>
        <w:spacing w:after="0" w:line="240" w:lineRule="auto"/>
        <w:ind w:firstLine="600"/>
        <w:rPr>
          <w:rFonts w:ascii="Times New Roman" w:eastAsia="Times New Roman" w:hAnsi="Times New Roman" w:cs="Times New Roman"/>
          <w:sz w:val="26"/>
          <w:szCs w:val="26"/>
          <w:lang w:eastAsia="ru-RU"/>
        </w:rPr>
      </w:pPr>
    </w:p>
    <w:p w14:paraId="138CF64F" w14:textId="77777777"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b/>
          <w:sz w:val="26"/>
          <w:szCs w:val="26"/>
          <w:lang w:eastAsia="ru-RU"/>
        </w:rPr>
      </w:pPr>
      <w:r w:rsidRPr="00052821">
        <w:rPr>
          <w:rFonts w:ascii="Times New Roman" w:eastAsia="Times New Roman" w:hAnsi="Times New Roman" w:cs="Times New Roman"/>
          <w:b/>
          <w:sz w:val="26"/>
          <w:szCs w:val="26"/>
          <w:lang w:eastAsia="ru-RU"/>
        </w:rPr>
        <w:t>ЗАЯВА</w:t>
      </w:r>
    </w:p>
    <w:p w14:paraId="21D20087" w14:textId="09210F5E" w:rsidR="00052821" w:rsidRPr="00052821" w:rsidRDefault="00052821" w:rsidP="00052821">
      <w:pPr>
        <w:autoSpaceDE w:val="0"/>
        <w:autoSpaceDN w:val="0"/>
        <w:adjustRightInd w:val="0"/>
        <w:spacing w:after="0" w:line="240" w:lineRule="auto"/>
        <w:ind w:firstLine="600"/>
        <w:jc w:val="center"/>
        <w:rPr>
          <w:rFonts w:ascii="Times New Roman" w:eastAsia="Times New Roman" w:hAnsi="Times New Roman" w:cs="Times New Roman"/>
          <w:b/>
          <w:sz w:val="26"/>
          <w:szCs w:val="26"/>
          <w:lang w:eastAsia="ru-RU"/>
        </w:rPr>
      </w:pPr>
      <w:r w:rsidRPr="00052821">
        <w:rPr>
          <w:rFonts w:ascii="Times New Roman" w:eastAsia="Times New Roman" w:hAnsi="Times New Roman" w:cs="Times New Roman"/>
          <w:b/>
          <w:sz w:val="26"/>
          <w:szCs w:val="26"/>
          <w:lang w:eastAsia="ru-RU"/>
        </w:rPr>
        <w:t xml:space="preserve">про необхідність проведення робіт з </w:t>
      </w:r>
      <w:r w:rsidR="00422B54">
        <w:rPr>
          <w:rFonts w:ascii="Times New Roman" w:eastAsia="Times New Roman" w:hAnsi="Times New Roman" w:cs="Times New Roman"/>
          <w:b/>
          <w:sz w:val="26"/>
          <w:szCs w:val="26"/>
          <w:lang w:eastAsia="ru-RU"/>
        </w:rPr>
        <w:t xml:space="preserve">капітального </w:t>
      </w:r>
      <w:r w:rsidRPr="00052821">
        <w:rPr>
          <w:rFonts w:ascii="Times New Roman" w:eastAsia="Times New Roman" w:hAnsi="Times New Roman" w:cs="Times New Roman"/>
          <w:b/>
          <w:sz w:val="26"/>
          <w:szCs w:val="26"/>
          <w:lang w:eastAsia="ru-RU"/>
        </w:rPr>
        <w:t xml:space="preserve">ремонту </w:t>
      </w:r>
      <w:r w:rsidR="00422B54">
        <w:rPr>
          <w:rFonts w:ascii="Times New Roman" w:eastAsia="Times New Roman" w:hAnsi="Times New Roman" w:cs="Times New Roman"/>
          <w:b/>
          <w:sz w:val="26"/>
          <w:szCs w:val="26"/>
          <w:lang w:eastAsia="ru-RU"/>
        </w:rPr>
        <w:t>___________________</w:t>
      </w:r>
      <w:r w:rsidRPr="00052821">
        <w:rPr>
          <w:rFonts w:ascii="Times New Roman" w:eastAsia="Times New Roman" w:hAnsi="Times New Roman" w:cs="Times New Roman"/>
          <w:b/>
          <w:sz w:val="26"/>
          <w:szCs w:val="26"/>
          <w:lang w:eastAsia="ru-RU"/>
        </w:rPr>
        <w:t>_______________________</w:t>
      </w:r>
    </w:p>
    <w:p w14:paraId="106B0DFE" w14:textId="393C35E6" w:rsidR="00052821" w:rsidRDefault="00422B54" w:rsidP="00052821">
      <w:pPr>
        <w:autoSpaceDE w:val="0"/>
        <w:autoSpaceDN w:val="0"/>
        <w:adjustRightInd w:val="0"/>
        <w:spacing w:after="0" w:line="240" w:lineRule="auto"/>
        <w:ind w:firstLine="600"/>
        <w:rPr>
          <w:rFonts w:ascii="Times New Roman" w:eastAsia="Times New Roman" w:hAnsi="Times New Roman" w:cs="Times New Roman"/>
          <w:i/>
          <w:sz w:val="20"/>
          <w:szCs w:val="20"/>
          <w:lang w:eastAsia="ru-RU"/>
        </w:rPr>
      </w:pPr>
      <w:r w:rsidRPr="00422B54">
        <w:rPr>
          <w:rFonts w:ascii="Times New Roman" w:eastAsia="Times New Roman" w:hAnsi="Times New Roman" w:cs="Times New Roman"/>
          <w:i/>
          <w:sz w:val="20"/>
          <w:szCs w:val="20"/>
          <w:lang w:eastAsia="ru-RU"/>
        </w:rPr>
        <w:t xml:space="preserve">                                                   </w:t>
      </w:r>
      <w:r>
        <w:rPr>
          <w:rFonts w:ascii="Times New Roman" w:eastAsia="Times New Roman" w:hAnsi="Times New Roman" w:cs="Times New Roman"/>
          <w:i/>
          <w:sz w:val="20"/>
          <w:szCs w:val="20"/>
          <w:lang w:eastAsia="ru-RU"/>
        </w:rPr>
        <w:t xml:space="preserve">                       </w:t>
      </w:r>
      <w:r w:rsidRPr="00422B54">
        <w:rPr>
          <w:rFonts w:ascii="Times New Roman" w:eastAsia="Times New Roman" w:hAnsi="Times New Roman" w:cs="Times New Roman"/>
          <w:i/>
          <w:sz w:val="20"/>
          <w:szCs w:val="20"/>
          <w:lang w:eastAsia="ru-RU"/>
        </w:rPr>
        <w:t>(назва об’єкту)</w:t>
      </w:r>
    </w:p>
    <w:p w14:paraId="627E1889" w14:textId="77777777" w:rsidR="001938E8" w:rsidRPr="00052821" w:rsidRDefault="001938E8" w:rsidP="00052821">
      <w:pPr>
        <w:autoSpaceDE w:val="0"/>
        <w:autoSpaceDN w:val="0"/>
        <w:adjustRightInd w:val="0"/>
        <w:spacing w:after="0" w:line="240" w:lineRule="auto"/>
        <w:ind w:firstLine="600"/>
        <w:rPr>
          <w:rFonts w:ascii="Times New Roman" w:eastAsia="Times New Roman" w:hAnsi="Times New Roman" w:cs="Times New Roman"/>
          <w:i/>
          <w:sz w:val="20"/>
          <w:szCs w:val="20"/>
          <w:lang w:eastAsia="ru-RU"/>
        </w:rPr>
      </w:pPr>
    </w:p>
    <w:p w14:paraId="76047FAB" w14:textId="3C7002E4" w:rsidR="00052821" w:rsidRDefault="00052821" w:rsidP="00AF7FDC">
      <w:pPr>
        <w:spacing w:after="0" w:line="240" w:lineRule="auto"/>
        <w:ind w:firstLine="709"/>
        <w:jc w:val="both"/>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 xml:space="preserve">Прошу передбачити кошти на </w:t>
      </w:r>
      <w:proofErr w:type="spellStart"/>
      <w:r w:rsidRPr="00052821">
        <w:rPr>
          <w:rFonts w:ascii="Times New Roman" w:eastAsia="Times New Roman" w:hAnsi="Times New Roman" w:cs="Times New Roman"/>
          <w:sz w:val="26"/>
          <w:szCs w:val="26"/>
          <w:lang w:eastAsia="ru-RU"/>
        </w:rPr>
        <w:t>співфінансування</w:t>
      </w:r>
      <w:proofErr w:type="spellEnd"/>
      <w:r w:rsidRPr="00052821">
        <w:rPr>
          <w:rFonts w:ascii="Times New Roman" w:eastAsia="Times New Roman" w:hAnsi="Times New Roman" w:cs="Times New Roman"/>
          <w:sz w:val="26"/>
          <w:szCs w:val="26"/>
          <w:lang w:eastAsia="ru-RU"/>
        </w:rPr>
        <w:t xml:space="preserve"> проведення робіт з капітального ремонту ______________________________________ (</w:t>
      </w:r>
      <w:r w:rsidRPr="00052821">
        <w:rPr>
          <w:rFonts w:ascii="Times New Roman" w:eastAsia="Times New Roman" w:hAnsi="Times New Roman" w:cs="Times New Roman"/>
          <w:i/>
          <w:sz w:val="26"/>
          <w:szCs w:val="26"/>
          <w:lang w:eastAsia="ru-RU"/>
        </w:rPr>
        <w:t>елементу</w:t>
      </w:r>
      <w:r w:rsidR="00AF7FDC">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 xml:space="preserve">будинку, що знаходиться за </w:t>
      </w:r>
      <w:proofErr w:type="spellStart"/>
      <w:r w:rsidRPr="00052821">
        <w:rPr>
          <w:rFonts w:ascii="Times New Roman" w:eastAsia="Times New Roman" w:hAnsi="Times New Roman" w:cs="Times New Roman"/>
          <w:sz w:val="26"/>
          <w:szCs w:val="26"/>
          <w:lang w:eastAsia="ru-RU"/>
        </w:rPr>
        <w:t>адресою</w:t>
      </w:r>
      <w:proofErr w:type="spellEnd"/>
      <w:r w:rsidRPr="00052821">
        <w:rPr>
          <w:rFonts w:ascii="Times New Roman" w:eastAsia="Times New Roman" w:hAnsi="Times New Roman" w:cs="Times New Roman"/>
          <w:sz w:val="26"/>
          <w:szCs w:val="26"/>
          <w:lang w:eastAsia="ru-RU"/>
        </w:rPr>
        <w:t xml:space="preserve"> __________________________</w:t>
      </w:r>
      <w:r w:rsidR="00AF7FDC">
        <w:rPr>
          <w:rFonts w:ascii="Times New Roman" w:eastAsia="Times New Roman" w:hAnsi="Times New Roman" w:cs="Times New Roman"/>
          <w:sz w:val="26"/>
          <w:szCs w:val="26"/>
          <w:lang w:eastAsia="ru-RU"/>
        </w:rPr>
        <w:t>________________</w:t>
      </w:r>
      <w:r w:rsidRPr="00052821">
        <w:rPr>
          <w:rFonts w:ascii="Times New Roman" w:eastAsia="Times New Roman" w:hAnsi="Times New Roman" w:cs="Times New Roman"/>
          <w:sz w:val="26"/>
          <w:szCs w:val="26"/>
          <w:lang w:eastAsia="ru-RU"/>
        </w:rPr>
        <w:t>,</w:t>
      </w:r>
      <w:r w:rsidR="00AF7FDC">
        <w:rPr>
          <w:rFonts w:ascii="Times New Roman" w:eastAsia="Times New Roman" w:hAnsi="Times New Roman" w:cs="Times New Roman"/>
          <w:sz w:val="26"/>
          <w:szCs w:val="26"/>
          <w:lang w:eastAsia="ru-RU"/>
        </w:rPr>
        <w:t xml:space="preserve"> </w:t>
      </w:r>
      <w:r w:rsidRPr="00052821">
        <w:rPr>
          <w:rFonts w:ascii="Times New Roman" w:eastAsia="Times New Roman" w:hAnsi="Times New Roman" w:cs="Times New Roman"/>
          <w:sz w:val="26"/>
          <w:szCs w:val="26"/>
          <w:lang w:eastAsia="ru-RU"/>
        </w:rPr>
        <w:t xml:space="preserve"> а саме роботи з ремонту </w:t>
      </w:r>
      <w:r w:rsidR="00AF7FDC">
        <w:rPr>
          <w:rFonts w:ascii="Times New Roman" w:eastAsia="Times New Roman" w:hAnsi="Times New Roman" w:cs="Times New Roman"/>
          <w:sz w:val="26"/>
          <w:szCs w:val="26"/>
          <w:lang w:eastAsia="ru-RU"/>
        </w:rPr>
        <w:t>______________________________</w:t>
      </w:r>
      <w:r w:rsidRPr="00052821">
        <w:rPr>
          <w:rFonts w:ascii="Times New Roman" w:eastAsia="Times New Roman" w:hAnsi="Times New Roman" w:cs="Times New Roman"/>
          <w:sz w:val="26"/>
          <w:szCs w:val="26"/>
          <w:lang w:eastAsia="ru-RU"/>
        </w:rPr>
        <w:t xml:space="preserve"> </w:t>
      </w:r>
      <w:r w:rsidR="00AF7FDC">
        <w:rPr>
          <w:rFonts w:ascii="Times New Roman" w:eastAsia="Times New Roman" w:hAnsi="Times New Roman" w:cs="Times New Roman"/>
          <w:sz w:val="26"/>
          <w:szCs w:val="26"/>
          <w:lang w:eastAsia="ru-RU"/>
        </w:rPr>
        <w:t>на суму</w:t>
      </w:r>
      <w:r w:rsidRPr="00052821">
        <w:rPr>
          <w:rFonts w:ascii="Times New Roman" w:eastAsia="Times New Roman" w:hAnsi="Times New Roman" w:cs="Times New Roman"/>
          <w:sz w:val="26"/>
          <w:szCs w:val="26"/>
          <w:lang w:eastAsia="ru-RU"/>
        </w:rPr>
        <w:t xml:space="preserve">  _______</w:t>
      </w:r>
      <w:r w:rsidR="00AF7FDC">
        <w:rPr>
          <w:rFonts w:ascii="Times New Roman" w:eastAsia="Times New Roman" w:hAnsi="Times New Roman" w:cs="Times New Roman"/>
          <w:sz w:val="26"/>
          <w:szCs w:val="26"/>
          <w:lang w:eastAsia="ru-RU"/>
        </w:rPr>
        <w:t>_______</w:t>
      </w:r>
      <w:r w:rsidRPr="00052821">
        <w:rPr>
          <w:rFonts w:ascii="Times New Roman" w:eastAsia="Times New Roman" w:hAnsi="Times New Roman" w:cs="Times New Roman"/>
          <w:sz w:val="26"/>
          <w:szCs w:val="26"/>
          <w:lang w:eastAsia="ru-RU"/>
        </w:rPr>
        <w:t xml:space="preserve"> </w:t>
      </w:r>
      <w:proofErr w:type="spellStart"/>
      <w:r w:rsidRPr="00052821">
        <w:rPr>
          <w:rFonts w:ascii="Times New Roman" w:eastAsia="Times New Roman" w:hAnsi="Times New Roman" w:cs="Times New Roman"/>
          <w:sz w:val="26"/>
          <w:szCs w:val="26"/>
          <w:lang w:eastAsia="ru-RU"/>
        </w:rPr>
        <w:t>тис.грн</w:t>
      </w:r>
      <w:proofErr w:type="spellEnd"/>
      <w:r w:rsidRPr="00052821">
        <w:rPr>
          <w:rFonts w:ascii="Times New Roman" w:eastAsia="Times New Roman" w:hAnsi="Times New Roman" w:cs="Times New Roman"/>
          <w:sz w:val="26"/>
          <w:szCs w:val="26"/>
          <w:lang w:eastAsia="ru-RU"/>
        </w:rPr>
        <w:t>.</w:t>
      </w:r>
    </w:p>
    <w:p w14:paraId="610FA8B9" w14:textId="02243A57" w:rsidR="00AF7FDC" w:rsidRPr="00052821" w:rsidRDefault="00AF7FDC" w:rsidP="00052821">
      <w:pPr>
        <w:spacing w:after="0" w:line="240" w:lineRule="auto"/>
        <w:ind w:firstLine="600"/>
        <w:jc w:val="both"/>
        <w:rPr>
          <w:rFonts w:ascii="Times New Roman" w:eastAsia="Times New Roman" w:hAnsi="Times New Roman" w:cs="Times New Roman"/>
          <w:i/>
          <w:sz w:val="20"/>
          <w:szCs w:val="20"/>
          <w:lang w:eastAsia="ru-RU"/>
        </w:rPr>
      </w:pPr>
      <w:r w:rsidRPr="00AF7FDC">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AF7FDC">
        <w:rPr>
          <w:rFonts w:ascii="Times New Roman" w:eastAsia="Times New Roman" w:hAnsi="Times New Roman" w:cs="Times New Roman"/>
          <w:i/>
          <w:sz w:val="20"/>
          <w:szCs w:val="20"/>
          <w:lang w:eastAsia="ru-RU"/>
        </w:rPr>
        <w:t>(вид елементу будинку)</w:t>
      </w:r>
    </w:p>
    <w:p w14:paraId="25A2BE61"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6F6E616F"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789CC320"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30F6A0BB" w14:textId="77777777" w:rsidR="00052821" w:rsidRPr="00052821" w:rsidRDefault="00052821" w:rsidP="00052821">
      <w:pPr>
        <w:spacing w:after="0" w:line="240" w:lineRule="auto"/>
        <w:ind w:firstLine="600"/>
        <w:jc w:val="both"/>
        <w:rPr>
          <w:rFonts w:ascii="Times New Roman" w:eastAsia="Times New Roman" w:hAnsi="Times New Roman" w:cs="Times New Roman"/>
          <w:sz w:val="26"/>
          <w:szCs w:val="26"/>
          <w:lang w:eastAsia="ru-RU"/>
        </w:rPr>
      </w:pPr>
    </w:p>
    <w:p w14:paraId="0080F463" w14:textId="77777777" w:rsidR="00052821" w:rsidRPr="00052821" w:rsidRDefault="00052821" w:rsidP="00052821">
      <w:pPr>
        <w:spacing w:after="0" w:line="240" w:lineRule="auto"/>
        <w:jc w:val="both"/>
        <w:rPr>
          <w:rFonts w:ascii="Times New Roman" w:eastAsia="Times New Roman" w:hAnsi="Times New Roman" w:cs="Times New Roman"/>
          <w:sz w:val="26"/>
          <w:szCs w:val="26"/>
          <w:lang w:eastAsia="ru-RU"/>
        </w:rPr>
      </w:pPr>
      <w:r w:rsidRPr="00052821">
        <w:rPr>
          <w:rFonts w:ascii="Times New Roman" w:eastAsia="Times New Roman" w:hAnsi="Times New Roman" w:cs="Times New Roman"/>
          <w:sz w:val="26"/>
          <w:szCs w:val="26"/>
          <w:lang w:eastAsia="ru-RU"/>
        </w:rPr>
        <w:t>________________</w:t>
      </w:r>
      <w:r w:rsidRPr="00052821">
        <w:rPr>
          <w:rFonts w:ascii="Times New Roman" w:eastAsia="Times New Roman" w:hAnsi="Times New Roman" w:cs="Times New Roman"/>
          <w:sz w:val="26"/>
          <w:szCs w:val="26"/>
          <w:lang w:eastAsia="ru-RU"/>
        </w:rPr>
        <w:tab/>
        <w:t xml:space="preserve">                          ______________</w:t>
      </w:r>
      <w:r w:rsidRPr="00052821">
        <w:rPr>
          <w:rFonts w:ascii="Times New Roman" w:eastAsia="Times New Roman" w:hAnsi="Times New Roman" w:cs="Times New Roman"/>
          <w:sz w:val="26"/>
          <w:szCs w:val="26"/>
          <w:lang w:eastAsia="ru-RU"/>
        </w:rPr>
        <w:tab/>
        <w:t xml:space="preserve">                         _______________</w:t>
      </w:r>
    </w:p>
    <w:p w14:paraId="6E2C3442" w14:textId="696E2EC1" w:rsidR="00052821" w:rsidRPr="00052821" w:rsidRDefault="00052821" w:rsidP="00052821">
      <w:pPr>
        <w:spacing w:after="0" w:line="240" w:lineRule="auto"/>
        <w:ind w:firstLine="600"/>
        <w:rPr>
          <w:rFonts w:ascii="Times New Roman" w:eastAsia="Times New Roman" w:hAnsi="Times New Roman" w:cs="Times New Roman"/>
          <w:i/>
          <w:sz w:val="20"/>
          <w:szCs w:val="20"/>
          <w:lang w:eastAsia="ru-RU"/>
        </w:rPr>
      </w:pPr>
      <w:r w:rsidRPr="00052821">
        <w:rPr>
          <w:rFonts w:ascii="Times New Roman" w:eastAsia="Times New Roman" w:hAnsi="Times New Roman" w:cs="Times New Roman"/>
          <w:i/>
          <w:sz w:val="20"/>
          <w:szCs w:val="20"/>
          <w:lang w:eastAsia="ru-RU"/>
        </w:rPr>
        <w:t>(дата)</w:t>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t xml:space="preserve"> </w:t>
      </w:r>
      <w:r w:rsidRPr="00052821">
        <w:rPr>
          <w:rFonts w:ascii="Times New Roman" w:eastAsia="Times New Roman" w:hAnsi="Times New Roman" w:cs="Times New Roman"/>
          <w:i/>
          <w:sz w:val="20"/>
          <w:szCs w:val="20"/>
          <w:lang w:eastAsia="ru-RU"/>
        </w:rPr>
        <w:tab/>
        <w:t xml:space="preserve"> </w:t>
      </w:r>
      <w:r w:rsidR="00AF7FDC" w:rsidRPr="00AF7FDC">
        <w:rPr>
          <w:rFonts w:ascii="Times New Roman" w:eastAsia="Times New Roman" w:hAnsi="Times New Roman" w:cs="Times New Roman"/>
          <w:i/>
          <w:sz w:val="20"/>
          <w:szCs w:val="20"/>
          <w:lang w:eastAsia="ru-RU"/>
        </w:rPr>
        <w:t xml:space="preserve">   </w:t>
      </w:r>
      <w:r w:rsidRPr="00052821">
        <w:rPr>
          <w:rFonts w:ascii="Times New Roman" w:eastAsia="Times New Roman" w:hAnsi="Times New Roman" w:cs="Times New Roman"/>
          <w:i/>
          <w:sz w:val="20"/>
          <w:szCs w:val="20"/>
          <w:lang w:eastAsia="ru-RU"/>
        </w:rPr>
        <w:t>(ПІП)</w:t>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r>
      <w:r w:rsidRPr="00052821">
        <w:rPr>
          <w:rFonts w:ascii="Times New Roman" w:eastAsia="Times New Roman" w:hAnsi="Times New Roman" w:cs="Times New Roman"/>
          <w:i/>
          <w:sz w:val="20"/>
          <w:szCs w:val="20"/>
          <w:lang w:eastAsia="ru-RU"/>
        </w:rPr>
        <w:tab/>
        <w:t xml:space="preserve">                    </w:t>
      </w:r>
      <w:r w:rsidR="00AF7FDC" w:rsidRPr="00AF7FDC">
        <w:rPr>
          <w:rFonts w:ascii="Times New Roman" w:eastAsia="Times New Roman" w:hAnsi="Times New Roman" w:cs="Times New Roman"/>
          <w:i/>
          <w:sz w:val="20"/>
          <w:szCs w:val="20"/>
          <w:lang w:eastAsia="ru-RU"/>
        </w:rPr>
        <w:t xml:space="preserve">            </w:t>
      </w:r>
      <w:r w:rsidRPr="00052821">
        <w:rPr>
          <w:rFonts w:ascii="Times New Roman" w:eastAsia="Times New Roman" w:hAnsi="Times New Roman" w:cs="Times New Roman"/>
          <w:i/>
          <w:sz w:val="20"/>
          <w:szCs w:val="20"/>
          <w:lang w:eastAsia="ru-RU"/>
        </w:rPr>
        <w:t>(підпис )</w:t>
      </w:r>
    </w:p>
    <w:p w14:paraId="30DDADF5" w14:textId="77777777" w:rsidR="00052821" w:rsidRPr="00052821" w:rsidRDefault="00052821" w:rsidP="00052821">
      <w:pPr>
        <w:spacing w:after="0" w:line="240" w:lineRule="auto"/>
        <w:ind w:firstLine="600"/>
        <w:rPr>
          <w:rFonts w:ascii="Times New Roman" w:eastAsia="Times New Roman" w:hAnsi="Times New Roman" w:cs="Times New Roman"/>
          <w:i/>
          <w:sz w:val="20"/>
          <w:szCs w:val="20"/>
          <w:lang w:eastAsia="ru-RU"/>
        </w:rPr>
      </w:pPr>
    </w:p>
    <w:p w14:paraId="43675743"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6E8B7536"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771C8A95" w14:textId="77777777" w:rsidR="00052821" w:rsidRPr="00052821" w:rsidRDefault="00052821" w:rsidP="00052821">
      <w:pPr>
        <w:spacing w:after="0" w:line="240" w:lineRule="auto"/>
        <w:ind w:firstLine="600"/>
        <w:rPr>
          <w:rFonts w:ascii="Times New Roman" w:eastAsia="Times New Roman" w:hAnsi="Times New Roman" w:cs="Times New Roman"/>
          <w:sz w:val="26"/>
          <w:szCs w:val="26"/>
          <w:lang w:eastAsia="ru-RU"/>
        </w:rPr>
      </w:pPr>
    </w:p>
    <w:p w14:paraId="5E6F3D79" w14:textId="77777777" w:rsidR="00052821" w:rsidRPr="00F25022" w:rsidRDefault="00052821" w:rsidP="00783EC0">
      <w:pPr>
        <w:autoSpaceDE w:val="0"/>
        <w:autoSpaceDN w:val="0"/>
        <w:adjustRightInd w:val="0"/>
        <w:ind w:firstLine="709"/>
        <w:jc w:val="both"/>
        <w:rPr>
          <w:rFonts w:ascii="Times New Roman" w:hAnsi="Times New Roman" w:cs="Times New Roman"/>
          <w:sz w:val="26"/>
          <w:szCs w:val="26"/>
        </w:rPr>
      </w:pPr>
    </w:p>
    <w:p w14:paraId="3A0510A8" w14:textId="77777777" w:rsidR="00324EA1" w:rsidRPr="00F25022" w:rsidRDefault="00324EA1" w:rsidP="00135535">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68E69B3" w14:textId="77777777" w:rsidR="00A304BC" w:rsidRDefault="00A304BC"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2B736562"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505302E"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3160471"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EB53193"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83BBC07"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6A93A79"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5351D4F"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61B22202"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09CF9D6B"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7CD6BA8E" w14:textId="77777777" w:rsidR="00DF162F"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27862009" w14:textId="77777777" w:rsidR="00DF162F" w:rsidRPr="00DF162F" w:rsidRDefault="00DF162F" w:rsidP="00DF162F">
      <w:pPr>
        <w:spacing w:after="0" w:line="240" w:lineRule="auto"/>
        <w:jc w:val="right"/>
        <w:rPr>
          <w:rFonts w:ascii="Times New Roman" w:eastAsia="Times New Roman" w:hAnsi="Times New Roman" w:cs="Times New Roman"/>
          <w:sz w:val="26"/>
          <w:szCs w:val="26"/>
          <w:lang w:eastAsia="ru-RU"/>
        </w:rPr>
      </w:pPr>
    </w:p>
    <w:p w14:paraId="784D6FC1" w14:textId="1FF1CD9D" w:rsidR="00DF162F" w:rsidRPr="00DF162F" w:rsidRDefault="00DF162F" w:rsidP="00DF162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DF162F">
        <w:rPr>
          <w:rFonts w:ascii="Times New Roman" w:eastAsia="Times New Roman" w:hAnsi="Times New Roman" w:cs="Times New Roman"/>
          <w:sz w:val="26"/>
          <w:szCs w:val="26"/>
          <w:lang w:eastAsia="ru-RU"/>
        </w:rPr>
        <w:t>Додаток 2</w:t>
      </w:r>
      <w:r>
        <w:rPr>
          <w:rFonts w:ascii="Times New Roman" w:eastAsia="Times New Roman" w:hAnsi="Times New Roman" w:cs="Times New Roman"/>
          <w:sz w:val="26"/>
          <w:szCs w:val="26"/>
          <w:lang w:eastAsia="ru-RU"/>
        </w:rPr>
        <w:t xml:space="preserve"> </w:t>
      </w:r>
      <w:r w:rsidRPr="00DF162F">
        <w:rPr>
          <w:rFonts w:ascii="Times New Roman" w:eastAsia="Times New Roman" w:hAnsi="Times New Roman" w:cs="Times New Roman"/>
          <w:sz w:val="26"/>
          <w:szCs w:val="26"/>
          <w:lang w:eastAsia="ru-RU"/>
        </w:rPr>
        <w:t>до Програми</w:t>
      </w:r>
    </w:p>
    <w:p w14:paraId="4DC54203" w14:textId="42B711CC" w:rsidR="00DF162F" w:rsidRPr="00DF162F" w:rsidRDefault="00DF162F" w:rsidP="00DF162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(розділ </w:t>
      </w:r>
      <w:r w:rsidRPr="00DF162F">
        <w:rPr>
          <w:rFonts w:ascii="Times New Roman" w:eastAsia="Times New Roman" w:hAnsi="Times New Roman" w:cs="Times New Roman"/>
          <w:sz w:val="26"/>
          <w:szCs w:val="26"/>
          <w:lang w:eastAsia="ru-RU"/>
        </w:rPr>
        <w:t>V)</w:t>
      </w:r>
    </w:p>
    <w:p w14:paraId="23825385" w14:textId="77777777"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p>
    <w:p w14:paraId="59CAD468" w14:textId="1B4AFC95"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r w:rsidRPr="00DF162F">
        <w:rPr>
          <w:rFonts w:ascii="Times New Roman" w:eastAsia="Times New Roman" w:hAnsi="Times New Roman" w:cs="Times New Roman"/>
          <w:b/>
          <w:sz w:val="26"/>
          <w:szCs w:val="26"/>
          <w:lang w:eastAsia="ru-RU"/>
        </w:rPr>
        <w:t>Ресурсне забезпечення Програми</w:t>
      </w:r>
    </w:p>
    <w:p w14:paraId="5543715F" w14:textId="77777777" w:rsidR="00DF162F" w:rsidRPr="00DF162F" w:rsidRDefault="00DF162F" w:rsidP="00DF162F">
      <w:pPr>
        <w:spacing w:after="0" w:line="240" w:lineRule="auto"/>
        <w:jc w:val="center"/>
        <w:rPr>
          <w:rFonts w:ascii="Times New Roman" w:eastAsia="Times New Roman" w:hAnsi="Times New Roman" w:cs="Times New Roman"/>
          <w:b/>
          <w:sz w:val="26"/>
          <w:szCs w:val="26"/>
          <w:lang w:eastAsia="ru-RU"/>
        </w:rPr>
      </w:pPr>
      <w:r w:rsidRPr="00DF162F">
        <w:rPr>
          <w:rFonts w:ascii="Times New Roman" w:eastAsia="Times New Roman" w:hAnsi="Times New Roman" w:cs="Times New Roman"/>
          <w:b/>
          <w:sz w:val="26"/>
          <w:szCs w:val="26"/>
          <w:lang w:eastAsia="ru-RU"/>
        </w:rPr>
        <w:t xml:space="preserve"> </w:t>
      </w:r>
    </w:p>
    <w:tbl>
      <w:tblPr>
        <w:tblpPr w:leftFromText="180" w:rightFromText="180" w:vertAnchor="text" w:horzAnchor="page" w:tblpXSpec="center" w:tblpY="55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701"/>
        <w:gridCol w:w="1843"/>
        <w:gridCol w:w="1843"/>
        <w:gridCol w:w="1701"/>
        <w:gridCol w:w="1701"/>
      </w:tblGrid>
      <w:tr w:rsidR="00DF162F" w:rsidRPr="00DF162F" w14:paraId="25E633C1" w14:textId="77777777" w:rsidTr="00104775">
        <w:trPr>
          <w:trHeight w:val="582"/>
        </w:trPr>
        <w:tc>
          <w:tcPr>
            <w:tcW w:w="1696" w:type="dxa"/>
            <w:vMerge w:val="restart"/>
            <w:shd w:val="clear" w:color="auto" w:fill="auto"/>
          </w:tcPr>
          <w:p w14:paraId="3DC6F8CE"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8789" w:type="dxa"/>
            <w:gridSpan w:val="5"/>
            <w:shd w:val="clear" w:color="auto" w:fill="auto"/>
          </w:tcPr>
          <w:p w14:paraId="73323033"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Виконання Програми по рокам</w:t>
            </w:r>
          </w:p>
          <w:p w14:paraId="4E8A2CD1"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r>
      <w:tr w:rsidR="00DF162F" w:rsidRPr="00DF162F" w14:paraId="3E8AC658" w14:textId="77777777" w:rsidTr="00104775">
        <w:trPr>
          <w:trHeight w:val="614"/>
        </w:trPr>
        <w:tc>
          <w:tcPr>
            <w:tcW w:w="1696" w:type="dxa"/>
            <w:vMerge/>
            <w:shd w:val="clear" w:color="auto" w:fill="auto"/>
          </w:tcPr>
          <w:p w14:paraId="0B5C473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shd w:val="clear" w:color="auto" w:fill="auto"/>
          </w:tcPr>
          <w:p w14:paraId="6E23A845" w14:textId="56F7467D"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2026 рік</w:t>
            </w:r>
          </w:p>
        </w:tc>
        <w:tc>
          <w:tcPr>
            <w:tcW w:w="1843" w:type="dxa"/>
            <w:shd w:val="clear" w:color="auto" w:fill="auto"/>
          </w:tcPr>
          <w:p w14:paraId="68FB42DE" w14:textId="67580712"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2027 рік</w:t>
            </w:r>
          </w:p>
        </w:tc>
        <w:tc>
          <w:tcPr>
            <w:tcW w:w="1843" w:type="dxa"/>
            <w:shd w:val="clear" w:color="auto" w:fill="auto"/>
          </w:tcPr>
          <w:p w14:paraId="0A413CC2" w14:textId="371424CB"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2028 рік</w:t>
            </w:r>
          </w:p>
        </w:tc>
        <w:tc>
          <w:tcPr>
            <w:tcW w:w="1701" w:type="dxa"/>
            <w:shd w:val="clear" w:color="auto" w:fill="auto"/>
          </w:tcPr>
          <w:p w14:paraId="03C4867E" w14:textId="1AD43EC3"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2029 рік</w:t>
            </w:r>
          </w:p>
          <w:p w14:paraId="2568431A"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tcPr>
          <w:p w14:paraId="2BE3002F" w14:textId="408F9E0F"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2030 рік</w:t>
            </w:r>
          </w:p>
        </w:tc>
      </w:tr>
      <w:tr w:rsidR="00DF162F" w:rsidRPr="00DF162F" w14:paraId="02A08EF2" w14:textId="77777777" w:rsidTr="00104775">
        <w:trPr>
          <w:trHeight w:val="614"/>
        </w:trPr>
        <w:tc>
          <w:tcPr>
            <w:tcW w:w="1696" w:type="dxa"/>
            <w:shd w:val="clear" w:color="auto" w:fill="auto"/>
          </w:tcPr>
          <w:p w14:paraId="6CE7EB71"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 xml:space="preserve">Обсяг ресурсів (всього), </w:t>
            </w:r>
            <w:proofErr w:type="spellStart"/>
            <w:r w:rsidRPr="00104775">
              <w:rPr>
                <w:rFonts w:ascii="Times New Roman" w:eastAsia="Calibri" w:hAnsi="Times New Roman" w:cs="Times New Roman"/>
                <w:sz w:val="24"/>
                <w:szCs w:val="24"/>
                <w:lang w:eastAsia="ru-RU"/>
              </w:rPr>
              <w:t>тис.грн</w:t>
            </w:r>
            <w:proofErr w:type="spellEnd"/>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18404736"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4F8B184" w14:textId="5C987781"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843" w:type="dxa"/>
            <w:shd w:val="clear" w:color="auto" w:fill="auto"/>
            <w:vAlign w:val="center"/>
          </w:tcPr>
          <w:p w14:paraId="03BEF91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06581B3" w14:textId="1791948F"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843" w:type="dxa"/>
            <w:shd w:val="clear" w:color="auto" w:fill="auto"/>
            <w:vAlign w:val="center"/>
          </w:tcPr>
          <w:p w14:paraId="612D9448"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2C9E6958"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D0F1F3B" w14:textId="279C9DF9" w:rsidR="00DF162F" w:rsidRPr="00104775" w:rsidRDefault="00104775" w:rsidP="00104775">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p w14:paraId="282DF386"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shd w:val="clear" w:color="auto" w:fill="auto"/>
            <w:vAlign w:val="center"/>
          </w:tcPr>
          <w:p w14:paraId="279130CC" w14:textId="77777777" w:rsidR="00143669" w:rsidRPr="00104775" w:rsidRDefault="00143669" w:rsidP="00DF162F">
            <w:pPr>
              <w:spacing w:after="0" w:line="240" w:lineRule="auto"/>
              <w:jc w:val="center"/>
              <w:rPr>
                <w:rFonts w:ascii="Times New Roman" w:eastAsia="Calibri" w:hAnsi="Times New Roman" w:cs="Times New Roman"/>
                <w:b/>
                <w:sz w:val="24"/>
                <w:szCs w:val="24"/>
                <w:lang w:eastAsia="ru-RU"/>
              </w:rPr>
            </w:pPr>
          </w:p>
          <w:p w14:paraId="05E43466" w14:textId="439D222E" w:rsidR="00DF162F" w:rsidRPr="00104775" w:rsidRDefault="00104775"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c>
          <w:tcPr>
            <w:tcW w:w="1701" w:type="dxa"/>
          </w:tcPr>
          <w:p w14:paraId="13BD73E8" w14:textId="77777777" w:rsidR="00DF162F" w:rsidRPr="00104775" w:rsidRDefault="00DF162F" w:rsidP="00104775">
            <w:pPr>
              <w:spacing w:after="0" w:line="240" w:lineRule="auto"/>
              <w:jc w:val="center"/>
              <w:rPr>
                <w:rFonts w:ascii="Times New Roman" w:eastAsia="Calibri" w:hAnsi="Times New Roman" w:cs="Times New Roman"/>
                <w:b/>
                <w:sz w:val="24"/>
                <w:szCs w:val="24"/>
                <w:lang w:eastAsia="ru-RU"/>
              </w:rPr>
            </w:pPr>
          </w:p>
          <w:p w14:paraId="661443DA" w14:textId="77777777" w:rsidR="00274D19" w:rsidRPr="00104775" w:rsidRDefault="00274D19" w:rsidP="00104775">
            <w:pPr>
              <w:spacing w:after="0" w:line="240" w:lineRule="auto"/>
              <w:jc w:val="center"/>
              <w:rPr>
                <w:rFonts w:ascii="Times New Roman" w:eastAsia="Calibri" w:hAnsi="Times New Roman" w:cs="Times New Roman"/>
                <w:b/>
                <w:sz w:val="24"/>
                <w:szCs w:val="24"/>
                <w:lang w:eastAsia="ru-RU"/>
              </w:rPr>
            </w:pPr>
          </w:p>
          <w:p w14:paraId="1EBAE2EE" w14:textId="54AB5A06" w:rsidR="00274D19" w:rsidRPr="00104775" w:rsidRDefault="00104775" w:rsidP="00104775">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коштів передбачених ПКД</w:t>
            </w:r>
          </w:p>
        </w:tc>
      </w:tr>
      <w:tr w:rsidR="00DF162F" w:rsidRPr="00DF162F" w14:paraId="46A282B9" w14:textId="77777777" w:rsidTr="00104775">
        <w:trPr>
          <w:trHeight w:val="582"/>
        </w:trPr>
        <w:tc>
          <w:tcPr>
            <w:tcW w:w="1696" w:type="dxa"/>
            <w:shd w:val="clear" w:color="auto" w:fill="auto"/>
          </w:tcPr>
          <w:p w14:paraId="64987C28"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Міський бюджет</w:t>
            </w:r>
          </w:p>
          <w:p w14:paraId="48DFE4BF"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proofErr w:type="spellStart"/>
            <w:r w:rsidRPr="00104775">
              <w:rPr>
                <w:rFonts w:ascii="Times New Roman" w:eastAsia="Calibri" w:hAnsi="Times New Roman" w:cs="Times New Roman"/>
                <w:sz w:val="24"/>
                <w:szCs w:val="24"/>
                <w:lang w:eastAsia="ru-RU"/>
              </w:rPr>
              <w:t>тис.грн</w:t>
            </w:r>
            <w:proofErr w:type="spellEnd"/>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5057588A" w14:textId="66CF7FEE"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843" w:type="dxa"/>
            <w:shd w:val="clear" w:color="auto" w:fill="auto"/>
            <w:vAlign w:val="center"/>
          </w:tcPr>
          <w:p w14:paraId="41EC8837" w14:textId="77F6DBED" w:rsidR="00DF162F" w:rsidRPr="00104775" w:rsidRDefault="00D95903" w:rsidP="00274D19">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843" w:type="dxa"/>
            <w:shd w:val="clear" w:color="auto" w:fill="auto"/>
            <w:vAlign w:val="center"/>
          </w:tcPr>
          <w:p w14:paraId="2A3276E8" w14:textId="55FCA3CC"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701" w:type="dxa"/>
            <w:shd w:val="clear" w:color="auto" w:fill="auto"/>
            <w:vAlign w:val="center"/>
          </w:tcPr>
          <w:p w14:paraId="6D085C59" w14:textId="1D31DDC4" w:rsidR="00DF162F"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c>
          <w:tcPr>
            <w:tcW w:w="1701" w:type="dxa"/>
          </w:tcPr>
          <w:p w14:paraId="57C5532D"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4CBB9C4" w14:textId="35C28E23" w:rsidR="00274D19" w:rsidRPr="00104775" w:rsidRDefault="00D95903"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В межах бюджетних призначень</w:t>
            </w:r>
          </w:p>
        </w:tc>
      </w:tr>
      <w:tr w:rsidR="00DF162F" w:rsidRPr="00DF162F" w14:paraId="4D731B65" w14:textId="77777777" w:rsidTr="00104775">
        <w:trPr>
          <w:trHeight w:val="151"/>
        </w:trPr>
        <w:tc>
          <w:tcPr>
            <w:tcW w:w="1696" w:type="dxa"/>
            <w:shd w:val="clear" w:color="auto" w:fill="auto"/>
          </w:tcPr>
          <w:p w14:paraId="637DCA0C"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Кошти не бюджетних джерел</w:t>
            </w:r>
          </w:p>
          <w:p w14:paraId="6BBD1C34" w14:textId="77777777" w:rsidR="00DF162F" w:rsidRPr="00104775" w:rsidRDefault="00DF162F" w:rsidP="00DF162F">
            <w:pPr>
              <w:spacing w:after="0" w:line="240" w:lineRule="auto"/>
              <w:jc w:val="center"/>
              <w:rPr>
                <w:rFonts w:ascii="Times New Roman" w:eastAsia="Calibri" w:hAnsi="Times New Roman" w:cs="Times New Roman"/>
                <w:sz w:val="24"/>
                <w:szCs w:val="24"/>
                <w:lang w:eastAsia="ru-RU"/>
              </w:rPr>
            </w:pPr>
            <w:r w:rsidRPr="00104775">
              <w:rPr>
                <w:rFonts w:ascii="Times New Roman" w:eastAsia="Calibri" w:hAnsi="Times New Roman" w:cs="Times New Roman"/>
                <w:sz w:val="24"/>
                <w:szCs w:val="24"/>
                <w:lang w:eastAsia="ru-RU"/>
              </w:rPr>
              <w:t>%</w:t>
            </w:r>
          </w:p>
        </w:tc>
        <w:tc>
          <w:tcPr>
            <w:tcW w:w="1701" w:type="dxa"/>
            <w:shd w:val="clear" w:color="auto" w:fill="auto"/>
            <w:vAlign w:val="center"/>
          </w:tcPr>
          <w:p w14:paraId="50EFDBAB"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843" w:type="dxa"/>
            <w:shd w:val="clear" w:color="auto" w:fill="auto"/>
            <w:vAlign w:val="center"/>
          </w:tcPr>
          <w:p w14:paraId="1CCB14CD"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843" w:type="dxa"/>
            <w:shd w:val="clear" w:color="auto" w:fill="auto"/>
            <w:vAlign w:val="center"/>
          </w:tcPr>
          <w:p w14:paraId="35E9C29B"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c>
          <w:tcPr>
            <w:tcW w:w="1701" w:type="dxa"/>
            <w:shd w:val="clear" w:color="auto" w:fill="auto"/>
            <w:vAlign w:val="center"/>
          </w:tcPr>
          <w:p w14:paraId="63DB8EBF"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79001870"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13B685D7"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p w14:paraId="5C39340A"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198E408C"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tc>
        <w:tc>
          <w:tcPr>
            <w:tcW w:w="1701" w:type="dxa"/>
          </w:tcPr>
          <w:p w14:paraId="7B17D3B1" w14:textId="77777777" w:rsidR="00DF162F" w:rsidRPr="00104775" w:rsidRDefault="00DF162F" w:rsidP="00DF162F">
            <w:pPr>
              <w:spacing w:after="0" w:line="240" w:lineRule="auto"/>
              <w:jc w:val="center"/>
              <w:rPr>
                <w:rFonts w:ascii="Times New Roman" w:eastAsia="Calibri" w:hAnsi="Times New Roman" w:cs="Times New Roman"/>
                <w:b/>
                <w:sz w:val="24"/>
                <w:szCs w:val="24"/>
                <w:lang w:eastAsia="ru-RU"/>
              </w:rPr>
            </w:pPr>
          </w:p>
          <w:p w14:paraId="5C212017" w14:textId="77777777" w:rsidR="00274D19" w:rsidRPr="00104775" w:rsidRDefault="00274D19" w:rsidP="00DF162F">
            <w:pPr>
              <w:spacing w:after="0" w:line="240" w:lineRule="auto"/>
              <w:jc w:val="center"/>
              <w:rPr>
                <w:rFonts w:ascii="Times New Roman" w:eastAsia="Calibri" w:hAnsi="Times New Roman" w:cs="Times New Roman"/>
                <w:b/>
                <w:sz w:val="24"/>
                <w:szCs w:val="24"/>
                <w:lang w:eastAsia="ru-RU"/>
              </w:rPr>
            </w:pPr>
          </w:p>
          <w:p w14:paraId="014EF755" w14:textId="55FE128E" w:rsidR="00274D19" w:rsidRPr="00104775" w:rsidRDefault="00274D19" w:rsidP="00DF162F">
            <w:pPr>
              <w:spacing w:after="0" w:line="240" w:lineRule="auto"/>
              <w:jc w:val="center"/>
              <w:rPr>
                <w:rFonts w:ascii="Times New Roman" w:eastAsia="Calibri" w:hAnsi="Times New Roman" w:cs="Times New Roman"/>
                <w:b/>
                <w:sz w:val="24"/>
                <w:szCs w:val="24"/>
                <w:lang w:eastAsia="ru-RU"/>
              </w:rPr>
            </w:pPr>
            <w:r w:rsidRPr="00104775">
              <w:rPr>
                <w:rFonts w:ascii="Times New Roman" w:eastAsia="Calibri" w:hAnsi="Times New Roman" w:cs="Times New Roman"/>
                <w:b/>
                <w:sz w:val="24"/>
                <w:szCs w:val="24"/>
                <w:lang w:eastAsia="ru-RU"/>
              </w:rPr>
              <w:t>10-50%</w:t>
            </w:r>
          </w:p>
        </w:tc>
      </w:tr>
    </w:tbl>
    <w:p w14:paraId="17613051" w14:textId="77777777" w:rsidR="00DF162F" w:rsidRPr="00DF162F" w:rsidRDefault="00DF162F" w:rsidP="000247B1">
      <w:pPr>
        <w:spacing w:after="0" w:line="240" w:lineRule="auto"/>
        <w:rPr>
          <w:rFonts w:ascii="Times New Roman" w:eastAsia="Times New Roman" w:hAnsi="Times New Roman" w:cs="Times New Roman"/>
          <w:b/>
          <w:sz w:val="26"/>
          <w:szCs w:val="26"/>
          <w:lang w:eastAsia="ru-RU"/>
        </w:rPr>
      </w:pPr>
    </w:p>
    <w:p w14:paraId="5CF3A4A5" w14:textId="77777777" w:rsidR="00DF162F" w:rsidRPr="00F25022" w:rsidRDefault="00DF162F"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1E75552F" w14:textId="77777777" w:rsidR="00A304BC" w:rsidRPr="00F25022" w:rsidRDefault="00A304BC" w:rsidP="00A304BC">
      <w:pPr>
        <w:widowControl w:val="0"/>
        <w:tabs>
          <w:tab w:val="left" w:pos="4395"/>
          <w:tab w:val="left" w:pos="5103"/>
          <w:tab w:val="left" w:pos="5954"/>
        </w:tabs>
        <w:spacing w:after="0" w:line="240" w:lineRule="auto"/>
        <w:rPr>
          <w:rFonts w:ascii="Times New Roman" w:eastAsia="Courier New" w:hAnsi="Times New Roman" w:cs="Times New Roman"/>
          <w:b/>
          <w:color w:val="000000"/>
          <w:sz w:val="26"/>
          <w:szCs w:val="26"/>
          <w:lang w:eastAsia="uk-UA" w:bidi="uk-UA"/>
        </w:rPr>
      </w:pPr>
    </w:p>
    <w:p w14:paraId="37F2D9BF" w14:textId="77777777" w:rsidR="00A304BC" w:rsidRDefault="00A304BC" w:rsidP="00B61972">
      <w:pPr>
        <w:pStyle w:val="aa"/>
        <w:rPr>
          <w:rFonts w:ascii="Times New Roman" w:hAnsi="Times New Roman" w:cs="Times New Roman"/>
          <w:sz w:val="26"/>
          <w:szCs w:val="26"/>
        </w:rPr>
      </w:pPr>
    </w:p>
    <w:p w14:paraId="22195687" w14:textId="77777777" w:rsidR="00143669" w:rsidRDefault="00143669" w:rsidP="00B61972">
      <w:pPr>
        <w:pStyle w:val="aa"/>
        <w:rPr>
          <w:rFonts w:ascii="Times New Roman" w:hAnsi="Times New Roman" w:cs="Times New Roman"/>
          <w:sz w:val="26"/>
          <w:szCs w:val="26"/>
        </w:rPr>
      </w:pPr>
    </w:p>
    <w:p w14:paraId="41194732" w14:textId="77777777" w:rsidR="00143669" w:rsidRDefault="00143669" w:rsidP="00B61972">
      <w:pPr>
        <w:pStyle w:val="aa"/>
        <w:rPr>
          <w:rFonts w:ascii="Times New Roman" w:hAnsi="Times New Roman" w:cs="Times New Roman"/>
          <w:sz w:val="26"/>
          <w:szCs w:val="26"/>
        </w:rPr>
      </w:pPr>
    </w:p>
    <w:p w14:paraId="01CD0DF4" w14:textId="77777777" w:rsidR="00143669" w:rsidRDefault="00143669" w:rsidP="00B61972">
      <w:pPr>
        <w:pStyle w:val="aa"/>
        <w:rPr>
          <w:rFonts w:ascii="Times New Roman" w:hAnsi="Times New Roman" w:cs="Times New Roman"/>
          <w:sz w:val="26"/>
          <w:szCs w:val="26"/>
        </w:rPr>
      </w:pPr>
    </w:p>
    <w:p w14:paraId="329CF360" w14:textId="77777777" w:rsidR="00143669" w:rsidRDefault="00143669" w:rsidP="00B61972">
      <w:pPr>
        <w:pStyle w:val="aa"/>
        <w:rPr>
          <w:rFonts w:ascii="Times New Roman" w:hAnsi="Times New Roman" w:cs="Times New Roman"/>
          <w:sz w:val="26"/>
          <w:szCs w:val="26"/>
        </w:rPr>
      </w:pPr>
    </w:p>
    <w:p w14:paraId="4A318A62" w14:textId="77777777" w:rsidR="00143669" w:rsidRDefault="00143669" w:rsidP="00B61972">
      <w:pPr>
        <w:pStyle w:val="aa"/>
        <w:rPr>
          <w:rFonts w:ascii="Times New Roman" w:hAnsi="Times New Roman" w:cs="Times New Roman"/>
          <w:sz w:val="26"/>
          <w:szCs w:val="26"/>
        </w:rPr>
      </w:pPr>
    </w:p>
    <w:p w14:paraId="6996C0A5" w14:textId="77777777" w:rsidR="00143669" w:rsidRDefault="00143669" w:rsidP="00B61972">
      <w:pPr>
        <w:pStyle w:val="aa"/>
        <w:rPr>
          <w:rFonts w:ascii="Times New Roman" w:hAnsi="Times New Roman" w:cs="Times New Roman"/>
          <w:sz w:val="26"/>
          <w:szCs w:val="26"/>
        </w:rPr>
      </w:pPr>
    </w:p>
    <w:p w14:paraId="57695B1F" w14:textId="77777777" w:rsidR="00143669" w:rsidRDefault="00143669" w:rsidP="00B61972">
      <w:pPr>
        <w:pStyle w:val="aa"/>
        <w:rPr>
          <w:rFonts w:ascii="Times New Roman" w:hAnsi="Times New Roman" w:cs="Times New Roman"/>
          <w:sz w:val="26"/>
          <w:szCs w:val="26"/>
        </w:rPr>
      </w:pPr>
    </w:p>
    <w:p w14:paraId="7FD9A4A7" w14:textId="77777777" w:rsidR="00143669" w:rsidRDefault="00143669" w:rsidP="00B61972">
      <w:pPr>
        <w:pStyle w:val="aa"/>
        <w:rPr>
          <w:rFonts w:ascii="Times New Roman" w:hAnsi="Times New Roman" w:cs="Times New Roman"/>
          <w:sz w:val="26"/>
          <w:szCs w:val="26"/>
        </w:rPr>
      </w:pPr>
    </w:p>
    <w:p w14:paraId="5B8E8630" w14:textId="77777777" w:rsidR="00143669" w:rsidRDefault="00143669" w:rsidP="00B61972">
      <w:pPr>
        <w:pStyle w:val="aa"/>
        <w:rPr>
          <w:rFonts w:ascii="Times New Roman" w:hAnsi="Times New Roman" w:cs="Times New Roman"/>
          <w:sz w:val="26"/>
          <w:szCs w:val="26"/>
        </w:rPr>
      </w:pPr>
    </w:p>
    <w:p w14:paraId="05BED275" w14:textId="77777777" w:rsidR="00143669" w:rsidRDefault="00143669" w:rsidP="00B61972">
      <w:pPr>
        <w:pStyle w:val="aa"/>
        <w:rPr>
          <w:rFonts w:ascii="Times New Roman" w:hAnsi="Times New Roman" w:cs="Times New Roman"/>
          <w:sz w:val="26"/>
          <w:szCs w:val="26"/>
        </w:rPr>
      </w:pPr>
    </w:p>
    <w:p w14:paraId="049C7F04" w14:textId="77777777" w:rsidR="00143669" w:rsidRDefault="00143669" w:rsidP="00B61972">
      <w:pPr>
        <w:pStyle w:val="aa"/>
        <w:rPr>
          <w:rFonts w:ascii="Times New Roman" w:hAnsi="Times New Roman" w:cs="Times New Roman"/>
          <w:sz w:val="26"/>
          <w:szCs w:val="26"/>
        </w:rPr>
      </w:pPr>
    </w:p>
    <w:p w14:paraId="02C16BE3" w14:textId="77777777" w:rsidR="00143669" w:rsidRDefault="00143669" w:rsidP="00B61972">
      <w:pPr>
        <w:pStyle w:val="aa"/>
        <w:rPr>
          <w:rFonts w:ascii="Times New Roman" w:hAnsi="Times New Roman" w:cs="Times New Roman"/>
          <w:sz w:val="26"/>
          <w:szCs w:val="26"/>
        </w:rPr>
      </w:pPr>
    </w:p>
    <w:p w14:paraId="5154961E" w14:textId="77777777" w:rsidR="00143669" w:rsidRDefault="00143669" w:rsidP="00B61972">
      <w:pPr>
        <w:pStyle w:val="aa"/>
        <w:rPr>
          <w:rFonts w:ascii="Times New Roman" w:hAnsi="Times New Roman" w:cs="Times New Roman"/>
          <w:sz w:val="26"/>
          <w:szCs w:val="26"/>
        </w:rPr>
      </w:pPr>
    </w:p>
    <w:p w14:paraId="350FCEA6" w14:textId="77777777" w:rsidR="00143669" w:rsidRDefault="00143669" w:rsidP="00B61972">
      <w:pPr>
        <w:pStyle w:val="aa"/>
        <w:rPr>
          <w:rFonts w:ascii="Times New Roman" w:hAnsi="Times New Roman" w:cs="Times New Roman"/>
          <w:sz w:val="26"/>
          <w:szCs w:val="26"/>
        </w:rPr>
      </w:pPr>
    </w:p>
    <w:p w14:paraId="3A77874E" w14:textId="77777777" w:rsidR="00143669" w:rsidRDefault="00143669" w:rsidP="00B61972">
      <w:pPr>
        <w:pStyle w:val="aa"/>
        <w:rPr>
          <w:rFonts w:ascii="Times New Roman" w:hAnsi="Times New Roman" w:cs="Times New Roman"/>
          <w:sz w:val="26"/>
          <w:szCs w:val="26"/>
        </w:rPr>
      </w:pPr>
    </w:p>
    <w:p w14:paraId="168E7C60" w14:textId="73463BD3" w:rsidR="00143669" w:rsidRDefault="00143669" w:rsidP="00B61972">
      <w:pPr>
        <w:pStyle w:val="aa"/>
        <w:rPr>
          <w:rFonts w:ascii="Times New Roman" w:hAnsi="Times New Roman" w:cs="Times New Roman"/>
          <w:sz w:val="26"/>
          <w:szCs w:val="26"/>
        </w:rPr>
      </w:pPr>
    </w:p>
    <w:p w14:paraId="4AF07C0A" w14:textId="77777777" w:rsidR="00143669" w:rsidRPr="00143669" w:rsidRDefault="00143669" w:rsidP="00143669"/>
    <w:p w14:paraId="6871FC65" w14:textId="06D36D91" w:rsidR="00143669" w:rsidRDefault="00143669" w:rsidP="00143669"/>
    <w:p w14:paraId="781F16A9" w14:textId="77777777" w:rsidR="00143669" w:rsidRDefault="00143669" w:rsidP="00143669"/>
    <w:p w14:paraId="5BB53A11" w14:textId="77777777" w:rsidR="00143669" w:rsidRDefault="00143669" w:rsidP="00143669"/>
    <w:p w14:paraId="528194F0" w14:textId="77777777" w:rsidR="00143669" w:rsidRDefault="00143669" w:rsidP="00143669"/>
    <w:p w14:paraId="503B9134" w14:textId="77777777" w:rsidR="00143669" w:rsidRDefault="00143669" w:rsidP="00143669"/>
    <w:p w14:paraId="183E65D0" w14:textId="77777777" w:rsidR="00143669" w:rsidRDefault="00143669" w:rsidP="00143669"/>
    <w:p w14:paraId="2CD4A1F3" w14:textId="77777777" w:rsidR="00143669" w:rsidRDefault="00143669" w:rsidP="00143669"/>
    <w:p w14:paraId="7455A265" w14:textId="77777777" w:rsidR="00143669" w:rsidRDefault="00143669" w:rsidP="00143669"/>
    <w:p w14:paraId="1443E299" w14:textId="77777777" w:rsidR="00143669" w:rsidRDefault="00143669" w:rsidP="00143669"/>
    <w:p w14:paraId="0B58BC43" w14:textId="77777777" w:rsidR="00143669" w:rsidRDefault="00143669" w:rsidP="00143669"/>
    <w:p w14:paraId="663AFE0D" w14:textId="77777777" w:rsidR="00143669" w:rsidRDefault="00143669" w:rsidP="00143669"/>
    <w:p w14:paraId="00311CE8" w14:textId="77777777" w:rsidR="00143669" w:rsidRDefault="00143669" w:rsidP="00143669"/>
    <w:p w14:paraId="772E9E22" w14:textId="77777777" w:rsidR="00143669" w:rsidRDefault="00143669" w:rsidP="00143669"/>
    <w:p w14:paraId="527584D9" w14:textId="77777777" w:rsidR="00143669" w:rsidRDefault="00143669" w:rsidP="00143669"/>
    <w:p w14:paraId="017662DC" w14:textId="77777777" w:rsidR="00143669" w:rsidRDefault="00143669" w:rsidP="00143669"/>
    <w:p w14:paraId="419111D8" w14:textId="77777777" w:rsidR="00143669" w:rsidRDefault="00143669" w:rsidP="00143669">
      <w:pPr>
        <w:spacing w:after="0" w:line="240" w:lineRule="auto"/>
        <w:jc w:val="right"/>
        <w:rPr>
          <w:rFonts w:ascii="Times New Roman" w:eastAsia="Times New Roman" w:hAnsi="Times New Roman" w:cs="Times New Roman"/>
          <w:sz w:val="26"/>
          <w:szCs w:val="26"/>
          <w:lang w:eastAsia="ru-RU"/>
        </w:rPr>
        <w:sectPr w:rsidR="00143669" w:rsidSect="000247B1">
          <w:pgSz w:w="11906" w:h="16838"/>
          <w:pgMar w:top="850" w:right="850" w:bottom="850" w:left="1417" w:header="709" w:footer="709" w:gutter="0"/>
          <w:cols w:space="708"/>
          <w:docGrid w:linePitch="360"/>
        </w:sectPr>
      </w:pPr>
    </w:p>
    <w:p w14:paraId="6946ACBC" w14:textId="595BC866" w:rsidR="00143669" w:rsidRPr="00143669" w:rsidRDefault="00143669"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143669">
        <w:rPr>
          <w:rFonts w:ascii="Times New Roman" w:eastAsia="Times New Roman" w:hAnsi="Times New Roman" w:cs="Times New Roman"/>
          <w:sz w:val="26"/>
          <w:szCs w:val="26"/>
          <w:lang w:eastAsia="ru-RU"/>
        </w:rPr>
        <w:t>Додаток 3</w:t>
      </w:r>
      <w:r>
        <w:rPr>
          <w:rFonts w:ascii="Times New Roman" w:eastAsia="Times New Roman" w:hAnsi="Times New Roman" w:cs="Times New Roman"/>
          <w:sz w:val="26"/>
          <w:szCs w:val="26"/>
          <w:lang w:eastAsia="ru-RU"/>
        </w:rPr>
        <w:t xml:space="preserve"> </w:t>
      </w:r>
      <w:r w:rsidRPr="00143669">
        <w:rPr>
          <w:rFonts w:ascii="Times New Roman" w:eastAsia="Times New Roman" w:hAnsi="Times New Roman" w:cs="Times New Roman"/>
          <w:sz w:val="26"/>
          <w:szCs w:val="26"/>
          <w:lang w:eastAsia="ru-RU"/>
        </w:rPr>
        <w:t>до Програми</w:t>
      </w:r>
    </w:p>
    <w:p w14:paraId="575DA833" w14:textId="4F81A82B" w:rsidR="00143669" w:rsidRPr="00143669" w:rsidRDefault="00143669"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736FC8">
        <w:rPr>
          <w:rFonts w:ascii="Times New Roman" w:eastAsia="Times New Roman" w:hAnsi="Times New Roman" w:cs="Times New Roman"/>
          <w:sz w:val="26"/>
          <w:szCs w:val="26"/>
          <w:lang w:eastAsia="ru-RU"/>
        </w:rPr>
        <w:t xml:space="preserve">(розділ </w:t>
      </w:r>
      <w:r w:rsidRPr="00143669">
        <w:rPr>
          <w:rFonts w:ascii="Times New Roman" w:eastAsia="Times New Roman" w:hAnsi="Times New Roman" w:cs="Times New Roman"/>
          <w:sz w:val="26"/>
          <w:szCs w:val="26"/>
          <w:lang w:eastAsia="ru-RU"/>
        </w:rPr>
        <w:t>X)</w:t>
      </w:r>
    </w:p>
    <w:p w14:paraId="3F0A88B1" w14:textId="77777777" w:rsidR="00143669" w:rsidRPr="00143669" w:rsidRDefault="00143669" w:rsidP="00143669">
      <w:pPr>
        <w:spacing w:after="120" w:line="240" w:lineRule="atLeast"/>
        <w:rPr>
          <w:rFonts w:ascii="Times New Roman" w:eastAsia="Times New Roman" w:hAnsi="Times New Roman" w:cs="Times New Roman"/>
          <w:b/>
          <w:sz w:val="26"/>
          <w:szCs w:val="26"/>
          <w:lang w:eastAsia="ru-RU"/>
        </w:rPr>
      </w:pPr>
    </w:p>
    <w:p w14:paraId="122AB1D0" w14:textId="77777777" w:rsidR="00143669" w:rsidRPr="00143669" w:rsidRDefault="00143669" w:rsidP="00143669">
      <w:pPr>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Очікувані результати</w:t>
      </w:r>
    </w:p>
    <w:p w14:paraId="0AF4454B" w14:textId="77777777" w:rsidR="00143669" w:rsidRPr="00143669" w:rsidRDefault="00143669"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Програма фінансування робіт з капітального ремонту багатоквартирних житлових будинків</w:t>
      </w:r>
    </w:p>
    <w:p w14:paraId="581301B8" w14:textId="0CBB3D04" w:rsidR="00143669" w:rsidRDefault="00736FC8"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8510FF">
        <w:rPr>
          <w:rFonts w:ascii="Times New Roman" w:eastAsia="Times New Roman" w:hAnsi="Times New Roman" w:cs="Times New Roman"/>
          <w:b/>
          <w:sz w:val="26"/>
          <w:szCs w:val="26"/>
          <w:lang w:eastAsia="ru-RU"/>
        </w:rPr>
        <w:t>Шептицької міської територіальної громади</w:t>
      </w:r>
      <w:r w:rsidR="002453F9">
        <w:rPr>
          <w:rFonts w:ascii="Times New Roman" w:eastAsia="Times New Roman" w:hAnsi="Times New Roman" w:cs="Times New Roman"/>
          <w:b/>
          <w:sz w:val="26"/>
          <w:szCs w:val="26"/>
          <w:lang w:eastAsia="ru-RU"/>
        </w:rPr>
        <w:t xml:space="preserve"> Шептицького району Львівської області</w:t>
      </w:r>
      <w:r w:rsidR="00143669" w:rsidRPr="00143669">
        <w:rPr>
          <w:rFonts w:ascii="Times New Roman" w:eastAsia="Times New Roman" w:hAnsi="Times New Roman" w:cs="Times New Roman"/>
          <w:b/>
          <w:sz w:val="26"/>
          <w:szCs w:val="26"/>
          <w:lang w:eastAsia="ru-RU"/>
        </w:rPr>
        <w:t xml:space="preserve"> на 20</w:t>
      </w:r>
      <w:r w:rsidRPr="008510FF">
        <w:rPr>
          <w:rFonts w:ascii="Times New Roman" w:eastAsia="Times New Roman" w:hAnsi="Times New Roman" w:cs="Times New Roman"/>
          <w:b/>
          <w:sz w:val="26"/>
          <w:szCs w:val="26"/>
          <w:lang w:eastAsia="ru-RU"/>
        </w:rPr>
        <w:t>26-2030</w:t>
      </w:r>
      <w:r w:rsidR="00143669" w:rsidRPr="00143669">
        <w:rPr>
          <w:rFonts w:ascii="Times New Roman" w:eastAsia="Times New Roman" w:hAnsi="Times New Roman" w:cs="Times New Roman"/>
          <w:b/>
          <w:sz w:val="26"/>
          <w:szCs w:val="26"/>
          <w:lang w:eastAsia="ru-RU"/>
        </w:rPr>
        <w:t xml:space="preserve"> роки</w:t>
      </w:r>
    </w:p>
    <w:p w14:paraId="44EF8C6B" w14:textId="34EAC11C" w:rsidR="008510FF" w:rsidRPr="00143669" w:rsidRDefault="008510FF" w:rsidP="00143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sz w:val="26"/>
          <w:szCs w:val="26"/>
          <w:lang w:eastAsia="ru-RU"/>
        </w:rPr>
      </w:pPr>
      <w:r>
        <w:rPr>
          <w:rFonts w:ascii="Times New Roman" w:eastAsia="SimSun" w:hAnsi="Times New Roman" w:cs="Times New Roman"/>
          <w:b/>
          <w:sz w:val="26"/>
          <w:szCs w:val="26"/>
          <w:lang w:eastAsia="ru-RU"/>
        </w:rPr>
        <w:t xml:space="preserve"> </w:t>
      </w:r>
    </w:p>
    <w:tbl>
      <w:tblPr>
        <w:tblW w:w="14212"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5088"/>
        <w:gridCol w:w="1653"/>
        <w:gridCol w:w="992"/>
        <w:gridCol w:w="1134"/>
        <w:gridCol w:w="1134"/>
        <w:gridCol w:w="1134"/>
        <w:gridCol w:w="1276"/>
        <w:gridCol w:w="1276"/>
      </w:tblGrid>
      <w:tr w:rsidR="008510FF" w:rsidRPr="00143669" w14:paraId="366C7706" w14:textId="73FE2B87" w:rsidTr="004C5C8F">
        <w:trPr>
          <w:trHeight w:val="950"/>
        </w:trPr>
        <w:tc>
          <w:tcPr>
            <w:tcW w:w="525" w:type="dxa"/>
            <w:vMerge w:val="restart"/>
            <w:tcBorders>
              <w:top w:val="single" w:sz="4" w:space="0" w:color="auto"/>
              <w:left w:val="single" w:sz="4" w:space="0" w:color="auto"/>
              <w:bottom w:val="single" w:sz="4" w:space="0" w:color="auto"/>
              <w:right w:val="single" w:sz="4" w:space="0" w:color="auto"/>
            </w:tcBorders>
          </w:tcPr>
          <w:p w14:paraId="6C35E7E0" w14:textId="77777777" w:rsidR="008510FF" w:rsidRPr="00143669" w:rsidRDefault="008510FF" w:rsidP="00143669">
            <w:pPr>
              <w:spacing w:after="0" w:line="240" w:lineRule="auto"/>
              <w:ind w:left="-108" w:right="-78"/>
              <w:jc w:val="center"/>
              <w:rPr>
                <w:rFonts w:ascii="Times New Roman" w:eastAsia="Times New Roman" w:hAnsi="Times New Roman" w:cs="Times New Roman"/>
                <w:b/>
                <w:sz w:val="26"/>
                <w:szCs w:val="26"/>
                <w:lang w:eastAsia="ru-RU"/>
              </w:rPr>
            </w:pPr>
          </w:p>
          <w:p w14:paraId="6B0D7C20" w14:textId="77777777" w:rsidR="008510FF" w:rsidRPr="00143669" w:rsidRDefault="008510FF" w:rsidP="00143669">
            <w:pPr>
              <w:spacing w:after="0" w:line="240" w:lineRule="auto"/>
              <w:ind w:left="-108" w:right="-78"/>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w:t>
            </w:r>
          </w:p>
          <w:p w14:paraId="7F5FCC49" w14:textId="77777777" w:rsidR="008510FF" w:rsidRPr="00143669" w:rsidRDefault="008510FF" w:rsidP="00143669">
            <w:pPr>
              <w:spacing w:after="0" w:line="240" w:lineRule="auto"/>
              <w:ind w:left="-108" w:right="-78"/>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 xml:space="preserve">з/п </w:t>
            </w:r>
          </w:p>
        </w:tc>
        <w:tc>
          <w:tcPr>
            <w:tcW w:w="5088" w:type="dxa"/>
            <w:vMerge w:val="restart"/>
            <w:tcBorders>
              <w:top w:val="single" w:sz="4" w:space="0" w:color="auto"/>
              <w:left w:val="single" w:sz="4" w:space="0" w:color="auto"/>
              <w:bottom w:val="single" w:sz="4" w:space="0" w:color="auto"/>
              <w:right w:val="single" w:sz="4" w:space="0" w:color="auto"/>
            </w:tcBorders>
          </w:tcPr>
          <w:p w14:paraId="192D05AE"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6F3FB31C"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79C71D46"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r w:rsidRPr="00143669">
              <w:rPr>
                <w:rFonts w:ascii="Times New Roman" w:eastAsia="Times New Roman" w:hAnsi="Times New Roman" w:cs="Times New Roman"/>
                <w:b/>
                <w:sz w:val="26"/>
                <w:szCs w:val="26"/>
                <w:lang w:eastAsia="ru-RU"/>
              </w:rPr>
              <w:t xml:space="preserve">Найменування заходу/ </w:t>
            </w:r>
          </w:p>
          <w:p w14:paraId="66BAFA0B"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відповідальний підрозділ</w:t>
            </w:r>
          </w:p>
        </w:tc>
        <w:tc>
          <w:tcPr>
            <w:tcW w:w="1653" w:type="dxa"/>
            <w:vMerge w:val="restart"/>
            <w:tcBorders>
              <w:top w:val="single" w:sz="4" w:space="0" w:color="auto"/>
              <w:left w:val="single" w:sz="4" w:space="0" w:color="auto"/>
              <w:bottom w:val="single" w:sz="4" w:space="0" w:color="auto"/>
              <w:right w:val="single" w:sz="4" w:space="0" w:color="auto"/>
            </w:tcBorders>
          </w:tcPr>
          <w:p w14:paraId="2E175C54"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Найменування  показників</w:t>
            </w:r>
          </w:p>
          <w:p w14:paraId="513DBE4F"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виконання завдання</w:t>
            </w:r>
          </w:p>
        </w:tc>
        <w:tc>
          <w:tcPr>
            <w:tcW w:w="6946" w:type="dxa"/>
            <w:gridSpan w:val="6"/>
            <w:tcBorders>
              <w:top w:val="single" w:sz="4" w:space="0" w:color="auto"/>
              <w:left w:val="single" w:sz="4" w:space="0" w:color="auto"/>
              <w:bottom w:val="single" w:sz="4" w:space="0" w:color="auto"/>
              <w:right w:val="single" w:sz="4" w:space="0" w:color="auto"/>
            </w:tcBorders>
          </w:tcPr>
          <w:p w14:paraId="7459AAE1"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p w14:paraId="2EFD7526"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Значення показників</w:t>
            </w:r>
          </w:p>
          <w:p w14:paraId="78D8DEBD"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tc>
      </w:tr>
      <w:tr w:rsidR="008510FF" w:rsidRPr="00143669" w14:paraId="7CA14C52" w14:textId="32E5ECE0" w:rsidTr="004C5C8F">
        <w:trPr>
          <w:trHeight w:val="166"/>
        </w:trPr>
        <w:tc>
          <w:tcPr>
            <w:tcW w:w="525" w:type="dxa"/>
            <w:vMerge/>
            <w:tcBorders>
              <w:top w:val="single" w:sz="4" w:space="0" w:color="auto"/>
              <w:left w:val="single" w:sz="4" w:space="0" w:color="auto"/>
              <w:bottom w:val="single" w:sz="4" w:space="0" w:color="auto"/>
              <w:right w:val="single" w:sz="4" w:space="0" w:color="auto"/>
            </w:tcBorders>
            <w:vAlign w:val="center"/>
          </w:tcPr>
          <w:p w14:paraId="7A1EFBEA"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5088" w:type="dxa"/>
            <w:vMerge/>
            <w:tcBorders>
              <w:top w:val="single" w:sz="4" w:space="0" w:color="auto"/>
              <w:left w:val="single" w:sz="4" w:space="0" w:color="auto"/>
              <w:bottom w:val="single" w:sz="4" w:space="0" w:color="auto"/>
              <w:right w:val="single" w:sz="4" w:space="0" w:color="auto"/>
            </w:tcBorders>
            <w:vAlign w:val="center"/>
          </w:tcPr>
          <w:p w14:paraId="11B33EF1"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14:paraId="24824BA4"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992" w:type="dxa"/>
            <w:vMerge w:val="restart"/>
            <w:tcBorders>
              <w:top w:val="single" w:sz="4" w:space="0" w:color="auto"/>
              <w:left w:val="single" w:sz="4" w:space="0" w:color="auto"/>
              <w:bottom w:val="single" w:sz="4" w:space="0" w:color="auto"/>
              <w:right w:val="single" w:sz="4" w:space="0" w:color="auto"/>
            </w:tcBorders>
          </w:tcPr>
          <w:p w14:paraId="359C8CE0" w14:textId="77777777" w:rsidR="008510FF" w:rsidRPr="00143669" w:rsidRDefault="008510FF" w:rsidP="00143669">
            <w:pPr>
              <w:spacing w:after="0" w:line="240" w:lineRule="auto"/>
              <w:ind w:right="-52"/>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усього</w:t>
            </w:r>
          </w:p>
        </w:tc>
        <w:tc>
          <w:tcPr>
            <w:tcW w:w="5954" w:type="dxa"/>
            <w:gridSpan w:val="5"/>
            <w:tcBorders>
              <w:top w:val="single" w:sz="4" w:space="0" w:color="auto"/>
              <w:left w:val="single" w:sz="4" w:space="0" w:color="auto"/>
              <w:bottom w:val="single" w:sz="4" w:space="0" w:color="auto"/>
              <w:right w:val="single" w:sz="4" w:space="0" w:color="auto"/>
            </w:tcBorders>
          </w:tcPr>
          <w:p w14:paraId="0373D259"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у  тому  числі  за  роками</w:t>
            </w:r>
          </w:p>
          <w:p w14:paraId="39BD1CBA" w14:textId="77777777"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p>
        </w:tc>
      </w:tr>
      <w:tr w:rsidR="008510FF" w:rsidRPr="00143669" w14:paraId="451C5BF5" w14:textId="2703CCC3" w:rsidTr="004C5C8F">
        <w:trPr>
          <w:trHeight w:val="166"/>
        </w:trPr>
        <w:tc>
          <w:tcPr>
            <w:tcW w:w="525" w:type="dxa"/>
            <w:vMerge/>
            <w:tcBorders>
              <w:top w:val="single" w:sz="4" w:space="0" w:color="auto"/>
              <w:left w:val="single" w:sz="4" w:space="0" w:color="auto"/>
              <w:bottom w:val="single" w:sz="4" w:space="0" w:color="auto"/>
              <w:right w:val="single" w:sz="4" w:space="0" w:color="auto"/>
            </w:tcBorders>
            <w:vAlign w:val="center"/>
          </w:tcPr>
          <w:p w14:paraId="52F9F0C8"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5088" w:type="dxa"/>
            <w:vMerge/>
            <w:tcBorders>
              <w:top w:val="single" w:sz="4" w:space="0" w:color="auto"/>
              <w:left w:val="single" w:sz="4" w:space="0" w:color="auto"/>
              <w:bottom w:val="single" w:sz="4" w:space="0" w:color="auto"/>
              <w:right w:val="single" w:sz="4" w:space="0" w:color="auto"/>
            </w:tcBorders>
            <w:vAlign w:val="center"/>
          </w:tcPr>
          <w:p w14:paraId="59970065"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653" w:type="dxa"/>
            <w:vMerge/>
            <w:tcBorders>
              <w:top w:val="single" w:sz="4" w:space="0" w:color="auto"/>
              <w:left w:val="single" w:sz="4" w:space="0" w:color="auto"/>
              <w:bottom w:val="single" w:sz="4" w:space="0" w:color="auto"/>
              <w:right w:val="single" w:sz="4" w:space="0" w:color="auto"/>
            </w:tcBorders>
            <w:vAlign w:val="center"/>
          </w:tcPr>
          <w:p w14:paraId="10F7176F"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24AB0A6" w14:textId="77777777" w:rsidR="008510FF" w:rsidRPr="00143669" w:rsidRDefault="008510FF" w:rsidP="00143669">
            <w:pPr>
              <w:spacing w:after="0" w:line="240" w:lineRule="auto"/>
              <w:rPr>
                <w:rFonts w:ascii="Times New Roman" w:eastAsia="SimSun" w:hAnsi="Times New Roman" w:cs="Times New Roman"/>
                <w:b/>
                <w:sz w:val="26"/>
                <w:szCs w:val="26"/>
                <w:lang w:eastAsia="ru-RU"/>
              </w:rPr>
            </w:pPr>
          </w:p>
        </w:tc>
        <w:tc>
          <w:tcPr>
            <w:tcW w:w="1134" w:type="dxa"/>
            <w:tcBorders>
              <w:top w:val="single" w:sz="4" w:space="0" w:color="auto"/>
              <w:left w:val="single" w:sz="4" w:space="0" w:color="auto"/>
              <w:bottom w:val="single" w:sz="4" w:space="0" w:color="auto"/>
              <w:right w:val="single" w:sz="4" w:space="0" w:color="auto"/>
            </w:tcBorders>
          </w:tcPr>
          <w:p w14:paraId="3667BA67" w14:textId="2897DE39"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w:t>
            </w:r>
            <w:r>
              <w:rPr>
                <w:rFonts w:ascii="Times New Roman" w:eastAsia="Times New Roman" w:hAnsi="Times New Roman" w:cs="Times New Roman"/>
                <w:b/>
                <w:sz w:val="26"/>
                <w:szCs w:val="26"/>
                <w:lang w:eastAsia="ru-RU"/>
              </w:rPr>
              <w:t>26</w:t>
            </w:r>
          </w:p>
        </w:tc>
        <w:tc>
          <w:tcPr>
            <w:tcW w:w="1134" w:type="dxa"/>
            <w:tcBorders>
              <w:top w:val="single" w:sz="4" w:space="0" w:color="auto"/>
              <w:left w:val="single" w:sz="4" w:space="0" w:color="auto"/>
              <w:bottom w:val="single" w:sz="4" w:space="0" w:color="auto"/>
              <w:right w:val="single" w:sz="6" w:space="0" w:color="auto"/>
            </w:tcBorders>
          </w:tcPr>
          <w:p w14:paraId="4466E30D" w14:textId="3D8C5DEC"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7</w:t>
            </w:r>
          </w:p>
        </w:tc>
        <w:tc>
          <w:tcPr>
            <w:tcW w:w="1134" w:type="dxa"/>
            <w:tcBorders>
              <w:top w:val="single" w:sz="4" w:space="0" w:color="auto"/>
              <w:left w:val="single" w:sz="6" w:space="0" w:color="auto"/>
              <w:bottom w:val="single" w:sz="4" w:space="0" w:color="auto"/>
              <w:right w:val="single" w:sz="6" w:space="0" w:color="auto"/>
            </w:tcBorders>
          </w:tcPr>
          <w:p w14:paraId="3A213733" w14:textId="795E8834"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8</w:t>
            </w:r>
          </w:p>
        </w:tc>
        <w:tc>
          <w:tcPr>
            <w:tcW w:w="1276" w:type="dxa"/>
            <w:tcBorders>
              <w:top w:val="single" w:sz="4" w:space="0" w:color="auto"/>
              <w:left w:val="single" w:sz="6" w:space="0" w:color="auto"/>
              <w:bottom w:val="single" w:sz="4" w:space="0" w:color="auto"/>
              <w:right w:val="single" w:sz="4" w:space="0" w:color="auto"/>
            </w:tcBorders>
          </w:tcPr>
          <w:p w14:paraId="274F7253" w14:textId="12D46EC0"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r w:rsidRPr="00143669">
              <w:rPr>
                <w:rFonts w:ascii="Times New Roman" w:eastAsia="Times New Roman" w:hAnsi="Times New Roman" w:cs="Times New Roman"/>
                <w:b/>
                <w:sz w:val="26"/>
                <w:szCs w:val="26"/>
                <w:lang w:eastAsia="ru-RU"/>
              </w:rPr>
              <w:t>202</w:t>
            </w:r>
            <w:r>
              <w:rPr>
                <w:rFonts w:ascii="Times New Roman" w:eastAsia="Times New Roman" w:hAnsi="Times New Roman" w:cs="Times New Roman"/>
                <w:b/>
                <w:sz w:val="26"/>
                <w:szCs w:val="26"/>
                <w:lang w:eastAsia="ru-RU"/>
              </w:rPr>
              <w:t>9</w:t>
            </w:r>
          </w:p>
          <w:p w14:paraId="2DE1A8FA" w14:textId="77777777" w:rsidR="008510FF" w:rsidRPr="00143669" w:rsidRDefault="008510FF" w:rsidP="00143669">
            <w:pPr>
              <w:spacing w:after="0" w:line="240" w:lineRule="auto"/>
              <w:jc w:val="center"/>
              <w:rPr>
                <w:rFonts w:ascii="Times New Roman" w:eastAsia="SimSun" w:hAnsi="Times New Roman" w:cs="Times New Roman"/>
                <w:b/>
                <w:sz w:val="26"/>
                <w:szCs w:val="26"/>
                <w:lang w:eastAsia="ru-RU"/>
              </w:rPr>
            </w:pPr>
          </w:p>
        </w:tc>
        <w:tc>
          <w:tcPr>
            <w:tcW w:w="1276" w:type="dxa"/>
            <w:tcBorders>
              <w:top w:val="single" w:sz="4" w:space="0" w:color="auto"/>
              <w:left w:val="single" w:sz="6" w:space="0" w:color="auto"/>
              <w:bottom w:val="single" w:sz="4" w:space="0" w:color="auto"/>
              <w:right w:val="single" w:sz="4" w:space="0" w:color="auto"/>
            </w:tcBorders>
          </w:tcPr>
          <w:p w14:paraId="57D3095D" w14:textId="75226E54" w:rsidR="008510FF" w:rsidRPr="00143669" w:rsidRDefault="008510FF" w:rsidP="00143669">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2030</w:t>
            </w:r>
          </w:p>
        </w:tc>
      </w:tr>
      <w:tr w:rsidR="008510FF" w:rsidRPr="00143669" w14:paraId="1DDF1F2D" w14:textId="561B1B49" w:rsidTr="004C5C8F">
        <w:trPr>
          <w:trHeight w:val="310"/>
        </w:trPr>
        <w:tc>
          <w:tcPr>
            <w:tcW w:w="525" w:type="dxa"/>
            <w:tcBorders>
              <w:top w:val="single" w:sz="4" w:space="0" w:color="auto"/>
              <w:left w:val="single" w:sz="4" w:space="0" w:color="auto"/>
              <w:bottom w:val="single" w:sz="4" w:space="0" w:color="auto"/>
              <w:right w:val="single" w:sz="4" w:space="0" w:color="auto"/>
            </w:tcBorders>
          </w:tcPr>
          <w:p w14:paraId="6C009760"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1</w:t>
            </w:r>
          </w:p>
        </w:tc>
        <w:tc>
          <w:tcPr>
            <w:tcW w:w="5088" w:type="dxa"/>
            <w:tcBorders>
              <w:top w:val="single" w:sz="4" w:space="0" w:color="auto"/>
              <w:left w:val="single" w:sz="4" w:space="0" w:color="auto"/>
              <w:bottom w:val="single" w:sz="4" w:space="0" w:color="auto"/>
              <w:right w:val="single" w:sz="4" w:space="0" w:color="auto"/>
            </w:tcBorders>
          </w:tcPr>
          <w:p w14:paraId="6DBC21C1"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2</w:t>
            </w:r>
          </w:p>
        </w:tc>
        <w:tc>
          <w:tcPr>
            <w:tcW w:w="1653" w:type="dxa"/>
            <w:tcBorders>
              <w:top w:val="single" w:sz="4" w:space="0" w:color="auto"/>
              <w:left w:val="single" w:sz="4" w:space="0" w:color="auto"/>
              <w:bottom w:val="single" w:sz="4" w:space="0" w:color="auto"/>
              <w:right w:val="single" w:sz="4" w:space="0" w:color="auto"/>
            </w:tcBorders>
          </w:tcPr>
          <w:p w14:paraId="6567C7E5"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3</w:t>
            </w:r>
          </w:p>
        </w:tc>
        <w:tc>
          <w:tcPr>
            <w:tcW w:w="992" w:type="dxa"/>
            <w:tcBorders>
              <w:top w:val="single" w:sz="4" w:space="0" w:color="auto"/>
              <w:left w:val="single" w:sz="4" w:space="0" w:color="auto"/>
              <w:bottom w:val="single" w:sz="4" w:space="0" w:color="auto"/>
              <w:right w:val="single" w:sz="4" w:space="0" w:color="auto"/>
            </w:tcBorders>
          </w:tcPr>
          <w:p w14:paraId="596C93DA"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4</w:t>
            </w:r>
          </w:p>
        </w:tc>
        <w:tc>
          <w:tcPr>
            <w:tcW w:w="1134" w:type="dxa"/>
            <w:tcBorders>
              <w:top w:val="single" w:sz="4" w:space="0" w:color="auto"/>
              <w:left w:val="single" w:sz="4" w:space="0" w:color="auto"/>
              <w:bottom w:val="single" w:sz="4" w:space="0" w:color="auto"/>
              <w:right w:val="single" w:sz="4" w:space="0" w:color="auto"/>
            </w:tcBorders>
          </w:tcPr>
          <w:p w14:paraId="3570EF1B"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5</w:t>
            </w:r>
          </w:p>
        </w:tc>
        <w:tc>
          <w:tcPr>
            <w:tcW w:w="1134" w:type="dxa"/>
            <w:tcBorders>
              <w:top w:val="single" w:sz="4" w:space="0" w:color="auto"/>
              <w:left w:val="single" w:sz="4" w:space="0" w:color="auto"/>
              <w:bottom w:val="single" w:sz="4" w:space="0" w:color="auto"/>
              <w:right w:val="single" w:sz="4" w:space="0" w:color="auto"/>
            </w:tcBorders>
          </w:tcPr>
          <w:p w14:paraId="4891C1A4"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6</w:t>
            </w:r>
          </w:p>
        </w:tc>
        <w:tc>
          <w:tcPr>
            <w:tcW w:w="1134" w:type="dxa"/>
            <w:tcBorders>
              <w:top w:val="single" w:sz="4" w:space="0" w:color="auto"/>
              <w:left w:val="single" w:sz="4" w:space="0" w:color="auto"/>
              <w:bottom w:val="single" w:sz="4" w:space="0" w:color="auto"/>
              <w:right w:val="single" w:sz="4" w:space="0" w:color="auto"/>
            </w:tcBorders>
          </w:tcPr>
          <w:p w14:paraId="1ABE7A76"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7</w:t>
            </w:r>
          </w:p>
        </w:tc>
        <w:tc>
          <w:tcPr>
            <w:tcW w:w="1276" w:type="dxa"/>
            <w:tcBorders>
              <w:top w:val="single" w:sz="4" w:space="0" w:color="auto"/>
              <w:left w:val="single" w:sz="4" w:space="0" w:color="auto"/>
              <w:bottom w:val="single" w:sz="4" w:space="0" w:color="auto"/>
              <w:right w:val="single" w:sz="4" w:space="0" w:color="auto"/>
            </w:tcBorders>
          </w:tcPr>
          <w:p w14:paraId="186CB818"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8</w:t>
            </w:r>
          </w:p>
        </w:tc>
        <w:tc>
          <w:tcPr>
            <w:tcW w:w="1276" w:type="dxa"/>
            <w:tcBorders>
              <w:top w:val="single" w:sz="4" w:space="0" w:color="auto"/>
              <w:left w:val="single" w:sz="4" w:space="0" w:color="auto"/>
              <w:bottom w:val="single" w:sz="4" w:space="0" w:color="auto"/>
              <w:right w:val="single" w:sz="4" w:space="0" w:color="auto"/>
            </w:tcBorders>
          </w:tcPr>
          <w:p w14:paraId="68F2ABF0" w14:textId="21388881" w:rsidR="008510FF" w:rsidRPr="00143669" w:rsidRDefault="004C5C8F" w:rsidP="0014366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r>
      <w:tr w:rsidR="008510FF" w:rsidRPr="00143669" w14:paraId="729A8A1F" w14:textId="40BB1005" w:rsidTr="004C5C8F">
        <w:trPr>
          <w:trHeight w:val="1037"/>
        </w:trPr>
        <w:tc>
          <w:tcPr>
            <w:tcW w:w="525" w:type="dxa"/>
            <w:tcBorders>
              <w:top w:val="single" w:sz="4" w:space="0" w:color="auto"/>
              <w:left w:val="single" w:sz="4" w:space="0" w:color="auto"/>
              <w:bottom w:val="single" w:sz="4" w:space="0" w:color="auto"/>
              <w:right w:val="single" w:sz="4" w:space="0" w:color="auto"/>
            </w:tcBorders>
          </w:tcPr>
          <w:p w14:paraId="13BBCC81" w14:textId="77777777" w:rsidR="008510FF" w:rsidRPr="00143669" w:rsidRDefault="008510FF" w:rsidP="00143669">
            <w:pPr>
              <w:spacing w:after="0" w:line="240" w:lineRule="auto"/>
              <w:jc w:val="center"/>
              <w:rPr>
                <w:rFonts w:ascii="Times New Roman" w:eastAsia="SimSun" w:hAnsi="Times New Roman" w:cs="Times New Roman"/>
                <w:sz w:val="26"/>
                <w:szCs w:val="26"/>
                <w:lang w:eastAsia="ru-RU"/>
              </w:rPr>
            </w:pPr>
            <w:r w:rsidRPr="00143669">
              <w:rPr>
                <w:rFonts w:ascii="Times New Roman" w:eastAsia="Times New Roman" w:hAnsi="Times New Roman" w:cs="Times New Roman"/>
                <w:sz w:val="26"/>
                <w:szCs w:val="26"/>
                <w:lang w:eastAsia="ru-RU"/>
              </w:rPr>
              <w:t>1.</w:t>
            </w:r>
          </w:p>
        </w:tc>
        <w:tc>
          <w:tcPr>
            <w:tcW w:w="5088" w:type="dxa"/>
            <w:tcBorders>
              <w:top w:val="single" w:sz="4" w:space="0" w:color="auto"/>
              <w:left w:val="single" w:sz="4" w:space="0" w:color="auto"/>
              <w:bottom w:val="single" w:sz="4" w:space="0" w:color="auto"/>
              <w:right w:val="single" w:sz="4" w:space="0" w:color="auto"/>
            </w:tcBorders>
          </w:tcPr>
          <w:p w14:paraId="26A12B76" w14:textId="77777777" w:rsidR="008510FF" w:rsidRPr="00143669" w:rsidRDefault="008510FF" w:rsidP="00143669">
            <w:pPr>
              <w:spacing w:after="0" w:line="240" w:lineRule="auto"/>
              <w:rPr>
                <w:rFonts w:ascii="Times New Roman" w:eastAsia="Times New Roman" w:hAnsi="Times New Roman" w:cs="Times New Roman"/>
                <w:color w:val="000000"/>
                <w:sz w:val="26"/>
                <w:szCs w:val="26"/>
                <w:lang w:eastAsia="ru-RU"/>
              </w:rPr>
            </w:pPr>
            <w:r w:rsidRPr="00143669">
              <w:rPr>
                <w:rFonts w:ascii="Times New Roman" w:eastAsia="Times New Roman" w:hAnsi="Times New Roman" w:cs="Times New Roman"/>
                <w:color w:val="000000"/>
                <w:sz w:val="26"/>
                <w:szCs w:val="26"/>
                <w:lang w:eastAsia="ru-RU"/>
              </w:rPr>
              <w:t xml:space="preserve">Надати можливість скористатися Програмою максимальній кількості багатоквартирних будинків </w:t>
            </w:r>
          </w:p>
        </w:tc>
        <w:tc>
          <w:tcPr>
            <w:tcW w:w="1653" w:type="dxa"/>
            <w:tcBorders>
              <w:top w:val="single" w:sz="4" w:space="0" w:color="auto"/>
              <w:left w:val="single" w:sz="4" w:space="0" w:color="auto"/>
              <w:bottom w:val="single" w:sz="4" w:space="0" w:color="auto"/>
              <w:right w:val="single" w:sz="4" w:space="0" w:color="auto"/>
            </w:tcBorders>
          </w:tcPr>
          <w:p w14:paraId="100D02FF" w14:textId="77777777" w:rsidR="008510FF" w:rsidRPr="00227A79" w:rsidRDefault="008510FF" w:rsidP="00143669">
            <w:pPr>
              <w:spacing w:after="0" w:line="240" w:lineRule="auto"/>
              <w:ind w:left="72"/>
              <w:jc w:val="center"/>
              <w:rPr>
                <w:rFonts w:ascii="Times New Roman" w:eastAsia="Times New Roman" w:hAnsi="Times New Roman" w:cs="Times New Roman"/>
                <w:sz w:val="26"/>
                <w:szCs w:val="26"/>
                <w:lang w:eastAsia="ru-RU"/>
              </w:rPr>
            </w:pPr>
          </w:p>
          <w:p w14:paraId="5E389BCB" w14:textId="77777777" w:rsidR="008510FF" w:rsidRPr="00227A79" w:rsidRDefault="008510FF" w:rsidP="00227A79">
            <w:pPr>
              <w:spacing w:after="0" w:line="240" w:lineRule="auto"/>
              <w:rPr>
                <w:rFonts w:ascii="Times New Roman" w:eastAsia="SimSun" w:hAnsi="Times New Roman" w:cs="Times New Roman"/>
                <w:sz w:val="26"/>
                <w:szCs w:val="26"/>
                <w:lang w:eastAsia="ru-RU"/>
              </w:rPr>
            </w:pPr>
            <w:r w:rsidRPr="00227A79">
              <w:rPr>
                <w:rFonts w:ascii="Times New Roman" w:eastAsia="Times New Roman" w:hAnsi="Times New Roman" w:cs="Times New Roman"/>
                <w:sz w:val="26"/>
                <w:szCs w:val="26"/>
                <w:lang w:eastAsia="ru-RU"/>
              </w:rPr>
              <w:t>По факту</w:t>
            </w:r>
          </w:p>
        </w:tc>
        <w:tc>
          <w:tcPr>
            <w:tcW w:w="992" w:type="dxa"/>
            <w:tcBorders>
              <w:top w:val="single" w:sz="4" w:space="0" w:color="auto"/>
              <w:left w:val="single" w:sz="4" w:space="0" w:color="auto"/>
              <w:bottom w:val="single" w:sz="4" w:space="0" w:color="auto"/>
              <w:right w:val="single" w:sz="4" w:space="0" w:color="auto"/>
            </w:tcBorders>
            <w:vAlign w:val="center"/>
          </w:tcPr>
          <w:p w14:paraId="3CBDAC90" w14:textId="7F4E19CC" w:rsidR="008510FF" w:rsidRPr="00227A79" w:rsidRDefault="00274D19" w:rsidP="00227A79">
            <w:pPr>
              <w:spacing w:after="0" w:line="240" w:lineRule="auto"/>
              <w:jc w:val="center"/>
              <w:rPr>
                <w:rFonts w:ascii="Times New Roman" w:eastAsia="SimSun" w:hAnsi="Times New Roman" w:cs="Times New Roman"/>
                <w:sz w:val="26"/>
                <w:szCs w:val="26"/>
                <w:lang w:eastAsia="ru-RU"/>
              </w:rPr>
            </w:pPr>
            <w:r w:rsidRPr="00227A79">
              <w:rPr>
                <w:rFonts w:ascii="Times New Roman" w:eastAsia="SimSun" w:hAnsi="Times New Roman" w:cs="Times New Roman"/>
                <w:sz w:val="26"/>
                <w:szCs w:val="26"/>
                <w:lang w:eastAsia="ru-RU"/>
              </w:rPr>
              <w:t>10</w:t>
            </w:r>
          </w:p>
        </w:tc>
        <w:tc>
          <w:tcPr>
            <w:tcW w:w="1134" w:type="dxa"/>
            <w:tcBorders>
              <w:top w:val="single" w:sz="4" w:space="0" w:color="auto"/>
              <w:left w:val="single" w:sz="4" w:space="0" w:color="auto"/>
              <w:bottom w:val="single" w:sz="4" w:space="0" w:color="auto"/>
              <w:right w:val="single" w:sz="4" w:space="0" w:color="auto"/>
            </w:tcBorders>
          </w:tcPr>
          <w:p w14:paraId="5391E6C7"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1F4F51A9" w14:textId="33F82A0D"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134" w:type="dxa"/>
            <w:tcBorders>
              <w:top w:val="single" w:sz="4" w:space="0" w:color="auto"/>
              <w:left w:val="single" w:sz="4" w:space="0" w:color="auto"/>
              <w:bottom w:val="single" w:sz="4" w:space="0" w:color="auto"/>
              <w:right w:val="single" w:sz="4" w:space="0" w:color="auto"/>
            </w:tcBorders>
          </w:tcPr>
          <w:p w14:paraId="40FC936A"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34B02D3D" w14:textId="7B638A77"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134" w:type="dxa"/>
            <w:tcBorders>
              <w:top w:val="single" w:sz="4" w:space="0" w:color="auto"/>
              <w:left w:val="single" w:sz="4" w:space="0" w:color="auto"/>
              <w:bottom w:val="single" w:sz="4" w:space="0" w:color="auto"/>
              <w:right w:val="single" w:sz="4" w:space="0" w:color="auto"/>
            </w:tcBorders>
          </w:tcPr>
          <w:p w14:paraId="65C44DEE"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36EE9C52" w14:textId="5D14EDC7"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7AEFCF1A"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5CE90610" w14:textId="2B0E54B0" w:rsidR="008510FF"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5FD3B336" w14:textId="77777777" w:rsidR="008510FF" w:rsidRPr="00227A79" w:rsidRDefault="008510FF" w:rsidP="00143669">
            <w:pPr>
              <w:spacing w:after="0" w:line="240" w:lineRule="auto"/>
              <w:jc w:val="center"/>
              <w:rPr>
                <w:rFonts w:ascii="Times New Roman" w:eastAsia="Times New Roman" w:hAnsi="Times New Roman" w:cs="Times New Roman"/>
                <w:sz w:val="26"/>
                <w:szCs w:val="26"/>
                <w:lang w:eastAsia="ru-RU"/>
              </w:rPr>
            </w:pPr>
          </w:p>
          <w:p w14:paraId="636276FE" w14:textId="578EFF33" w:rsidR="00274D19" w:rsidRPr="00227A79" w:rsidRDefault="00274D19" w:rsidP="00143669">
            <w:pPr>
              <w:spacing w:after="0" w:line="240" w:lineRule="auto"/>
              <w:jc w:val="center"/>
              <w:rPr>
                <w:rFonts w:ascii="Times New Roman" w:eastAsia="Times New Roman" w:hAnsi="Times New Roman" w:cs="Times New Roman"/>
                <w:sz w:val="26"/>
                <w:szCs w:val="26"/>
                <w:lang w:eastAsia="ru-RU"/>
              </w:rPr>
            </w:pPr>
            <w:r w:rsidRPr="00227A79">
              <w:rPr>
                <w:rFonts w:ascii="Times New Roman" w:eastAsia="Times New Roman" w:hAnsi="Times New Roman" w:cs="Times New Roman"/>
                <w:sz w:val="26"/>
                <w:szCs w:val="26"/>
                <w:lang w:eastAsia="ru-RU"/>
              </w:rPr>
              <w:t>2</w:t>
            </w:r>
          </w:p>
        </w:tc>
      </w:tr>
    </w:tbl>
    <w:p w14:paraId="71441C28" w14:textId="77777777" w:rsidR="00143669" w:rsidRDefault="00143669" w:rsidP="00143669">
      <w:pPr>
        <w:sectPr w:rsidR="00143669" w:rsidSect="00143669">
          <w:pgSz w:w="16838" w:h="11906" w:orient="landscape"/>
          <w:pgMar w:top="567" w:right="1134" w:bottom="1701" w:left="567" w:header="709" w:footer="709" w:gutter="0"/>
          <w:cols w:space="708"/>
          <w:docGrid w:linePitch="360"/>
        </w:sectPr>
      </w:pPr>
    </w:p>
    <w:p w14:paraId="1327EEAF" w14:textId="1C4DAB0F" w:rsidR="00970194" w:rsidRPr="00970194" w:rsidRDefault="00970194" w:rsidP="00970194">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w:t>
      </w:r>
      <w:r w:rsidRPr="00970194">
        <w:rPr>
          <w:rFonts w:ascii="Times New Roman" w:eastAsia="Times New Roman" w:hAnsi="Times New Roman" w:cs="Times New Roman"/>
          <w:sz w:val="26"/>
          <w:szCs w:val="26"/>
          <w:lang w:eastAsia="ru-RU"/>
        </w:rPr>
        <w:t>Додаток 4</w:t>
      </w:r>
      <w:r>
        <w:rPr>
          <w:rFonts w:ascii="Times New Roman" w:eastAsia="Times New Roman" w:hAnsi="Times New Roman" w:cs="Times New Roman"/>
          <w:sz w:val="26"/>
          <w:szCs w:val="26"/>
          <w:lang w:eastAsia="ru-RU"/>
        </w:rPr>
        <w:t xml:space="preserve"> </w:t>
      </w:r>
      <w:r w:rsidRPr="00970194">
        <w:rPr>
          <w:rFonts w:ascii="Times New Roman" w:eastAsia="Times New Roman" w:hAnsi="Times New Roman" w:cs="Times New Roman"/>
          <w:sz w:val="26"/>
          <w:szCs w:val="26"/>
          <w:lang w:eastAsia="ru-RU"/>
        </w:rPr>
        <w:t>до Програми</w:t>
      </w:r>
    </w:p>
    <w:p w14:paraId="7DFC5F73" w14:textId="3C1D62F9" w:rsidR="00970194" w:rsidRPr="00970194" w:rsidRDefault="00970194" w:rsidP="00970194">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970194">
        <w:rPr>
          <w:rFonts w:ascii="Times New Roman" w:eastAsia="Times New Roman" w:hAnsi="Times New Roman" w:cs="Times New Roman"/>
          <w:sz w:val="26"/>
          <w:szCs w:val="26"/>
          <w:lang w:eastAsia="ru-RU"/>
        </w:rPr>
        <w:t>(розділ X</w:t>
      </w:r>
      <w:r w:rsidR="00F7275E">
        <w:rPr>
          <w:rFonts w:ascii="Times New Roman" w:eastAsia="Times New Roman" w:hAnsi="Times New Roman" w:cs="Times New Roman"/>
          <w:sz w:val="26"/>
          <w:szCs w:val="26"/>
          <w:lang w:eastAsia="ru-RU"/>
        </w:rPr>
        <w:t>І</w:t>
      </w:r>
      <w:r w:rsidRPr="00970194">
        <w:rPr>
          <w:rFonts w:ascii="Times New Roman" w:eastAsia="Times New Roman" w:hAnsi="Times New Roman" w:cs="Times New Roman"/>
          <w:sz w:val="26"/>
          <w:szCs w:val="26"/>
          <w:lang w:eastAsia="ru-RU"/>
        </w:rPr>
        <w:t>)</w:t>
      </w:r>
    </w:p>
    <w:p w14:paraId="4E6AACC5" w14:textId="77777777" w:rsidR="00F7275E" w:rsidRDefault="00F7275E" w:rsidP="00970194">
      <w:pPr>
        <w:spacing w:after="0" w:line="240" w:lineRule="auto"/>
        <w:jc w:val="center"/>
        <w:rPr>
          <w:rFonts w:ascii="Times New Roman" w:eastAsia="Times New Roman" w:hAnsi="Times New Roman" w:cs="Times New Roman"/>
          <w:b/>
          <w:sz w:val="26"/>
          <w:szCs w:val="26"/>
          <w:lang w:eastAsia="ru-RU"/>
        </w:rPr>
      </w:pPr>
    </w:p>
    <w:p w14:paraId="55E6C19A" w14:textId="77777777" w:rsidR="00970194" w:rsidRPr="00970194" w:rsidRDefault="00970194" w:rsidP="00970194">
      <w:pPr>
        <w:spacing w:after="0" w:line="240" w:lineRule="auto"/>
        <w:jc w:val="center"/>
        <w:rPr>
          <w:rFonts w:ascii="Times New Roman" w:eastAsia="Times New Roman" w:hAnsi="Times New Roman" w:cs="Times New Roman"/>
          <w:b/>
          <w:sz w:val="26"/>
          <w:szCs w:val="26"/>
          <w:lang w:eastAsia="ru-RU"/>
        </w:rPr>
      </w:pPr>
      <w:r w:rsidRPr="00970194">
        <w:rPr>
          <w:rFonts w:ascii="Times New Roman" w:eastAsia="Times New Roman" w:hAnsi="Times New Roman" w:cs="Times New Roman"/>
          <w:b/>
          <w:sz w:val="26"/>
          <w:szCs w:val="26"/>
          <w:lang w:eastAsia="ru-RU"/>
        </w:rPr>
        <w:t>ЗВІТ</w:t>
      </w:r>
    </w:p>
    <w:p w14:paraId="109E107B" w14:textId="77777777" w:rsidR="00970194" w:rsidRPr="00970194" w:rsidRDefault="00970194" w:rsidP="00970194">
      <w:pPr>
        <w:spacing w:after="0" w:line="240" w:lineRule="auto"/>
        <w:ind w:left="240"/>
        <w:jc w:val="center"/>
        <w:rPr>
          <w:rFonts w:ascii="Times New Roman" w:eastAsia="Times New Roman" w:hAnsi="Times New Roman" w:cs="Times New Roman"/>
          <w:b/>
          <w:sz w:val="26"/>
          <w:szCs w:val="26"/>
          <w:lang w:eastAsia="ru-RU"/>
        </w:rPr>
      </w:pPr>
      <w:r w:rsidRPr="00970194">
        <w:rPr>
          <w:rFonts w:ascii="Times New Roman" w:eastAsia="Times New Roman" w:hAnsi="Times New Roman" w:cs="Times New Roman"/>
          <w:b/>
          <w:sz w:val="26"/>
          <w:szCs w:val="26"/>
          <w:lang w:eastAsia="ru-RU"/>
        </w:rPr>
        <w:t>про результати виконання Програми</w:t>
      </w:r>
    </w:p>
    <w:p w14:paraId="1AEB08DD" w14:textId="77777777" w:rsidR="00970194" w:rsidRPr="00970194" w:rsidRDefault="00970194" w:rsidP="00970194">
      <w:pPr>
        <w:spacing w:after="0" w:line="240" w:lineRule="auto"/>
        <w:ind w:firstLine="851"/>
        <w:rPr>
          <w:rFonts w:ascii="Times New Roman" w:eastAsia="Times New Roman" w:hAnsi="Times New Roman" w:cs="Times New Roman"/>
          <w:b/>
          <w:sz w:val="26"/>
          <w:szCs w:val="26"/>
          <w:lang w:eastAsia="ru-RU"/>
        </w:rPr>
      </w:pPr>
    </w:p>
    <w:tbl>
      <w:tblPr>
        <w:tblW w:w="15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1"/>
        <w:gridCol w:w="1575"/>
        <w:gridCol w:w="1592"/>
        <w:gridCol w:w="1660"/>
        <w:gridCol w:w="1568"/>
        <w:gridCol w:w="1462"/>
        <w:gridCol w:w="1451"/>
        <w:gridCol w:w="1072"/>
        <w:gridCol w:w="1045"/>
        <w:gridCol w:w="1173"/>
        <w:gridCol w:w="1177"/>
      </w:tblGrid>
      <w:tr w:rsidR="00970194" w:rsidRPr="00970194" w14:paraId="104AADAD" w14:textId="77777777" w:rsidTr="00F7275E">
        <w:trPr>
          <w:trHeight w:val="385"/>
        </w:trPr>
        <w:tc>
          <w:tcPr>
            <w:tcW w:w="1466" w:type="dxa"/>
            <w:vMerge w:val="restart"/>
            <w:tcMar>
              <w:left w:w="28" w:type="dxa"/>
              <w:right w:w="28" w:type="dxa"/>
            </w:tcMar>
          </w:tcPr>
          <w:p w14:paraId="45BFD961"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Завдання Програми</w:t>
            </w:r>
          </w:p>
        </w:tc>
        <w:tc>
          <w:tcPr>
            <w:tcW w:w="1595" w:type="dxa"/>
            <w:vMerge w:val="restart"/>
            <w:tcMar>
              <w:left w:w="28" w:type="dxa"/>
              <w:right w:w="28" w:type="dxa"/>
            </w:tcMar>
          </w:tcPr>
          <w:p w14:paraId="6C0348EF"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Заходи Програми</w:t>
            </w:r>
          </w:p>
        </w:tc>
        <w:tc>
          <w:tcPr>
            <w:tcW w:w="1596" w:type="dxa"/>
            <w:vMerge w:val="restart"/>
            <w:tcMar>
              <w:left w:w="28" w:type="dxa"/>
              <w:right w:w="28" w:type="dxa"/>
            </w:tcMar>
          </w:tcPr>
          <w:p w14:paraId="5511EBD7"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Відповідальні </w:t>
            </w:r>
            <w:r w:rsidRPr="00970194">
              <w:rPr>
                <w:rFonts w:ascii="Times New Roman" w:eastAsia="Times New Roman" w:hAnsi="Times New Roman" w:cs="Times New Roman"/>
                <w:b/>
                <w:sz w:val="24"/>
                <w:szCs w:val="24"/>
                <w:lang w:eastAsia="ru-RU"/>
              </w:rPr>
              <w:br/>
              <w:t>за виконання</w:t>
            </w:r>
          </w:p>
        </w:tc>
        <w:tc>
          <w:tcPr>
            <w:tcW w:w="1723" w:type="dxa"/>
            <w:vMerge w:val="restart"/>
            <w:tcMar>
              <w:left w:w="28" w:type="dxa"/>
              <w:right w:w="28" w:type="dxa"/>
            </w:tcMar>
          </w:tcPr>
          <w:p w14:paraId="2B916A0D"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Термін виконання заходу</w:t>
            </w:r>
          </w:p>
        </w:tc>
        <w:tc>
          <w:tcPr>
            <w:tcW w:w="1473" w:type="dxa"/>
            <w:vMerge w:val="restart"/>
            <w:tcMar>
              <w:left w:w="28" w:type="dxa"/>
              <w:right w:w="28" w:type="dxa"/>
            </w:tcMar>
          </w:tcPr>
          <w:p w14:paraId="049E517D"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Джерела фінансування</w:t>
            </w:r>
          </w:p>
        </w:tc>
        <w:tc>
          <w:tcPr>
            <w:tcW w:w="7373" w:type="dxa"/>
            <w:gridSpan w:val="6"/>
            <w:tcMar>
              <w:left w:w="28" w:type="dxa"/>
              <w:right w:w="28" w:type="dxa"/>
            </w:tcMar>
          </w:tcPr>
          <w:p w14:paraId="48A8D6F1"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Обсяг фінансування заходів Програми, тис. грн.</w:t>
            </w:r>
          </w:p>
        </w:tc>
      </w:tr>
      <w:tr w:rsidR="00970194" w:rsidRPr="00970194" w14:paraId="2B29018A" w14:textId="77777777" w:rsidTr="00F7275E">
        <w:trPr>
          <w:trHeight w:val="385"/>
        </w:trPr>
        <w:tc>
          <w:tcPr>
            <w:tcW w:w="1466" w:type="dxa"/>
            <w:vMerge/>
            <w:tcMar>
              <w:left w:w="28" w:type="dxa"/>
              <w:right w:w="28" w:type="dxa"/>
            </w:tcMar>
          </w:tcPr>
          <w:p w14:paraId="1BF57C53"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5" w:type="dxa"/>
            <w:vMerge/>
            <w:tcMar>
              <w:left w:w="28" w:type="dxa"/>
              <w:right w:w="28" w:type="dxa"/>
            </w:tcMar>
          </w:tcPr>
          <w:p w14:paraId="33AF31A7"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6" w:type="dxa"/>
            <w:vMerge/>
            <w:tcMar>
              <w:left w:w="28" w:type="dxa"/>
              <w:right w:w="28" w:type="dxa"/>
            </w:tcMar>
          </w:tcPr>
          <w:p w14:paraId="6310A1AB"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723" w:type="dxa"/>
            <w:vMerge/>
            <w:tcMar>
              <w:left w:w="28" w:type="dxa"/>
              <w:right w:w="28" w:type="dxa"/>
            </w:tcMar>
          </w:tcPr>
          <w:p w14:paraId="1016FA56"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473" w:type="dxa"/>
            <w:vMerge/>
            <w:tcMar>
              <w:left w:w="28" w:type="dxa"/>
              <w:right w:w="28" w:type="dxa"/>
            </w:tcMar>
          </w:tcPr>
          <w:p w14:paraId="5C8E673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val="restart"/>
            <w:tcMar>
              <w:left w:w="28" w:type="dxa"/>
              <w:right w:w="28" w:type="dxa"/>
            </w:tcMar>
          </w:tcPr>
          <w:p w14:paraId="5E1AAF1A"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Заплановано </w:t>
            </w:r>
          </w:p>
        </w:tc>
        <w:tc>
          <w:tcPr>
            <w:tcW w:w="1351" w:type="dxa"/>
            <w:vMerge w:val="restart"/>
            <w:tcMar>
              <w:left w:w="28" w:type="dxa"/>
              <w:right w:w="28" w:type="dxa"/>
            </w:tcMar>
          </w:tcPr>
          <w:p w14:paraId="40BC578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Затверджено </w:t>
            </w:r>
          </w:p>
        </w:tc>
        <w:tc>
          <w:tcPr>
            <w:tcW w:w="4671" w:type="dxa"/>
            <w:gridSpan w:val="4"/>
            <w:tcMar>
              <w:left w:w="28" w:type="dxa"/>
              <w:right w:w="28" w:type="dxa"/>
            </w:tcMar>
          </w:tcPr>
          <w:p w14:paraId="1476C324"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Фактично освоєно</w:t>
            </w:r>
          </w:p>
        </w:tc>
      </w:tr>
      <w:tr w:rsidR="00970194" w:rsidRPr="00970194" w14:paraId="10F8B88D" w14:textId="77777777" w:rsidTr="00F7275E">
        <w:trPr>
          <w:trHeight w:val="385"/>
        </w:trPr>
        <w:tc>
          <w:tcPr>
            <w:tcW w:w="1466" w:type="dxa"/>
            <w:vMerge/>
            <w:tcMar>
              <w:left w:w="28" w:type="dxa"/>
              <w:right w:w="28" w:type="dxa"/>
            </w:tcMar>
          </w:tcPr>
          <w:p w14:paraId="5F2CCD38"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5" w:type="dxa"/>
            <w:vMerge/>
            <w:tcMar>
              <w:left w:w="28" w:type="dxa"/>
              <w:right w:w="28" w:type="dxa"/>
            </w:tcMar>
          </w:tcPr>
          <w:p w14:paraId="54C9BF20"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596" w:type="dxa"/>
            <w:vMerge/>
            <w:tcMar>
              <w:left w:w="28" w:type="dxa"/>
              <w:right w:w="28" w:type="dxa"/>
            </w:tcMar>
          </w:tcPr>
          <w:p w14:paraId="5AB60A09"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723" w:type="dxa"/>
            <w:vMerge/>
            <w:tcMar>
              <w:left w:w="28" w:type="dxa"/>
              <w:right w:w="28" w:type="dxa"/>
            </w:tcMar>
          </w:tcPr>
          <w:p w14:paraId="14ABEC30"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473" w:type="dxa"/>
            <w:vMerge/>
            <w:tcMar>
              <w:left w:w="28" w:type="dxa"/>
              <w:right w:w="28" w:type="dxa"/>
            </w:tcMar>
          </w:tcPr>
          <w:p w14:paraId="2290BD03"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tcMar>
              <w:left w:w="28" w:type="dxa"/>
              <w:right w:w="28" w:type="dxa"/>
            </w:tcMar>
          </w:tcPr>
          <w:p w14:paraId="25AFF22F"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351" w:type="dxa"/>
            <w:vMerge/>
            <w:tcMar>
              <w:left w:w="28" w:type="dxa"/>
              <w:right w:w="28" w:type="dxa"/>
            </w:tcMar>
          </w:tcPr>
          <w:p w14:paraId="69EAC399"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p>
        </w:tc>
        <w:tc>
          <w:tcPr>
            <w:tcW w:w="1105" w:type="dxa"/>
            <w:tcMar>
              <w:left w:w="28" w:type="dxa"/>
              <w:right w:w="28" w:type="dxa"/>
            </w:tcMar>
          </w:tcPr>
          <w:p w14:paraId="6E5EAC35" w14:textId="77777777" w:rsidR="00970194" w:rsidRPr="00970194" w:rsidRDefault="00970194" w:rsidP="00970194">
            <w:pPr>
              <w:spacing w:after="0" w:line="240" w:lineRule="auto"/>
              <w:jc w:val="center"/>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 xml:space="preserve">Всього, </w:t>
            </w:r>
            <w:r w:rsidRPr="00970194">
              <w:rPr>
                <w:rFonts w:ascii="Times New Roman" w:eastAsia="Times New Roman" w:hAnsi="Times New Roman" w:cs="Times New Roman"/>
                <w:sz w:val="24"/>
                <w:szCs w:val="24"/>
                <w:lang w:eastAsia="ru-RU"/>
              </w:rPr>
              <w:t xml:space="preserve">у </w:t>
            </w:r>
            <w:proofErr w:type="spellStart"/>
            <w:r w:rsidRPr="00970194">
              <w:rPr>
                <w:rFonts w:ascii="Times New Roman" w:eastAsia="Times New Roman" w:hAnsi="Times New Roman" w:cs="Times New Roman"/>
                <w:sz w:val="24"/>
                <w:szCs w:val="24"/>
                <w:lang w:eastAsia="ru-RU"/>
              </w:rPr>
              <w:t>т.ч</w:t>
            </w:r>
            <w:proofErr w:type="spellEnd"/>
            <w:r w:rsidRPr="00970194">
              <w:rPr>
                <w:rFonts w:ascii="Times New Roman" w:eastAsia="Times New Roman" w:hAnsi="Times New Roman" w:cs="Times New Roman"/>
                <w:sz w:val="24"/>
                <w:szCs w:val="24"/>
                <w:lang w:eastAsia="ru-RU"/>
              </w:rPr>
              <w:t>.</w:t>
            </w:r>
          </w:p>
        </w:tc>
        <w:tc>
          <w:tcPr>
            <w:tcW w:w="1105" w:type="dxa"/>
            <w:tcMar>
              <w:left w:w="28" w:type="dxa"/>
              <w:right w:w="28" w:type="dxa"/>
            </w:tcMar>
          </w:tcPr>
          <w:p w14:paraId="41014F1C"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c>
          <w:tcPr>
            <w:tcW w:w="1228" w:type="dxa"/>
          </w:tcPr>
          <w:p w14:paraId="6A44C7B3"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c>
          <w:tcPr>
            <w:tcW w:w="1233" w:type="dxa"/>
          </w:tcPr>
          <w:p w14:paraId="6BAE18C2" w14:textId="77777777" w:rsidR="00970194" w:rsidRPr="00970194" w:rsidRDefault="00970194" w:rsidP="00970194">
            <w:pPr>
              <w:spacing w:after="0" w:line="240" w:lineRule="auto"/>
              <w:rPr>
                <w:rFonts w:ascii="Times New Roman" w:eastAsia="Times New Roman" w:hAnsi="Times New Roman" w:cs="Times New Roman"/>
                <w:b/>
                <w:sz w:val="24"/>
                <w:szCs w:val="24"/>
                <w:lang w:eastAsia="ru-RU"/>
              </w:rPr>
            </w:pPr>
            <w:r w:rsidRPr="00970194">
              <w:rPr>
                <w:rFonts w:ascii="Times New Roman" w:eastAsia="Times New Roman" w:hAnsi="Times New Roman" w:cs="Times New Roman"/>
                <w:b/>
                <w:sz w:val="24"/>
                <w:szCs w:val="24"/>
                <w:lang w:eastAsia="ru-RU"/>
              </w:rPr>
              <w:t>у _____ році</w:t>
            </w:r>
          </w:p>
        </w:tc>
      </w:tr>
      <w:tr w:rsidR="00970194" w:rsidRPr="00970194" w14:paraId="544668AA" w14:textId="77777777" w:rsidTr="00F7275E">
        <w:trPr>
          <w:trHeight w:val="427"/>
        </w:trPr>
        <w:tc>
          <w:tcPr>
            <w:tcW w:w="1466" w:type="dxa"/>
            <w:vMerge w:val="restart"/>
            <w:tcMar>
              <w:left w:w="28" w:type="dxa"/>
              <w:right w:w="28" w:type="dxa"/>
            </w:tcMar>
          </w:tcPr>
          <w:p w14:paraId="30CCA64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 Завдання, визначене Програмою</w:t>
            </w:r>
          </w:p>
        </w:tc>
        <w:tc>
          <w:tcPr>
            <w:tcW w:w="1595" w:type="dxa"/>
            <w:vMerge w:val="restart"/>
            <w:tcMar>
              <w:left w:w="28" w:type="dxa"/>
              <w:right w:w="28" w:type="dxa"/>
            </w:tcMar>
          </w:tcPr>
          <w:p w14:paraId="3612EBD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1.1. Відповідний захід, визначений Програмою</w:t>
            </w:r>
          </w:p>
        </w:tc>
        <w:tc>
          <w:tcPr>
            <w:tcW w:w="1596" w:type="dxa"/>
            <w:vMerge w:val="restart"/>
            <w:tcMar>
              <w:left w:w="28" w:type="dxa"/>
              <w:right w:w="28" w:type="dxa"/>
            </w:tcMar>
          </w:tcPr>
          <w:p w14:paraId="0EEDB9D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val="restart"/>
            <w:tcMar>
              <w:left w:w="28" w:type="dxa"/>
              <w:right w:w="28" w:type="dxa"/>
            </w:tcMar>
            <w:vAlign w:val="center"/>
          </w:tcPr>
          <w:p w14:paraId="50FE81A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4EC0F81A"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5BFAD0C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027C87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1417DB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5880366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9B33F3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C8C22B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71D10F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11F993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35D44EFE" w14:textId="77777777" w:rsidTr="00F7275E">
        <w:trPr>
          <w:trHeight w:val="420"/>
        </w:trPr>
        <w:tc>
          <w:tcPr>
            <w:tcW w:w="1466" w:type="dxa"/>
            <w:vMerge/>
            <w:tcMar>
              <w:left w:w="28" w:type="dxa"/>
              <w:right w:w="28" w:type="dxa"/>
            </w:tcMar>
          </w:tcPr>
          <w:p w14:paraId="2C2A21B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675D43A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7FF9180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vAlign w:val="center"/>
          </w:tcPr>
          <w:p w14:paraId="121BFE3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56F46204"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78610BB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3E0B6AA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706AC2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60661A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DDE151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BDB2A9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61FE58B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759D7D1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B03B18D" w14:textId="77777777" w:rsidTr="00F7275E">
        <w:trPr>
          <w:trHeight w:val="269"/>
        </w:trPr>
        <w:tc>
          <w:tcPr>
            <w:tcW w:w="1466" w:type="dxa"/>
            <w:vMerge/>
            <w:tcMar>
              <w:left w:w="28" w:type="dxa"/>
              <w:right w:w="28" w:type="dxa"/>
            </w:tcMar>
          </w:tcPr>
          <w:p w14:paraId="2CE7415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3EC168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1CC4EAE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49742769"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0818C74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39A1CA5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0EDCDD8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A2C318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1C75EB6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2D5A27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8C5ADD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2AA83B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028B09C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A6717AC" w14:textId="77777777" w:rsidTr="00F7275E">
        <w:trPr>
          <w:trHeight w:val="295"/>
        </w:trPr>
        <w:tc>
          <w:tcPr>
            <w:tcW w:w="1466" w:type="dxa"/>
            <w:vMerge/>
            <w:tcMar>
              <w:left w:w="28" w:type="dxa"/>
              <w:right w:w="28" w:type="dxa"/>
            </w:tcMar>
          </w:tcPr>
          <w:p w14:paraId="47BF2AE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0BDE48C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699B824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0DE14179"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15997F79"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3CBC077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1478520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6EEB30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6E57C68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867E37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48EFF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7CFE5A2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4D4950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1FB91718" w14:textId="77777777" w:rsidTr="00F7275E">
        <w:trPr>
          <w:trHeight w:val="391"/>
        </w:trPr>
        <w:tc>
          <w:tcPr>
            <w:tcW w:w="1466" w:type="dxa"/>
            <w:vMerge/>
            <w:tcMar>
              <w:left w:w="28" w:type="dxa"/>
              <w:right w:w="28" w:type="dxa"/>
            </w:tcMar>
          </w:tcPr>
          <w:p w14:paraId="5003F64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430CD97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5F00715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2F09FEA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D7A84BD"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5043121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81AB90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438265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924B72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0093D05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1ACDD7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72F1808D" w14:textId="77777777" w:rsidTr="00F7275E">
        <w:trPr>
          <w:trHeight w:val="427"/>
        </w:trPr>
        <w:tc>
          <w:tcPr>
            <w:tcW w:w="1466" w:type="dxa"/>
            <w:vMerge/>
            <w:tcMar>
              <w:left w:w="28" w:type="dxa"/>
              <w:right w:w="28" w:type="dxa"/>
            </w:tcMar>
          </w:tcPr>
          <w:p w14:paraId="1AB7B2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val="restart"/>
            <w:tcMar>
              <w:left w:w="28" w:type="dxa"/>
              <w:right w:w="28" w:type="dxa"/>
            </w:tcMar>
          </w:tcPr>
          <w:p w14:paraId="1439A7F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sz w:val="26"/>
                <w:szCs w:val="26"/>
                <w:lang w:eastAsia="ru-RU"/>
              </w:rPr>
              <w:t>1.2. Відповідний захід, визначений Програмою</w:t>
            </w:r>
          </w:p>
        </w:tc>
        <w:tc>
          <w:tcPr>
            <w:tcW w:w="1596" w:type="dxa"/>
            <w:vMerge w:val="restart"/>
            <w:tcMar>
              <w:left w:w="28" w:type="dxa"/>
              <w:right w:w="28" w:type="dxa"/>
            </w:tcMar>
          </w:tcPr>
          <w:p w14:paraId="02ED212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val="restart"/>
            <w:tcMar>
              <w:left w:w="28" w:type="dxa"/>
              <w:right w:w="28" w:type="dxa"/>
            </w:tcMar>
            <w:vAlign w:val="center"/>
          </w:tcPr>
          <w:p w14:paraId="5E1E4D2E"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4B83C065"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1878B5A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9DD0AF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FFAEDB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87E579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61F38BC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746538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3FFEE35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306377A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AC526A7" w14:textId="77777777" w:rsidTr="00F7275E">
        <w:trPr>
          <w:trHeight w:val="420"/>
        </w:trPr>
        <w:tc>
          <w:tcPr>
            <w:tcW w:w="1466" w:type="dxa"/>
            <w:vMerge/>
            <w:tcMar>
              <w:left w:w="28" w:type="dxa"/>
              <w:right w:w="28" w:type="dxa"/>
            </w:tcMar>
          </w:tcPr>
          <w:p w14:paraId="35DDA75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1369BA3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5A19318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vAlign w:val="center"/>
          </w:tcPr>
          <w:p w14:paraId="138F1E88"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74930A3D"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47FCC74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7752D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571CB7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996EFB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1E78145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7FB0BF3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3AA4A5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5980518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B823FEB" w14:textId="77777777" w:rsidTr="00F7275E">
        <w:trPr>
          <w:trHeight w:val="269"/>
        </w:trPr>
        <w:tc>
          <w:tcPr>
            <w:tcW w:w="1466" w:type="dxa"/>
            <w:vMerge/>
            <w:tcMar>
              <w:left w:w="28" w:type="dxa"/>
              <w:right w:w="28" w:type="dxa"/>
            </w:tcMar>
          </w:tcPr>
          <w:p w14:paraId="6868906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0E77F6E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2B4742E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67DE42A0"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54AEE27E"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5433EA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6C9F4D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CC310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126F59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4C7A31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9C95F9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0D63CA7E"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485BF99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C8A904C" w14:textId="77777777" w:rsidTr="00F7275E">
        <w:trPr>
          <w:trHeight w:val="295"/>
        </w:trPr>
        <w:tc>
          <w:tcPr>
            <w:tcW w:w="1466" w:type="dxa"/>
            <w:vMerge/>
            <w:tcMar>
              <w:left w:w="28" w:type="dxa"/>
              <w:right w:w="28" w:type="dxa"/>
            </w:tcMar>
          </w:tcPr>
          <w:p w14:paraId="1EDAC0B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4920C62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095DFE6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75F4F55A" w14:textId="77777777" w:rsidR="00970194" w:rsidRPr="00970194" w:rsidRDefault="00970194" w:rsidP="00970194">
            <w:pPr>
              <w:spacing w:after="0" w:line="240" w:lineRule="auto"/>
              <w:ind w:firstLine="851"/>
              <w:rPr>
                <w:rFonts w:ascii="Times New Roman" w:eastAsia="Times New Roman" w:hAnsi="Times New Roman" w:cs="Times New Roman"/>
                <w:sz w:val="26"/>
                <w:szCs w:val="26"/>
                <w:lang w:eastAsia="ru-RU"/>
              </w:rPr>
            </w:pPr>
          </w:p>
        </w:tc>
        <w:tc>
          <w:tcPr>
            <w:tcW w:w="1473" w:type="dxa"/>
            <w:tcMar>
              <w:left w:w="28" w:type="dxa"/>
              <w:right w:w="28" w:type="dxa"/>
            </w:tcMar>
          </w:tcPr>
          <w:p w14:paraId="5175724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21AE264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30FF17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531D1A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3453B4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1FFE87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184DBC4"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0EFC83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9DFDF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78FE5952" w14:textId="77777777" w:rsidTr="00F7275E">
        <w:trPr>
          <w:trHeight w:val="391"/>
        </w:trPr>
        <w:tc>
          <w:tcPr>
            <w:tcW w:w="1466" w:type="dxa"/>
            <w:vMerge/>
            <w:tcMar>
              <w:left w:w="28" w:type="dxa"/>
              <w:right w:w="28" w:type="dxa"/>
            </w:tcMar>
          </w:tcPr>
          <w:p w14:paraId="3ACE5C3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5" w:type="dxa"/>
            <w:vMerge/>
            <w:tcMar>
              <w:left w:w="28" w:type="dxa"/>
              <w:right w:w="28" w:type="dxa"/>
            </w:tcMar>
          </w:tcPr>
          <w:p w14:paraId="19B4BB6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596" w:type="dxa"/>
            <w:vMerge/>
            <w:tcMar>
              <w:left w:w="28" w:type="dxa"/>
              <w:right w:w="28" w:type="dxa"/>
            </w:tcMar>
          </w:tcPr>
          <w:p w14:paraId="4586C10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723" w:type="dxa"/>
            <w:vMerge/>
            <w:tcMar>
              <w:left w:w="28" w:type="dxa"/>
              <w:right w:w="28" w:type="dxa"/>
            </w:tcMar>
          </w:tcPr>
          <w:p w14:paraId="5DA701A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6AF65527"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072DA6F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7D6A231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6BD05A3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3226A7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4A5B39C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8C3C23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3695B7C" w14:textId="77777777" w:rsidTr="00F7275E">
        <w:trPr>
          <w:trHeight w:val="411"/>
        </w:trPr>
        <w:tc>
          <w:tcPr>
            <w:tcW w:w="6380" w:type="dxa"/>
            <w:gridSpan w:val="4"/>
            <w:vMerge w:val="restart"/>
          </w:tcPr>
          <w:p w14:paraId="50B5987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r w:rsidRPr="00970194">
              <w:rPr>
                <w:rFonts w:ascii="Times New Roman" w:eastAsia="Times New Roman" w:hAnsi="Times New Roman" w:cs="Times New Roman"/>
                <w:b/>
                <w:sz w:val="26"/>
                <w:szCs w:val="26"/>
                <w:lang w:eastAsia="ru-RU"/>
              </w:rPr>
              <w:t>Всього за Програмою:</w:t>
            </w:r>
          </w:p>
        </w:tc>
        <w:tc>
          <w:tcPr>
            <w:tcW w:w="1473" w:type="dxa"/>
            <w:tcMar>
              <w:left w:w="28" w:type="dxa"/>
              <w:right w:w="28" w:type="dxa"/>
            </w:tcMar>
            <w:vAlign w:val="center"/>
          </w:tcPr>
          <w:p w14:paraId="61A73332" w14:textId="77777777" w:rsidR="00970194" w:rsidRPr="00970194" w:rsidRDefault="00970194" w:rsidP="00970194">
            <w:pPr>
              <w:spacing w:after="0" w:line="240" w:lineRule="auto"/>
              <w:rPr>
                <w:rFonts w:ascii="Times New Roman" w:eastAsia="Times New Roman" w:hAnsi="Times New Roman" w:cs="Times New Roman"/>
                <w:b/>
                <w:spacing w:val="-4"/>
                <w:sz w:val="26"/>
                <w:szCs w:val="26"/>
                <w:lang w:eastAsia="ru-RU"/>
              </w:rPr>
            </w:pPr>
            <w:r w:rsidRPr="00970194">
              <w:rPr>
                <w:rFonts w:ascii="Times New Roman" w:eastAsia="Times New Roman" w:hAnsi="Times New Roman" w:cs="Times New Roman"/>
                <w:b/>
                <w:spacing w:val="-4"/>
                <w:sz w:val="26"/>
                <w:szCs w:val="26"/>
                <w:lang w:eastAsia="ru-RU"/>
              </w:rPr>
              <w:t xml:space="preserve">Загальний обсяг, у </w:t>
            </w:r>
            <w:proofErr w:type="spellStart"/>
            <w:r w:rsidRPr="00970194">
              <w:rPr>
                <w:rFonts w:ascii="Times New Roman" w:eastAsia="Times New Roman" w:hAnsi="Times New Roman" w:cs="Times New Roman"/>
                <w:b/>
                <w:spacing w:val="-4"/>
                <w:sz w:val="26"/>
                <w:szCs w:val="26"/>
                <w:lang w:eastAsia="ru-RU"/>
              </w:rPr>
              <w:t>т.ч</w:t>
            </w:r>
            <w:proofErr w:type="spellEnd"/>
            <w:r w:rsidRPr="00970194">
              <w:rPr>
                <w:rFonts w:ascii="Times New Roman" w:eastAsia="Times New Roman" w:hAnsi="Times New Roman" w:cs="Times New Roman"/>
                <w:b/>
                <w:spacing w:val="-4"/>
                <w:sz w:val="26"/>
                <w:szCs w:val="26"/>
                <w:lang w:eastAsia="ru-RU"/>
              </w:rPr>
              <w:t>.</w:t>
            </w:r>
          </w:p>
        </w:tc>
        <w:tc>
          <w:tcPr>
            <w:tcW w:w="1351" w:type="dxa"/>
            <w:tcMar>
              <w:left w:w="28" w:type="dxa"/>
              <w:right w:w="28" w:type="dxa"/>
            </w:tcMar>
          </w:tcPr>
          <w:p w14:paraId="6663EBD0"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225A84E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05AA1CF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6A25F14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CA6A19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F92D5E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2F25F9C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5EEB495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15502631" w14:textId="77777777" w:rsidTr="00F7275E">
        <w:trPr>
          <w:trHeight w:val="432"/>
        </w:trPr>
        <w:tc>
          <w:tcPr>
            <w:tcW w:w="6380" w:type="dxa"/>
            <w:gridSpan w:val="4"/>
            <w:vMerge/>
          </w:tcPr>
          <w:p w14:paraId="7BE765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vAlign w:val="center"/>
          </w:tcPr>
          <w:p w14:paraId="772C294B"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Державний бюджет</w:t>
            </w:r>
          </w:p>
        </w:tc>
        <w:tc>
          <w:tcPr>
            <w:tcW w:w="1351" w:type="dxa"/>
            <w:tcMar>
              <w:left w:w="28" w:type="dxa"/>
              <w:right w:w="28" w:type="dxa"/>
            </w:tcMar>
          </w:tcPr>
          <w:p w14:paraId="743922B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4EF6E70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10907A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02784A6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BCBCB4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3443406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130ADB2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2864D4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43422008" w14:textId="77777777" w:rsidTr="00F7275E">
        <w:trPr>
          <w:trHeight w:val="268"/>
        </w:trPr>
        <w:tc>
          <w:tcPr>
            <w:tcW w:w="6380" w:type="dxa"/>
            <w:gridSpan w:val="4"/>
            <w:vMerge/>
          </w:tcPr>
          <w:p w14:paraId="3ED5E78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F1F71E5"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Обласний бюджет</w:t>
            </w:r>
          </w:p>
        </w:tc>
        <w:tc>
          <w:tcPr>
            <w:tcW w:w="1351" w:type="dxa"/>
            <w:tcMar>
              <w:left w:w="28" w:type="dxa"/>
              <w:right w:w="28" w:type="dxa"/>
            </w:tcMar>
          </w:tcPr>
          <w:p w14:paraId="646127D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7E42788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7161AC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060DE80A"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5E8B6D6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5F0AA8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1CCA2FDF"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139B2E0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219DEDF5" w14:textId="77777777" w:rsidTr="00F7275E">
        <w:trPr>
          <w:trHeight w:val="295"/>
        </w:trPr>
        <w:tc>
          <w:tcPr>
            <w:tcW w:w="6380" w:type="dxa"/>
            <w:gridSpan w:val="4"/>
            <w:vMerge/>
          </w:tcPr>
          <w:p w14:paraId="5AD3AA0C"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052F71B8"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Міський бюджет</w:t>
            </w:r>
          </w:p>
        </w:tc>
        <w:tc>
          <w:tcPr>
            <w:tcW w:w="1351" w:type="dxa"/>
            <w:tcMar>
              <w:left w:w="28" w:type="dxa"/>
              <w:right w:w="28" w:type="dxa"/>
            </w:tcMar>
          </w:tcPr>
          <w:p w14:paraId="082A4DC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59F68C08"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p w14:paraId="6266E65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209FBD3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B2A1157"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07E7F8D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69423FD2"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2D9754D3"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r w:rsidR="00970194" w:rsidRPr="00970194" w14:paraId="06275158" w14:textId="77777777" w:rsidTr="00F7275E">
        <w:trPr>
          <w:trHeight w:val="248"/>
        </w:trPr>
        <w:tc>
          <w:tcPr>
            <w:tcW w:w="6380" w:type="dxa"/>
            <w:gridSpan w:val="4"/>
            <w:vMerge/>
          </w:tcPr>
          <w:p w14:paraId="42BE988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473" w:type="dxa"/>
            <w:tcMar>
              <w:left w:w="28" w:type="dxa"/>
              <w:right w:w="28" w:type="dxa"/>
            </w:tcMar>
          </w:tcPr>
          <w:p w14:paraId="24EE9304" w14:textId="77777777" w:rsidR="00970194" w:rsidRPr="00970194" w:rsidRDefault="00970194" w:rsidP="00970194">
            <w:pPr>
              <w:spacing w:after="0" w:line="240" w:lineRule="auto"/>
              <w:rPr>
                <w:rFonts w:ascii="Times New Roman" w:eastAsia="Times New Roman" w:hAnsi="Times New Roman" w:cs="Times New Roman"/>
                <w:spacing w:val="-4"/>
                <w:sz w:val="26"/>
                <w:szCs w:val="26"/>
                <w:lang w:eastAsia="ru-RU"/>
              </w:rPr>
            </w:pPr>
            <w:r w:rsidRPr="00970194">
              <w:rPr>
                <w:rFonts w:ascii="Times New Roman" w:eastAsia="Times New Roman" w:hAnsi="Times New Roman" w:cs="Times New Roman"/>
                <w:spacing w:val="-4"/>
                <w:sz w:val="26"/>
                <w:szCs w:val="26"/>
                <w:lang w:eastAsia="ru-RU"/>
              </w:rPr>
              <w:t>Інші  джерела</w:t>
            </w:r>
          </w:p>
        </w:tc>
        <w:tc>
          <w:tcPr>
            <w:tcW w:w="1351" w:type="dxa"/>
            <w:tcMar>
              <w:left w:w="28" w:type="dxa"/>
              <w:right w:w="28" w:type="dxa"/>
            </w:tcMar>
          </w:tcPr>
          <w:p w14:paraId="6F8AD2B9"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351" w:type="dxa"/>
            <w:tcMar>
              <w:left w:w="28" w:type="dxa"/>
              <w:right w:w="28" w:type="dxa"/>
            </w:tcMar>
          </w:tcPr>
          <w:p w14:paraId="3BC2EDFB"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403089E1"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105" w:type="dxa"/>
          </w:tcPr>
          <w:p w14:paraId="21265275"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28" w:type="dxa"/>
          </w:tcPr>
          <w:p w14:paraId="5636248D"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c>
          <w:tcPr>
            <w:tcW w:w="1233" w:type="dxa"/>
          </w:tcPr>
          <w:p w14:paraId="76250B16" w14:textId="77777777" w:rsidR="00970194" w:rsidRPr="00970194" w:rsidRDefault="00970194" w:rsidP="00970194">
            <w:pPr>
              <w:spacing w:after="0" w:line="240" w:lineRule="auto"/>
              <w:rPr>
                <w:rFonts w:ascii="Times New Roman" w:eastAsia="Times New Roman" w:hAnsi="Times New Roman" w:cs="Times New Roman"/>
                <w:sz w:val="26"/>
                <w:szCs w:val="26"/>
                <w:lang w:eastAsia="ru-RU"/>
              </w:rPr>
            </w:pPr>
          </w:p>
        </w:tc>
      </w:tr>
    </w:tbl>
    <w:p w14:paraId="35BB4639" w14:textId="75665126" w:rsidR="00143669" w:rsidRPr="00143669" w:rsidRDefault="00143669" w:rsidP="00143669"/>
    <w:sectPr w:rsidR="00143669" w:rsidRPr="00143669" w:rsidSect="00970194">
      <w:pgSz w:w="16838" w:h="11906" w:orient="landscape"/>
      <w:pgMar w:top="567" w:right="1134" w:bottom="170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Lucida Console"/>
    <w:panose1 w:val="02070309020205020404"/>
    <w:charset w:val="CC"/>
    <w:family w:val="modern"/>
    <w:pitch w:val="fixed"/>
    <w:sig w:usb0="E0002EFF" w:usb1="C0007843" w:usb2="00000009" w:usb3="00000000" w:csb0="000001FF" w:csb1="00000000"/>
  </w:font>
  <w:font w:name="Wingdings">
    <w:altName w:val="Wingdings 3"/>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1E73"/>
    <w:multiLevelType w:val="hybridMultilevel"/>
    <w:tmpl w:val="8E0CE09C"/>
    <w:lvl w:ilvl="0" w:tplc="DFA660C2">
      <w:start w:val="3"/>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18369D"/>
    <w:multiLevelType w:val="multilevel"/>
    <w:tmpl w:val="8402A6FC"/>
    <w:lvl w:ilvl="0">
      <w:start w:val="1"/>
      <w:numFmt w:val="decimal"/>
      <w:lvlText w:val="%1."/>
      <w:lvlJc w:val="left"/>
      <w:pPr>
        <w:tabs>
          <w:tab w:val="num" w:pos="1200"/>
        </w:tabs>
        <w:ind w:left="120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560"/>
        </w:tabs>
        <w:ind w:left="1560" w:hanging="720"/>
      </w:pPr>
      <w:rPr>
        <w:rFonts w:cs="Times New Roman" w:hint="default"/>
      </w:rPr>
    </w:lvl>
    <w:lvl w:ilvl="3">
      <w:start w:val="1"/>
      <w:numFmt w:val="decimal"/>
      <w:isLgl/>
      <w:lvlText w:val="%1.%2.%3.%4."/>
      <w:lvlJc w:val="left"/>
      <w:pPr>
        <w:tabs>
          <w:tab w:val="num" w:pos="1920"/>
        </w:tabs>
        <w:ind w:left="1920" w:hanging="1080"/>
      </w:pPr>
      <w:rPr>
        <w:rFonts w:cs="Times New Roman" w:hint="default"/>
      </w:rPr>
    </w:lvl>
    <w:lvl w:ilvl="4">
      <w:start w:val="1"/>
      <w:numFmt w:val="decimal"/>
      <w:isLgl/>
      <w:lvlText w:val="%1.%2.%3.%4.%5."/>
      <w:lvlJc w:val="left"/>
      <w:pPr>
        <w:tabs>
          <w:tab w:val="num" w:pos="1920"/>
        </w:tabs>
        <w:ind w:left="1920" w:hanging="1080"/>
      </w:pPr>
      <w:rPr>
        <w:rFonts w:cs="Times New Roman" w:hint="default"/>
      </w:rPr>
    </w:lvl>
    <w:lvl w:ilvl="5">
      <w:start w:val="1"/>
      <w:numFmt w:val="decimal"/>
      <w:isLgl/>
      <w:lvlText w:val="%1.%2.%3.%4.%5.%6."/>
      <w:lvlJc w:val="left"/>
      <w:pPr>
        <w:tabs>
          <w:tab w:val="num" w:pos="2280"/>
        </w:tabs>
        <w:ind w:left="2280" w:hanging="1440"/>
      </w:pPr>
      <w:rPr>
        <w:rFonts w:cs="Times New Roman" w:hint="default"/>
      </w:rPr>
    </w:lvl>
    <w:lvl w:ilvl="6">
      <w:start w:val="1"/>
      <w:numFmt w:val="decimal"/>
      <w:isLgl/>
      <w:lvlText w:val="%1.%2.%3.%4.%5.%6.%7."/>
      <w:lvlJc w:val="left"/>
      <w:pPr>
        <w:tabs>
          <w:tab w:val="num" w:pos="2640"/>
        </w:tabs>
        <w:ind w:left="2640" w:hanging="1800"/>
      </w:pPr>
      <w:rPr>
        <w:rFonts w:cs="Times New Roman" w:hint="default"/>
      </w:rPr>
    </w:lvl>
    <w:lvl w:ilvl="7">
      <w:start w:val="1"/>
      <w:numFmt w:val="decimal"/>
      <w:isLgl/>
      <w:lvlText w:val="%1.%2.%3.%4.%5.%6.%7.%8."/>
      <w:lvlJc w:val="left"/>
      <w:pPr>
        <w:tabs>
          <w:tab w:val="num" w:pos="2640"/>
        </w:tabs>
        <w:ind w:left="2640" w:hanging="1800"/>
      </w:pPr>
      <w:rPr>
        <w:rFonts w:cs="Times New Roman" w:hint="default"/>
      </w:rPr>
    </w:lvl>
    <w:lvl w:ilvl="8">
      <w:start w:val="1"/>
      <w:numFmt w:val="decimal"/>
      <w:isLgl/>
      <w:lvlText w:val="%1.%2.%3.%4.%5.%6.%7.%8.%9."/>
      <w:lvlJc w:val="left"/>
      <w:pPr>
        <w:tabs>
          <w:tab w:val="num" w:pos="3000"/>
        </w:tabs>
        <w:ind w:left="3000" w:hanging="2160"/>
      </w:pPr>
      <w:rPr>
        <w:rFonts w:cs="Times New Roman" w:hint="default"/>
      </w:rPr>
    </w:lvl>
  </w:abstractNum>
  <w:abstractNum w:abstractNumId="2" w15:restartNumberingAfterBreak="0">
    <w:nsid w:val="29F14AE6"/>
    <w:multiLevelType w:val="hybridMultilevel"/>
    <w:tmpl w:val="F2F65E60"/>
    <w:lvl w:ilvl="0" w:tplc="04220005">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3B30682B"/>
    <w:multiLevelType w:val="hybridMultilevel"/>
    <w:tmpl w:val="A9A0F848"/>
    <w:lvl w:ilvl="0" w:tplc="5034422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501F79AF"/>
    <w:multiLevelType w:val="hybridMultilevel"/>
    <w:tmpl w:val="F0FC889A"/>
    <w:lvl w:ilvl="0" w:tplc="04220005">
      <w:start w:val="1"/>
      <w:numFmt w:val="bullet"/>
      <w:lvlText w:val=""/>
      <w:lvlJc w:val="left"/>
      <w:pPr>
        <w:ind w:left="1320" w:hanging="360"/>
      </w:pPr>
      <w:rPr>
        <w:rFonts w:ascii="Wingdings" w:hAnsi="Wingdings" w:hint="default"/>
      </w:rPr>
    </w:lvl>
    <w:lvl w:ilvl="1" w:tplc="04220003" w:tentative="1">
      <w:start w:val="1"/>
      <w:numFmt w:val="bullet"/>
      <w:lvlText w:val="o"/>
      <w:lvlJc w:val="left"/>
      <w:pPr>
        <w:ind w:left="2040" w:hanging="360"/>
      </w:pPr>
      <w:rPr>
        <w:rFonts w:ascii="Courier New" w:hAnsi="Courier New" w:cs="Courier New" w:hint="default"/>
      </w:rPr>
    </w:lvl>
    <w:lvl w:ilvl="2" w:tplc="04220005" w:tentative="1">
      <w:start w:val="1"/>
      <w:numFmt w:val="bullet"/>
      <w:lvlText w:val=""/>
      <w:lvlJc w:val="left"/>
      <w:pPr>
        <w:ind w:left="2760" w:hanging="360"/>
      </w:pPr>
      <w:rPr>
        <w:rFonts w:ascii="Wingdings" w:hAnsi="Wingdings" w:hint="default"/>
      </w:rPr>
    </w:lvl>
    <w:lvl w:ilvl="3" w:tplc="04220001" w:tentative="1">
      <w:start w:val="1"/>
      <w:numFmt w:val="bullet"/>
      <w:lvlText w:val=""/>
      <w:lvlJc w:val="left"/>
      <w:pPr>
        <w:ind w:left="3480" w:hanging="360"/>
      </w:pPr>
      <w:rPr>
        <w:rFonts w:ascii="Symbol" w:hAnsi="Symbol" w:hint="default"/>
      </w:rPr>
    </w:lvl>
    <w:lvl w:ilvl="4" w:tplc="04220003" w:tentative="1">
      <w:start w:val="1"/>
      <w:numFmt w:val="bullet"/>
      <w:lvlText w:val="o"/>
      <w:lvlJc w:val="left"/>
      <w:pPr>
        <w:ind w:left="4200" w:hanging="360"/>
      </w:pPr>
      <w:rPr>
        <w:rFonts w:ascii="Courier New" w:hAnsi="Courier New" w:cs="Courier New" w:hint="default"/>
      </w:rPr>
    </w:lvl>
    <w:lvl w:ilvl="5" w:tplc="04220005" w:tentative="1">
      <w:start w:val="1"/>
      <w:numFmt w:val="bullet"/>
      <w:lvlText w:val=""/>
      <w:lvlJc w:val="left"/>
      <w:pPr>
        <w:ind w:left="4920" w:hanging="360"/>
      </w:pPr>
      <w:rPr>
        <w:rFonts w:ascii="Wingdings" w:hAnsi="Wingdings" w:hint="default"/>
      </w:rPr>
    </w:lvl>
    <w:lvl w:ilvl="6" w:tplc="04220001" w:tentative="1">
      <w:start w:val="1"/>
      <w:numFmt w:val="bullet"/>
      <w:lvlText w:val=""/>
      <w:lvlJc w:val="left"/>
      <w:pPr>
        <w:ind w:left="5640" w:hanging="360"/>
      </w:pPr>
      <w:rPr>
        <w:rFonts w:ascii="Symbol" w:hAnsi="Symbol" w:hint="default"/>
      </w:rPr>
    </w:lvl>
    <w:lvl w:ilvl="7" w:tplc="04220003" w:tentative="1">
      <w:start w:val="1"/>
      <w:numFmt w:val="bullet"/>
      <w:lvlText w:val="o"/>
      <w:lvlJc w:val="left"/>
      <w:pPr>
        <w:ind w:left="6360" w:hanging="360"/>
      </w:pPr>
      <w:rPr>
        <w:rFonts w:ascii="Courier New" w:hAnsi="Courier New" w:cs="Courier New" w:hint="default"/>
      </w:rPr>
    </w:lvl>
    <w:lvl w:ilvl="8" w:tplc="04220005" w:tentative="1">
      <w:start w:val="1"/>
      <w:numFmt w:val="bullet"/>
      <w:lvlText w:val=""/>
      <w:lvlJc w:val="left"/>
      <w:pPr>
        <w:ind w:left="7080" w:hanging="360"/>
      </w:pPr>
      <w:rPr>
        <w:rFonts w:ascii="Wingdings" w:hAnsi="Wingdings" w:hint="default"/>
      </w:rPr>
    </w:lvl>
  </w:abstractNum>
  <w:abstractNum w:abstractNumId="5" w15:restartNumberingAfterBreak="0">
    <w:nsid w:val="6EFB69C4"/>
    <w:multiLevelType w:val="hybridMultilevel"/>
    <w:tmpl w:val="CE94AF8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247B1"/>
    <w:rsid w:val="000306CC"/>
    <w:rsid w:val="00033BAA"/>
    <w:rsid w:val="00037700"/>
    <w:rsid w:val="00040640"/>
    <w:rsid w:val="00052821"/>
    <w:rsid w:val="00066DC2"/>
    <w:rsid w:val="00067335"/>
    <w:rsid w:val="00077264"/>
    <w:rsid w:val="00092067"/>
    <w:rsid w:val="000A3334"/>
    <w:rsid w:val="000B7398"/>
    <w:rsid w:val="000C5EB0"/>
    <w:rsid w:val="000E068C"/>
    <w:rsid w:val="000E0F44"/>
    <w:rsid w:val="000E3EC7"/>
    <w:rsid w:val="000F5FC9"/>
    <w:rsid w:val="00104775"/>
    <w:rsid w:val="001060C9"/>
    <w:rsid w:val="00135535"/>
    <w:rsid w:val="00143669"/>
    <w:rsid w:val="001938E8"/>
    <w:rsid w:val="001A6EE8"/>
    <w:rsid w:val="001C1DA7"/>
    <w:rsid w:val="001E1B9A"/>
    <w:rsid w:val="0021382C"/>
    <w:rsid w:val="00225494"/>
    <w:rsid w:val="00227A79"/>
    <w:rsid w:val="002453F9"/>
    <w:rsid w:val="0024543C"/>
    <w:rsid w:val="002462E8"/>
    <w:rsid w:val="00274D19"/>
    <w:rsid w:val="0028758E"/>
    <w:rsid w:val="0029638A"/>
    <w:rsid w:val="002D0FAA"/>
    <w:rsid w:val="002E34B6"/>
    <w:rsid w:val="00315367"/>
    <w:rsid w:val="00324EA1"/>
    <w:rsid w:val="00333224"/>
    <w:rsid w:val="003358A0"/>
    <w:rsid w:val="00335A00"/>
    <w:rsid w:val="003519DC"/>
    <w:rsid w:val="003537F5"/>
    <w:rsid w:val="00360728"/>
    <w:rsid w:val="0036737A"/>
    <w:rsid w:val="003745CC"/>
    <w:rsid w:val="00393A2D"/>
    <w:rsid w:val="003A1275"/>
    <w:rsid w:val="003E4D7A"/>
    <w:rsid w:val="00406CB5"/>
    <w:rsid w:val="004072F4"/>
    <w:rsid w:val="0041157C"/>
    <w:rsid w:val="0041549B"/>
    <w:rsid w:val="00422883"/>
    <w:rsid w:val="00422B54"/>
    <w:rsid w:val="0045023B"/>
    <w:rsid w:val="0045443C"/>
    <w:rsid w:val="00470245"/>
    <w:rsid w:val="00472EEE"/>
    <w:rsid w:val="0049271A"/>
    <w:rsid w:val="00495C6D"/>
    <w:rsid w:val="0049721C"/>
    <w:rsid w:val="004C5C8F"/>
    <w:rsid w:val="004D7CAC"/>
    <w:rsid w:val="004E3B7F"/>
    <w:rsid w:val="004F1C7C"/>
    <w:rsid w:val="0050033B"/>
    <w:rsid w:val="00501307"/>
    <w:rsid w:val="00502712"/>
    <w:rsid w:val="00507A58"/>
    <w:rsid w:val="00526D96"/>
    <w:rsid w:val="005901A1"/>
    <w:rsid w:val="00592A64"/>
    <w:rsid w:val="00594240"/>
    <w:rsid w:val="005F6BCB"/>
    <w:rsid w:val="00624134"/>
    <w:rsid w:val="006271C7"/>
    <w:rsid w:val="00630DF5"/>
    <w:rsid w:val="00642FE2"/>
    <w:rsid w:val="006435E9"/>
    <w:rsid w:val="00666089"/>
    <w:rsid w:val="006A2A2A"/>
    <w:rsid w:val="006B1D76"/>
    <w:rsid w:val="006B3F15"/>
    <w:rsid w:val="006C23F5"/>
    <w:rsid w:val="006F5B45"/>
    <w:rsid w:val="00723A49"/>
    <w:rsid w:val="00723F05"/>
    <w:rsid w:val="00725625"/>
    <w:rsid w:val="00736FC8"/>
    <w:rsid w:val="0074553A"/>
    <w:rsid w:val="0076110F"/>
    <w:rsid w:val="00783EC0"/>
    <w:rsid w:val="00786A3D"/>
    <w:rsid w:val="007B518B"/>
    <w:rsid w:val="007D3F19"/>
    <w:rsid w:val="007E5368"/>
    <w:rsid w:val="007F3E81"/>
    <w:rsid w:val="007F6C7B"/>
    <w:rsid w:val="008510FF"/>
    <w:rsid w:val="00877261"/>
    <w:rsid w:val="008C5F79"/>
    <w:rsid w:val="008D1033"/>
    <w:rsid w:val="008D4196"/>
    <w:rsid w:val="00925C09"/>
    <w:rsid w:val="0094247C"/>
    <w:rsid w:val="0094480F"/>
    <w:rsid w:val="00946B43"/>
    <w:rsid w:val="00970194"/>
    <w:rsid w:val="00977B71"/>
    <w:rsid w:val="0098461F"/>
    <w:rsid w:val="009A7CB9"/>
    <w:rsid w:val="009C4ECD"/>
    <w:rsid w:val="00A30316"/>
    <w:rsid w:val="00A304BC"/>
    <w:rsid w:val="00A726AC"/>
    <w:rsid w:val="00A748B3"/>
    <w:rsid w:val="00A85AD7"/>
    <w:rsid w:val="00A86F97"/>
    <w:rsid w:val="00AC4146"/>
    <w:rsid w:val="00AC4769"/>
    <w:rsid w:val="00AD0D97"/>
    <w:rsid w:val="00AF4B26"/>
    <w:rsid w:val="00AF7FDC"/>
    <w:rsid w:val="00B14242"/>
    <w:rsid w:val="00B32590"/>
    <w:rsid w:val="00B42FCD"/>
    <w:rsid w:val="00B447AD"/>
    <w:rsid w:val="00B61972"/>
    <w:rsid w:val="00B61A66"/>
    <w:rsid w:val="00B70D7D"/>
    <w:rsid w:val="00B76E36"/>
    <w:rsid w:val="00B841C1"/>
    <w:rsid w:val="00B90186"/>
    <w:rsid w:val="00BB054B"/>
    <w:rsid w:val="00BB69CD"/>
    <w:rsid w:val="00BC06EF"/>
    <w:rsid w:val="00BC2108"/>
    <w:rsid w:val="00BF5FD3"/>
    <w:rsid w:val="00BF6E8E"/>
    <w:rsid w:val="00BF7899"/>
    <w:rsid w:val="00C07928"/>
    <w:rsid w:val="00C17FB0"/>
    <w:rsid w:val="00C503E8"/>
    <w:rsid w:val="00C606A6"/>
    <w:rsid w:val="00C67CF6"/>
    <w:rsid w:val="00C71483"/>
    <w:rsid w:val="00C74DF5"/>
    <w:rsid w:val="00CB28D6"/>
    <w:rsid w:val="00CD7C44"/>
    <w:rsid w:val="00CF1E8F"/>
    <w:rsid w:val="00D03B1F"/>
    <w:rsid w:val="00D35676"/>
    <w:rsid w:val="00D63362"/>
    <w:rsid w:val="00D90781"/>
    <w:rsid w:val="00D91AF9"/>
    <w:rsid w:val="00D95903"/>
    <w:rsid w:val="00DA6658"/>
    <w:rsid w:val="00DB1A27"/>
    <w:rsid w:val="00DB6974"/>
    <w:rsid w:val="00DF162F"/>
    <w:rsid w:val="00E14B65"/>
    <w:rsid w:val="00E1677D"/>
    <w:rsid w:val="00E26AE7"/>
    <w:rsid w:val="00E420C3"/>
    <w:rsid w:val="00E46041"/>
    <w:rsid w:val="00E519E8"/>
    <w:rsid w:val="00E74A7A"/>
    <w:rsid w:val="00E93525"/>
    <w:rsid w:val="00EB7D3D"/>
    <w:rsid w:val="00ED2329"/>
    <w:rsid w:val="00ED4645"/>
    <w:rsid w:val="00F01574"/>
    <w:rsid w:val="00F07AAA"/>
    <w:rsid w:val="00F21BDB"/>
    <w:rsid w:val="00F21BED"/>
    <w:rsid w:val="00F25022"/>
    <w:rsid w:val="00F318F2"/>
    <w:rsid w:val="00F345C6"/>
    <w:rsid w:val="00F438C8"/>
    <w:rsid w:val="00F55BBE"/>
    <w:rsid w:val="00F56AB7"/>
    <w:rsid w:val="00F648BB"/>
    <w:rsid w:val="00F7275E"/>
    <w:rsid w:val="00FB5E7E"/>
    <w:rsid w:val="00FD1633"/>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alloon Text"/>
    <w:basedOn w:val="a"/>
    <w:link w:val="a8"/>
    <w:uiPriority w:val="99"/>
    <w:semiHidden/>
    <w:unhideWhenUsed/>
    <w:rsid w:val="0094480F"/>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94480F"/>
    <w:rPr>
      <w:rFonts w:ascii="Segoe UI" w:hAnsi="Segoe UI" w:cs="Segoe UI"/>
      <w:sz w:val="18"/>
      <w:szCs w:val="18"/>
    </w:rPr>
  </w:style>
  <w:style w:type="paragraph" w:styleId="HTML">
    <w:name w:val="HTML Preformatted"/>
    <w:basedOn w:val="a"/>
    <w:link w:val="HTML0"/>
    <w:uiPriority w:val="99"/>
    <w:rsid w:val="00C07928"/>
    <w:pPr>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C07928"/>
    <w:rPr>
      <w:rFonts w:ascii="Courier New" w:eastAsia="Times New Roman" w:hAnsi="Courier New" w:cs="Courier New"/>
      <w:sz w:val="20"/>
      <w:szCs w:val="20"/>
      <w:lang w:val="ru-RU" w:eastAsia="ru-RU"/>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w:basedOn w:val="a"/>
    <w:uiPriority w:val="99"/>
    <w:rsid w:val="00C07928"/>
    <w:pPr>
      <w:spacing w:after="0" w:line="240" w:lineRule="auto"/>
    </w:pPr>
    <w:rPr>
      <w:rFonts w:ascii="Verdana" w:eastAsia="Times New Roman" w:hAnsi="Verdana" w:cs="Verdana"/>
      <w:sz w:val="28"/>
      <w:szCs w:val="28"/>
      <w:lang w:val="en-US"/>
    </w:rPr>
  </w:style>
  <w:style w:type="paragraph" w:styleId="aa">
    <w:name w:val="No Spacing"/>
    <w:uiPriority w:val="1"/>
    <w:qFormat/>
    <w:rsid w:val="00FB5E7E"/>
    <w:pPr>
      <w:spacing w:after="0" w:line="240" w:lineRule="auto"/>
    </w:pPr>
  </w:style>
  <w:style w:type="paragraph" w:styleId="ab">
    <w:name w:val="List Paragraph"/>
    <w:basedOn w:val="a"/>
    <w:uiPriority w:val="34"/>
    <w:qFormat/>
    <w:rsid w:val="00CF1E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862158">
      <w:bodyDiv w:val="1"/>
      <w:marLeft w:val="0"/>
      <w:marRight w:val="0"/>
      <w:marTop w:val="0"/>
      <w:marBottom w:val="0"/>
      <w:divBdr>
        <w:top w:val="none" w:sz="0" w:space="0" w:color="auto"/>
        <w:left w:val="none" w:sz="0" w:space="0" w:color="auto"/>
        <w:bottom w:val="none" w:sz="0" w:space="0" w:color="auto"/>
        <w:right w:val="none" w:sz="0" w:space="0" w:color="auto"/>
      </w:divBdr>
    </w:div>
    <w:div w:id="418019608">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 w:id="1955600388">
      <w:bodyDiv w:val="1"/>
      <w:marLeft w:val="0"/>
      <w:marRight w:val="0"/>
      <w:marTop w:val="0"/>
      <w:marBottom w:val="0"/>
      <w:divBdr>
        <w:top w:val="none" w:sz="0" w:space="0" w:color="auto"/>
        <w:left w:val="none" w:sz="0" w:space="0" w:color="auto"/>
        <w:bottom w:val="none" w:sz="0" w:space="0" w:color="auto"/>
        <w:right w:val="none" w:sz="0" w:space="0" w:color="auto"/>
      </w:divBdr>
    </w:div>
    <w:div w:id="19634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00DAB-E0E1-4DB8-A38B-BF6FD7400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16</Pages>
  <Words>15175</Words>
  <Characters>8650</Characters>
  <Application>Microsoft Office Word</Application>
  <DocSecurity>0</DocSecurity>
  <Lines>72</Lines>
  <Paragraphs>47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57</cp:revision>
  <cp:lastPrinted>2026-02-05T11:48:00Z</cp:lastPrinted>
  <dcterms:created xsi:type="dcterms:W3CDTF">2026-01-27T13:20:00Z</dcterms:created>
  <dcterms:modified xsi:type="dcterms:W3CDTF">2026-02-25T14:26:00Z</dcterms:modified>
</cp:coreProperties>
</file>