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280972" w14:textId="77777777" w:rsidR="00BB2AC2" w:rsidRPr="00A57C06" w:rsidRDefault="00BB2AC2" w:rsidP="00BB2AC2">
      <w:pPr>
        <w:contextualSpacing/>
        <w:jc w:val="center"/>
        <w:rPr>
          <w:b/>
          <w:color w:val="000000"/>
          <w:sz w:val="28"/>
          <w:szCs w:val="28"/>
          <w:shd w:val="clear" w:color="auto" w:fill="FFFFFF"/>
          <w:lang w:val="uk-UA"/>
        </w:rPr>
      </w:pPr>
      <w:r w:rsidRPr="00A57C06">
        <w:rPr>
          <w:b/>
          <w:color w:val="000000"/>
          <w:sz w:val="28"/>
          <w:szCs w:val="28"/>
          <w:shd w:val="clear" w:color="auto" w:fill="FFFFFF"/>
          <w:lang w:val="uk-UA"/>
        </w:rPr>
        <w:t>Заява</w:t>
      </w:r>
    </w:p>
    <w:p w14:paraId="6CFF62B5" w14:textId="77777777" w:rsidR="00BB2AC2" w:rsidRPr="00A57C06" w:rsidRDefault="00BB2AC2" w:rsidP="00BB2AC2">
      <w:pPr>
        <w:contextualSpacing/>
        <w:jc w:val="center"/>
        <w:rPr>
          <w:b/>
          <w:sz w:val="28"/>
          <w:szCs w:val="28"/>
          <w:shd w:val="clear" w:color="auto" w:fill="FFFFFF"/>
          <w:lang w:val="uk-UA"/>
        </w:rPr>
      </w:pPr>
      <w:r w:rsidRPr="00A57C06">
        <w:rPr>
          <w:b/>
          <w:sz w:val="28"/>
          <w:szCs w:val="28"/>
          <w:shd w:val="clear" w:color="auto" w:fill="FFFFFF"/>
          <w:lang w:val="uk-UA"/>
        </w:rPr>
        <w:t xml:space="preserve">про визначення обсягу стратегічної екологічної оцінки </w:t>
      </w:r>
    </w:p>
    <w:p w14:paraId="1C7AA32E" w14:textId="77777777" w:rsidR="00BB2AC2" w:rsidRDefault="00BB2AC2" w:rsidP="00BB2AC2">
      <w:pPr>
        <w:contextualSpacing/>
        <w:jc w:val="center"/>
        <w:rPr>
          <w:bCs/>
          <w:color w:val="000000"/>
          <w:sz w:val="28"/>
          <w:szCs w:val="28"/>
          <w:shd w:val="clear" w:color="auto" w:fill="FFFFFF"/>
          <w:lang w:val="uk-UA"/>
        </w:rPr>
      </w:pPr>
    </w:p>
    <w:p w14:paraId="27D2E511" w14:textId="77777777" w:rsidR="00BB2AC2" w:rsidRDefault="00BB2AC2" w:rsidP="00BB2AC2">
      <w:pPr>
        <w:contextualSpacing/>
        <w:jc w:val="center"/>
        <w:rPr>
          <w:bCs/>
          <w:color w:val="000000"/>
          <w:sz w:val="28"/>
          <w:szCs w:val="28"/>
          <w:shd w:val="clear" w:color="auto" w:fill="FFFFFF"/>
          <w:lang w:val="uk-UA"/>
        </w:rPr>
      </w:pPr>
    </w:p>
    <w:p w14:paraId="60AA9058" w14:textId="77777777" w:rsidR="00BB2AC2" w:rsidRPr="00A57C06" w:rsidRDefault="00BB2AC2" w:rsidP="00BB2AC2">
      <w:pPr>
        <w:pStyle w:val="a9"/>
        <w:spacing w:after="0" w:line="240" w:lineRule="auto"/>
        <w:ind w:left="0" w:firstLine="567"/>
        <w:jc w:val="both"/>
        <w:rPr>
          <w:rFonts w:ascii="Times New Roman" w:hAnsi="Times New Roman"/>
          <w:b/>
          <w:i/>
          <w:color w:val="000000"/>
          <w:sz w:val="28"/>
          <w:szCs w:val="28"/>
          <w:u w:val="single"/>
          <w:shd w:val="clear" w:color="auto" w:fill="FFFFFF"/>
          <w:lang w:val="uk-UA"/>
        </w:rPr>
      </w:pPr>
      <w:r w:rsidRPr="00A57C06">
        <w:rPr>
          <w:rFonts w:ascii="Times New Roman" w:hAnsi="Times New Roman"/>
          <w:b/>
          <w:i/>
          <w:color w:val="000000"/>
          <w:sz w:val="28"/>
          <w:szCs w:val="28"/>
          <w:u w:val="single"/>
          <w:shd w:val="clear" w:color="auto" w:fill="FFFFFF"/>
          <w:lang w:val="uk-UA"/>
        </w:rPr>
        <w:t>Замовник СЕО</w:t>
      </w:r>
    </w:p>
    <w:p w14:paraId="69B76F97" w14:textId="5DB0CF67" w:rsidR="004310CA" w:rsidRPr="00A90C46" w:rsidRDefault="00230620" w:rsidP="004310CA">
      <w:pPr>
        <w:ind w:firstLine="567"/>
        <w:contextualSpacing/>
        <w:jc w:val="both"/>
        <w:rPr>
          <w:color w:val="000000"/>
          <w:sz w:val="28"/>
          <w:szCs w:val="28"/>
          <w:shd w:val="clear" w:color="auto" w:fill="FFFFFF"/>
          <w:lang w:val="uk-UA" w:eastAsia="x-none"/>
        </w:rPr>
      </w:pPr>
      <w:bookmarkStart w:id="0" w:name="_Hlk188456466"/>
      <w:r>
        <w:rPr>
          <w:color w:val="000000"/>
          <w:sz w:val="28"/>
          <w:szCs w:val="28"/>
          <w:shd w:val="clear" w:color="auto" w:fill="FFFFFF"/>
          <w:lang w:val="uk-UA" w:eastAsia="x-none"/>
        </w:rPr>
        <w:t xml:space="preserve">Виконавчий комітет </w:t>
      </w:r>
      <w:r w:rsidR="00B92C05">
        <w:rPr>
          <w:color w:val="000000"/>
          <w:sz w:val="28"/>
          <w:szCs w:val="28"/>
          <w:shd w:val="clear" w:color="auto" w:fill="FFFFFF"/>
          <w:lang w:val="uk-UA" w:eastAsia="x-none"/>
        </w:rPr>
        <w:t>Шептицьк</w:t>
      </w:r>
      <w:r>
        <w:rPr>
          <w:color w:val="000000"/>
          <w:sz w:val="28"/>
          <w:szCs w:val="28"/>
          <w:shd w:val="clear" w:color="auto" w:fill="FFFFFF"/>
          <w:lang w:val="uk-UA" w:eastAsia="x-none"/>
        </w:rPr>
        <w:t xml:space="preserve">ої </w:t>
      </w:r>
      <w:r w:rsidR="009F2DBF" w:rsidRPr="009F2DBF">
        <w:rPr>
          <w:color w:val="000000"/>
          <w:sz w:val="28"/>
          <w:szCs w:val="28"/>
          <w:shd w:val="clear" w:color="auto" w:fill="FFFFFF"/>
          <w:lang w:val="uk-UA" w:eastAsia="x-none"/>
        </w:rPr>
        <w:t>міськ</w:t>
      </w:r>
      <w:r>
        <w:rPr>
          <w:color w:val="000000"/>
          <w:sz w:val="28"/>
          <w:szCs w:val="28"/>
          <w:shd w:val="clear" w:color="auto" w:fill="FFFFFF"/>
          <w:lang w:val="uk-UA" w:eastAsia="x-none"/>
        </w:rPr>
        <w:t>ої</w:t>
      </w:r>
      <w:r w:rsidR="009F2DBF" w:rsidRPr="009F2DBF">
        <w:rPr>
          <w:color w:val="000000"/>
          <w:sz w:val="28"/>
          <w:szCs w:val="28"/>
          <w:shd w:val="clear" w:color="auto" w:fill="FFFFFF"/>
          <w:lang w:val="uk-UA" w:eastAsia="x-none"/>
        </w:rPr>
        <w:t xml:space="preserve"> </w:t>
      </w:r>
      <w:r w:rsidR="00112FAF">
        <w:rPr>
          <w:color w:val="000000"/>
          <w:sz w:val="28"/>
          <w:szCs w:val="28"/>
          <w:shd w:val="clear" w:color="auto" w:fill="FFFFFF"/>
          <w:lang w:val="uk-UA" w:eastAsia="x-none"/>
        </w:rPr>
        <w:t>рад</w:t>
      </w:r>
      <w:r>
        <w:rPr>
          <w:color w:val="000000"/>
          <w:sz w:val="28"/>
          <w:szCs w:val="28"/>
          <w:shd w:val="clear" w:color="auto" w:fill="FFFFFF"/>
          <w:lang w:val="uk-UA" w:eastAsia="x-none"/>
        </w:rPr>
        <w:t xml:space="preserve">и </w:t>
      </w:r>
      <w:r w:rsidR="009F2DBF" w:rsidRPr="009F2DBF">
        <w:rPr>
          <w:color w:val="000000"/>
          <w:sz w:val="28"/>
          <w:szCs w:val="28"/>
          <w:shd w:val="clear" w:color="auto" w:fill="FFFFFF"/>
          <w:lang w:val="uk-UA" w:eastAsia="x-none"/>
        </w:rPr>
        <w:t>(</w:t>
      </w:r>
      <w:r w:rsidR="00B92C05" w:rsidRPr="00B92C05">
        <w:rPr>
          <w:color w:val="000000"/>
          <w:sz w:val="28"/>
          <w:szCs w:val="28"/>
          <w:shd w:val="clear" w:color="auto" w:fill="FFFFFF"/>
          <w:lang w:val="uk-UA" w:eastAsia="x-none"/>
        </w:rPr>
        <w:t>80100, пр. Шевченка, 19, м. Шептицький, Шептицький район, Львівська область</w:t>
      </w:r>
      <w:r w:rsidR="009F2DBF" w:rsidRPr="009F2DBF">
        <w:rPr>
          <w:color w:val="000000"/>
          <w:sz w:val="28"/>
          <w:szCs w:val="28"/>
          <w:shd w:val="clear" w:color="auto" w:fill="FFFFFF"/>
          <w:lang w:val="uk-UA" w:eastAsia="x-none"/>
        </w:rPr>
        <w:t>)</w:t>
      </w:r>
      <w:r w:rsidR="004310CA" w:rsidRPr="00A90C46">
        <w:rPr>
          <w:color w:val="000000"/>
          <w:sz w:val="28"/>
          <w:szCs w:val="28"/>
          <w:shd w:val="clear" w:color="auto" w:fill="FFFFFF"/>
          <w:lang w:val="uk-UA" w:eastAsia="x-none"/>
        </w:rPr>
        <w:t>.</w:t>
      </w:r>
    </w:p>
    <w:bookmarkEnd w:id="0"/>
    <w:p w14:paraId="16C442C0" w14:textId="6371C076" w:rsidR="00BB2AC2" w:rsidRPr="008319B2" w:rsidRDefault="004310CA" w:rsidP="004310CA">
      <w:pPr>
        <w:ind w:firstLine="567"/>
        <w:contextualSpacing/>
        <w:jc w:val="both"/>
        <w:rPr>
          <w:sz w:val="28"/>
          <w:szCs w:val="28"/>
          <w:shd w:val="clear" w:color="auto" w:fill="FFFFFF"/>
          <w:lang w:val="uk-UA" w:eastAsia="x-none"/>
        </w:rPr>
      </w:pPr>
      <w:r w:rsidRPr="00A90C46">
        <w:rPr>
          <w:color w:val="000000"/>
          <w:sz w:val="28"/>
          <w:szCs w:val="28"/>
          <w:shd w:val="clear" w:color="auto" w:fill="FFFFFF"/>
          <w:lang w:val="uk-UA" w:eastAsia="x-none"/>
        </w:rPr>
        <w:t xml:space="preserve">ЄДРПОУ: </w:t>
      </w:r>
      <w:r w:rsidR="00230620" w:rsidRPr="00230620">
        <w:rPr>
          <w:color w:val="000000"/>
          <w:sz w:val="28"/>
          <w:szCs w:val="28"/>
          <w:shd w:val="clear" w:color="auto" w:fill="FFFFFF"/>
          <w:lang w:val="uk-UA" w:eastAsia="x-none"/>
        </w:rPr>
        <w:t>04055920</w:t>
      </w:r>
    </w:p>
    <w:p w14:paraId="02416CA3" w14:textId="77777777" w:rsidR="00BB2AC2" w:rsidRDefault="00BB2AC2" w:rsidP="00BB2AC2">
      <w:pPr>
        <w:pStyle w:val="a9"/>
        <w:spacing w:after="0" w:line="240" w:lineRule="auto"/>
        <w:ind w:left="0" w:firstLine="567"/>
        <w:jc w:val="both"/>
        <w:rPr>
          <w:rFonts w:ascii="Times New Roman" w:hAnsi="Times New Roman"/>
          <w:color w:val="000000"/>
          <w:sz w:val="28"/>
          <w:szCs w:val="28"/>
          <w:shd w:val="clear" w:color="auto" w:fill="FFFFFF"/>
          <w:lang w:val="uk-UA"/>
        </w:rPr>
      </w:pPr>
    </w:p>
    <w:p w14:paraId="22F15520" w14:textId="77777777" w:rsidR="00BB2AC2" w:rsidRPr="00A57C06" w:rsidRDefault="00BB2AC2" w:rsidP="00BB2AC2">
      <w:pPr>
        <w:pStyle w:val="a9"/>
        <w:spacing w:after="0" w:line="240" w:lineRule="auto"/>
        <w:ind w:left="0" w:firstLine="567"/>
        <w:jc w:val="both"/>
        <w:rPr>
          <w:rFonts w:ascii="Times New Roman" w:hAnsi="Times New Roman"/>
          <w:b/>
          <w:bCs/>
          <w:i/>
          <w:color w:val="000000"/>
          <w:sz w:val="28"/>
          <w:szCs w:val="28"/>
          <w:u w:val="single"/>
          <w:lang w:val="uk-UA"/>
        </w:rPr>
      </w:pPr>
      <w:r w:rsidRPr="00A57C06">
        <w:rPr>
          <w:rFonts w:ascii="Times New Roman" w:hAnsi="Times New Roman"/>
          <w:b/>
          <w:bCs/>
          <w:i/>
          <w:color w:val="000000"/>
          <w:sz w:val="28"/>
          <w:szCs w:val="28"/>
          <w:u w:val="single"/>
          <w:lang w:val="uk-UA"/>
        </w:rPr>
        <w:t>1. Назва документа державного планування:</w:t>
      </w:r>
    </w:p>
    <w:p w14:paraId="120C50E5" w14:textId="5BAC6B41" w:rsidR="00BB2AC2" w:rsidRDefault="008E5B3C" w:rsidP="00BB2AC2">
      <w:pPr>
        <w:pStyle w:val="a9"/>
        <w:spacing w:after="0" w:line="240" w:lineRule="auto"/>
        <w:ind w:left="0" w:firstLine="567"/>
        <w:jc w:val="both"/>
        <w:rPr>
          <w:rFonts w:ascii="Times New Roman" w:hAnsi="Times New Roman"/>
          <w:bCs/>
          <w:iCs/>
          <w:color w:val="000000"/>
          <w:sz w:val="28"/>
          <w:szCs w:val="28"/>
          <w:lang w:val="uk-UA"/>
        </w:rPr>
      </w:pPr>
      <w:r w:rsidRPr="008E5B3C">
        <w:rPr>
          <w:rFonts w:ascii="Times New Roman" w:hAnsi="Times New Roman"/>
          <w:bCs/>
          <w:iCs/>
          <w:color w:val="000000"/>
          <w:sz w:val="28"/>
          <w:szCs w:val="28"/>
          <w:lang w:val="uk-UA"/>
        </w:rPr>
        <w:t xml:space="preserve">Детальний план території в районі колишнього господарського двору (присілки Солтиси </w:t>
      </w:r>
      <w:r w:rsidR="004C0CE2">
        <w:rPr>
          <w:rFonts w:ascii="Times New Roman" w:hAnsi="Times New Roman"/>
          <w:bCs/>
          <w:iCs/>
          <w:color w:val="000000"/>
          <w:sz w:val="28"/>
          <w:szCs w:val="28"/>
          <w:lang w:val="uk-UA"/>
        </w:rPr>
        <w:t>т</w:t>
      </w:r>
      <w:r w:rsidRPr="008E5B3C">
        <w:rPr>
          <w:rFonts w:ascii="Times New Roman" w:hAnsi="Times New Roman"/>
          <w:bCs/>
          <w:iCs/>
          <w:color w:val="000000"/>
          <w:sz w:val="28"/>
          <w:szCs w:val="28"/>
          <w:lang w:val="uk-UA"/>
        </w:rPr>
        <w:t xml:space="preserve">а Зарудні) в с. </w:t>
      </w:r>
      <w:proofErr w:type="spellStart"/>
      <w:r w:rsidRPr="008E5B3C">
        <w:rPr>
          <w:rFonts w:ascii="Times New Roman" w:hAnsi="Times New Roman"/>
          <w:bCs/>
          <w:iCs/>
          <w:color w:val="000000"/>
          <w:sz w:val="28"/>
          <w:szCs w:val="28"/>
          <w:lang w:val="uk-UA"/>
        </w:rPr>
        <w:t>Сілець</w:t>
      </w:r>
      <w:proofErr w:type="spellEnd"/>
      <w:r w:rsidRPr="008E5B3C">
        <w:rPr>
          <w:rFonts w:ascii="Times New Roman" w:hAnsi="Times New Roman"/>
          <w:bCs/>
          <w:iCs/>
          <w:color w:val="000000"/>
          <w:sz w:val="28"/>
          <w:szCs w:val="28"/>
          <w:lang w:val="uk-UA"/>
        </w:rPr>
        <w:t xml:space="preserve"> Червоноградської міської територіальної громади Шептицького району Львівської області</w:t>
      </w:r>
      <w:r w:rsidR="004310CA">
        <w:rPr>
          <w:rFonts w:ascii="Times New Roman" w:hAnsi="Times New Roman"/>
          <w:bCs/>
          <w:iCs/>
          <w:color w:val="000000"/>
          <w:sz w:val="28"/>
          <w:szCs w:val="28"/>
          <w:lang w:val="uk-UA"/>
        </w:rPr>
        <w:t>.</w:t>
      </w:r>
    </w:p>
    <w:p w14:paraId="5F81A2B0" w14:textId="77777777" w:rsidR="004310CA" w:rsidRPr="00A57C06" w:rsidRDefault="004310CA" w:rsidP="00BB2AC2">
      <w:pPr>
        <w:pStyle w:val="a9"/>
        <w:spacing w:after="0" w:line="240" w:lineRule="auto"/>
        <w:ind w:left="0" w:firstLine="567"/>
        <w:jc w:val="both"/>
        <w:rPr>
          <w:rFonts w:ascii="Times New Roman" w:hAnsi="Times New Roman"/>
          <w:b/>
          <w:bCs/>
          <w:iCs/>
          <w:color w:val="000000"/>
          <w:sz w:val="28"/>
          <w:szCs w:val="28"/>
          <w:lang w:val="uk-UA"/>
        </w:rPr>
      </w:pPr>
    </w:p>
    <w:p w14:paraId="7D8826DF" w14:textId="77777777" w:rsidR="00BB2AC2" w:rsidRPr="00A57C06" w:rsidRDefault="00BB2AC2" w:rsidP="00BB2AC2">
      <w:pPr>
        <w:pStyle w:val="a9"/>
        <w:spacing w:after="0" w:line="240" w:lineRule="auto"/>
        <w:ind w:left="0" w:firstLine="567"/>
        <w:jc w:val="both"/>
        <w:rPr>
          <w:rFonts w:ascii="Times New Roman" w:hAnsi="Times New Roman"/>
          <w:b/>
          <w:bCs/>
          <w:i/>
          <w:color w:val="000000"/>
          <w:sz w:val="28"/>
          <w:szCs w:val="28"/>
          <w:u w:val="single"/>
          <w:lang w:val="uk-UA"/>
        </w:rPr>
      </w:pPr>
      <w:r w:rsidRPr="00A57C06">
        <w:rPr>
          <w:rFonts w:ascii="Times New Roman" w:hAnsi="Times New Roman"/>
          <w:b/>
          <w:bCs/>
          <w:i/>
          <w:color w:val="000000"/>
          <w:sz w:val="28"/>
          <w:szCs w:val="28"/>
          <w:u w:val="single"/>
          <w:lang w:val="uk-UA"/>
        </w:rPr>
        <w:t>2. Вид та основні цілі документу державного планування</w:t>
      </w:r>
    </w:p>
    <w:p w14:paraId="6B48365D" w14:textId="77777777" w:rsidR="00BB2AC2" w:rsidRPr="00B94B5A" w:rsidRDefault="00BB2AC2" w:rsidP="00BB2AC2">
      <w:pPr>
        <w:ind w:firstLine="567"/>
        <w:contextualSpacing/>
        <w:jc w:val="both"/>
        <w:rPr>
          <w:color w:val="000000"/>
          <w:sz w:val="28"/>
          <w:szCs w:val="28"/>
          <w:lang w:val="uk-UA"/>
        </w:rPr>
      </w:pPr>
      <w:r w:rsidRPr="00B94B5A">
        <w:rPr>
          <w:color w:val="000000"/>
          <w:sz w:val="28"/>
          <w:szCs w:val="28"/>
          <w:lang w:val="uk-UA"/>
        </w:rPr>
        <w:t>Детальний план території є містобудівною документацією місцевого рівня, яка розробляється з метою визначення планувальної організації і функціонального призначення, просторової композиції і параметрів забудови та ландшафтної організації кварталу, мікрорайону, іншої частини території населеного пункту, призначених для комплексної забудови чи реконструкції, та підлягає стратегічній екологічній оцінці.</w:t>
      </w:r>
    </w:p>
    <w:p w14:paraId="69B8F5FD" w14:textId="65F11649" w:rsidR="00800556" w:rsidRDefault="00BB2AC2" w:rsidP="00A524FD">
      <w:pPr>
        <w:ind w:firstLine="567"/>
        <w:jc w:val="both"/>
        <w:rPr>
          <w:bCs/>
          <w:iCs/>
          <w:color w:val="000000"/>
          <w:sz w:val="28"/>
          <w:szCs w:val="28"/>
          <w:lang w:val="uk-UA"/>
        </w:rPr>
      </w:pPr>
      <w:r w:rsidRPr="00C87D90">
        <w:rPr>
          <w:bCs/>
          <w:iCs/>
          <w:color w:val="000000"/>
          <w:sz w:val="28"/>
          <w:szCs w:val="28"/>
          <w:lang w:val="uk-UA"/>
        </w:rPr>
        <w:t xml:space="preserve">Містобудівна документація розробляється на підставі рішення </w:t>
      </w:r>
      <w:r w:rsidR="00E45031">
        <w:rPr>
          <w:bCs/>
          <w:iCs/>
          <w:color w:val="000000"/>
          <w:sz w:val="28"/>
          <w:szCs w:val="28"/>
          <w:lang w:val="uk-UA"/>
        </w:rPr>
        <w:t>Шептицької</w:t>
      </w:r>
      <w:r w:rsidR="005444E7">
        <w:rPr>
          <w:bCs/>
          <w:iCs/>
          <w:color w:val="000000"/>
          <w:sz w:val="28"/>
          <w:szCs w:val="28"/>
          <w:lang w:val="uk-UA"/>
        </w:rPr>
        <w:t xml:space="preserve"> міської</w:t>
      </w:r>
      <w:r w:rsidRPr="00C87D90">
        <w:rPr>
          <w:bCs/>
          <w:iCs/>
          <w:color w:val="000000"/>
          <w:sz w:val="28"/>
          <w:szCs w:val="28"/>
          <w:lang w:val="uk-UA"/>
        </w:rPr>
        <w:t xml:space="preserve"> ради №</w:t>
      </w:r>
      <w:r w:rsidR="00F867E6">
        <w:rPr>
          <w:bCs/>
          <w:iCs/>
          <w:color w:val="000000"/>
          <w:sz w:val="28"/>
          <w:szCs w:val="28"/>
          <w:lang w:val="uk-UA"/>
        </w:rPr>
        <w:t>4</w:t>
      </w:r>
      <w:r w:rsidR="00815831">
        <w:rPr>
          <w:bCs/>
          <w:iCs/>
          <w:color w:val="000000"/>
          <w:sz w:val="28"/>
          <w:szCs w:val="28"/>
          <w:lang w:val="uk-UA"/>
        </w:rPr>
        <w:t>039</w:t>
      </w:r>
      <w:r w:rsidRPr="00C87D90">
        <w:rPr>
          <w:bCs/>
          <w:iCs/>
          <w:color w:val="000000"/>
          <w:sz w:val="28"/>
          <w:szCs w:val="28"/>
          <w:lang w:val="uk-UA"/>
        </w:rPr>
        <w:t xml:space="preserve"> від </w:t>
      </w:r>
      <w:r w:rsidR="00F867E6">
        <w:rPr>
          <w:bCs/>
          <w:iCs/>
          <w:color w:val="000000"/>
          <w:sz w:val="28"/>
          <w:szCs w:val="28"/>
          <w:lang w:val="uk-UA"/>
        </w:rPr>
        <w:t>2</w:t>
      </w:r>
      <w:r w:rsidR="00815831">
        <w:rPr>
          <w:bCs/>
          <w:iCs/>
          <w:color w:val="000000"/>
          <w:sz w:val="28"/>
          <w:szCs w:val="28"/>
          <w:lang w:val="uk-UA"/>
        </w:rPr>
        <w:t>3</w:t>
      </w:r>
      <w:r w:rsidRPr="00C87D90">
        <w:rPr>
          <w:bCs/>
          <w:iCs/>
          <w:color w:val="000000"/>
          <w:sz w:val="28"/>
          <w:szCs w:val="28"/>
          <w:lang w:val="uk-UA"/>
        </w:rPr>
        <w:t>.</w:t>
      </w:r>
      <w:r w:rsidR="00815831">
        <w:rPr>
          <w:bCs/>
          <w:iCs/>
          <w:color w:val="000000"/>
          <w:sz w:val="28"/>
          <w:szCs w:val="28"/>
          <w:lang w:val="uk-UA"/>
        </w:rPr>
        <w:t>10</w:t>
      </w:r>
      <w:r w:rsidRPr="00C87D90">
        <w:rPr>
          <w:bCs/>
          <w:iCs/>
          <w:color w:val="000000"/>
          <w:sz w:val="28"/>
          <w:szCs w:val="28"/>
          <w:lang w:val="uk-UA"/>
        </w:rPr>
        <w:t>.202</w:t>
      </w:r>
      <w:r w:rsidR="00815831">
        <w:rPr>
          <w:bCs/>
          <w:iCs/>
          <w:color w:val="000000"/>
          <w:sz w:val="28"/>
          <w:szCs w:val="28"/>
          <w:lang w:val="uk-UA"/>
        </w:rPr>
        <w:t>5</w:t>
      </w:r>
      <w:r w:rsidRPr="00C87D90">
        <w:rPr>
          <w:bCs/>
          <w:iCs/>
          <w:color w:val="000000"/>
          <w:sz w:val="28"/>
          <w:szCs w:val="28"/>
          <w:lang w:val="uk-UA"/>
        </w:rPr>
        <w:t xml:space="preserve"> року. </w:t>
      </w:r>
      <w:r w:rsidR="00800556" w:rsidRPr="00C87D90">
        <w:rPr>
          <w:bCs/>
          <w:iCs/>
          <w:color w:val="000000"/>
          <w:sz w:val="28"/>
          <w:szCs w:val="28"/>
          <w:lang w:val="uk-UA"/>
        </w:rPr>
        <w:t>Документ державного планування враховує планувальні рішення</w:t>
      </w:r>
      <w:r w:rsidR="00CE3D72">
        <w:rPr>
          <w:bCs/>
          <w:iCs/>
          <w:color w:val="000000"/>
          <w:sz w:val="28"/>
          <w:szCs w:val="28"/>
          <w:lang w:val="uk-UA"/>
        </w:rPr>
        <w:t xml:space="preserve"> </w:t>
      </w:r>
      <w:r w:rsidR="00800556" w:rsidRPr="00C87D90">
        <w:rPr>
          <w:bCs/>
          <w:iCs/>
          <w:color w:val="000000"/>
          <w:sz w:val="28"/>
          <w:szCs w:val="28"/>
          <w:lang w:val="uk-UA"/>
        </w:rPr>
        <w:t>Стратегі</w:t>
      </w:r>
      <w:r w:rsidR="00577A6F">
        <w:rPr>
          <w:bCs/>
          <w:iCs/>
          <w:color w:val="000000"/>
          <w:sz w:val="28"/>
          <w:szCs w:val="28"/>
          <w:lang w:val="uk-UA"/>
        </w:rPr>
        <w:t>ї</w:t>
      </w:r>
      <w:r w:rsidR="00800556" w:rsidRPr="00C87D90">
        <w:rPr>
          <w:bCs/>
          <w:iCs/>
          <w:color w:val="000000"/>
          <w:sz w:val="28"/>
          <w:szCs w:val="28"/>
          <w:lang w:val="uk-UA"/>
        </w:rPr>
        <w:t xml:space="preserve"> розвитку Львівської області на період </w:t>
      </w:r>
      <w:r w:rsidR="00800556" w:rsidRPr="00A16BCB">
        <w:rPr>
          <w:bCs/>
          <w:iCs/>
          <w:color w:val="000000"/>
          <w:sz w:val="28"/>
          <w:szCs w:val="28"/>
          <w:lang w:val="uk-UA"/>
        </w:rPr>
        <w:t>2021-2027 років</w:t>
      </w:r>
      <w:r w:rsidR="00800556" w:rsidRPr="00C87D90">
        <w:rPr>
          <w:bCs/>
          <w:iCs/>
          <w:color w:val="000000"/>
          <w:sz w:val="28"/>
          <w:szCs w:val="28"/>
          <w:lang w:val="uk-UA"/>
        </w:rPr>
        <w:t xml:space="preserve">, а також </w:t>
      </w:r>
      <w:r w:rsidR="00CF7052">
        <w:rPr>
          <w:bCs/>
          <w:iCs/>
          <w:color w:val="000000"/>
          <w:sz w:val="28"/>
          <w:szCs w:val="28"/>
          <w:lang w:val="uk-UA"/>
        </w:rPr>
        <w:t>Г</w:t>
      </w:r>
      <w:r w:rsidR="00CF7052" w:rsidRPr="00CE3D72">
        <w:rPr>
          <w:bCs/>
          <w:iCs/>
          <w:color w:val="000000"/>
          <w:sz w:val="28"/>
          <w:szCs w:val="28"/>
          <w:lang w:val="uk-UA"/>
        </w:rPr>
        <w:t xml:space="preserve">енерального плану </w:t>
      </w:r>
      <w:r w:rsidR="000156BE">
        <w:rPr>
          <w:bCs/>
          <w:iCs/>
          <w:color w:val="000000"/>
          <w:sz w:val="28"/>
          <w:szCs w:val="28"/>
          <w:lang w:val="uk-UA"/>
        </w:rPr>
        <w:t>с</w:t>
      </w:r>
      <w:r w:rsidR="00CF7052" w:rsidRPr="00CE3D72">
        <w:rPr>
          <w:bCs/>
          <w:iCs/>
          <w:color w:val="000000"/>
          <w:sz w:val="28"/>
          <w:szCs w:val="28"/>
          <w:lang w:val="uk-UA"/>
        </w:rPr>
        <w:t xml:space="preserve">. </w:t>
      </w:r>
      <w:proofErr w:type="spellStart"/>
      <w:r w:rsidR="000156BE">
        <w:rPr>
          <w:bCs/>
          <w:iCs/>
          <w:color w:val="000000"/>
          <w:sz w:val="28"/>
          <w:szCs w:val="28"/>
          <w:lang w:val="uk-UA"/>
        </w:rPr>
        <w:t>Сілець</w:t>
      </w:r>
      <w:proofErr w:type="spellEnd"/>
      <w:r w:rsidR="00230620">
        <w:rPr>
          <w:bCs/>
          <w:iCs/>
          <w:color w:val="000000"/>
          <w:sz w:val="28"/>
          <w:szCs w:val="28"/>
          <w:lang w:val="uk-UA"/>
        </w:rPr>
        <w:t xml:space="preserve">, затверджено рішенням </w:t>
      </w:r>
      <w:proofErr w:type="spellStart"/>
      <w:r w:rsidR="00230620">
        <w:rPr>
          <w:bCs/>
          <w:iCs/>
          <w:color w:val="000000"/>
          <w:sz w:val="28"/>
          <w:szCs w:val="28"/>
          <w:lang w:val="uk-UA"/>
        </w:rPr>
        <w:t>Сілецької</w:t>
      </w:r>
      <w:proofErr w:type="spellEnd"/>
      <w:r w:rsidR="00230620">
        <w:rPr>
          <w:bCs/>
          <w:iCs/>
          <w:color w:val="000000"/>
          <w:sz w:val="28"/>
          <w:szCs w:val="28"/>
          <w:lang w:val="uk-UA"/>
        </w:rPr>
        <w:t xml:space="preserve"> сільської ради №398 від 26.10.2017 року.</w:t>
      </w:r>
    </w:p>
    <w:p w14:paraId="6CF0DCBD" w14:textId="635F203D" w:rsidR="00C25417" w:rsidRPr="00EA190A" w:rsidRDefault="00C25417" w:rsidP="00A524FD">
      <w:pPr>
        <w:ind w:firstLine="567"/>
        <w:jc w:val="both"/>
        <w:rPr>
          <w:bCs/>
          <w:iCs/>
          <w:color w:val="000000"/>
          <w:sz w:val="28"/>
          <w:szCs w:val="28"/>
          <w:lang w:val="uk-UA"/>
        </w:rPr>
      </w:pPr>
      <w:proofErr w:type="spellStart"/>
      <w:r>
        <w:rPr>
          <w:bCs/>
          <w:iCs/>
          <w:color w:val="000000"/>
          <w:sz w:val="28"/>
          <w:szCs w:val="28"/>
          <w:lang w:val="uk-UA"/>
        </w:rPr>
        <w:t>Проєктом</w:t>
      </w:r>
      <w:proofErr w:type="spellEnd"/>
      <w:r>
        <w:rPr>
          <w:bCs/>
          <w:iCs/>
          <w:color w:val="000000"/>
          <w:sz w:val="28"/>
          <w:szCs w:val="28"/>
          <w:lang w:val="uk-UA"/>
        </w:rPr>
        <w:t xml:space="preserve"> пропонується влаштування </w:t>
      </w:r>
      <w:r w:rsidRPr="00C25417">
        <w:rPr>
          <w:bCs/>
          <w:iCs/>
          <w:color w:val="000000"/>
          <w:sz w:val="28"/>
          <w:szCs w:val="28"/>
          <w:lang w:val="uk-UA"/>
        </w:rPr>
        <w:t>виробнич</w:t>
      </w:r>
      <w:r>
        <w:rPr>
          <w:bCs/>
          <w:iCs/>
          <w:color w:val="000000"/>
          <w:sz w:val="28"/>
          <w:szCs w:val="28"/>
          <w:lang w:val="uk-UA"/>
        </w:rPr>
        <w:t>ого</w:t>
      </w:r>
      <w:r w:rsidRPr="00C25417">
        <w:rPr>
          <w:bCs/>
          <w:iCs/>
          <w:color w:val="000000"/>
          <w:sz w:val="28"/>
          <w:szCs w:val="28"/>
          <w:lang w:val="uk-UA"/>
        </w:rPr>
        <w:t xml:space="preserve"> об'єкт</w:t>
      </w:r>
      <w:r>
        <w:rPr>
          <w:bCs/>
          <w:iCs/>
          <w:color w:val="000000"/>
          <w:sz w:val="28"/>
          <w:szCs w:val="28"/>
          <w:lang w:val="uk-UA"/>
        </w:rPr>
        <w:t>у</w:t>
      </w:r>
      <w:r w:rsidRPr="00C25417">
        <w:rPr>
          <w:bCs/>
          <w:iCs/>
          <w:color w:val="000000"/>
          <w:sz w:val="28"/>
          <w:szCs w:val="28"/>
          <w:lang w:val="uk-UA"/>
        </w:rPr>
        <w:t xml:space="preserve"> 5-го класу шкідливості</w:t>
      </w:r>
      <w:r w:rsidR="00EA190A">
        <w:rPr>
          <w:bCs/>
          <w:iCs/>
          <w:color w:val="000000"/>
          <w:sz w:val="28"/>
          <w:szCs w:val="28"/>
          <w:lang w:val="uk-UA"/>
        </w:rPr>
        <w:t>.</w:t>
      </w:r>
      <w:r w:rsidR="00EA190A" w:rsidRPr="00EA190A">
        <w:t xml:space="preserve"> </w:t>
      </w:r>
      <w:r w:rsidR="00EA190A" w:rsidRPr="00EA190A">
        <w:rPr>
          <w:bCs/>
          <w:iCs/>
          <w:color w:val="000000"/>
          <w:sz w:val="28"/>
          <w:szCs w:val="28"/>
        </w:rPr>
        <w:t xml:space="preserve">У межі детального плану території </w:t>
      </w:r>
      <w:r w:rsidR="00EA190A">
        <w:rPr>
          <w:bCs/>
          <w:iCs/>
          <w:color w:val="000000"/>
          <w:sz w:val="28"/>
          <w:szCs w:val="28"/>
          <w:lang w:val="uk-UA"/>
        </w:rPr>
        <w:t xml:space="preserve">також </w:t>
      </w:r>
      <w:r w:rsidR="00EA190A" w:rsidRPr="00EA190A">
        <w:rPr>
          <w:bCs/>
          <w:iCs/>
          <w:color w:val="000000"/>
          <w:sz w:val="28"/>
          <w:szCs w:val="28"/>
        </w:rPr>
        <w:t xml:space="preserve">включено </w:t>
      </w:r>
      <w:r w:rsidR="00EA190A">
        <w:rPr>
          <w:bCs/>
          <w:iCs/>
          <w:color w:val="000000"/>
          <w:sz w:val="28"/>
          <w:szCs w:val="28"/>
          <w:lang w:val="uk-UA"/>
        </w:rPr>
        <w:t>території житлової забудови.</w:t>
      </w:r>
    </w:p>
    <w:p w14:paraId="0893B3BC" w14:textId="77C1E3B1" w:rsidR="00BB2AC2" w:rsidRPr="00A314AB" w:rsidRDefault="00BB2AC2" w:rsidP="00BB2AC2">
      <w:pPr>
        <w:ind w:firstLine="567"/>
        <w:jc w:val="both"/>
        <w:rPr>
          <w:color w:val="000000"/>
          <w:sz w:val="28"/>
          <w:szCs w:val="28"/>
          <w:lang w:val="uk-UA"/>
        </w:rPr>
      </w:pPr>
      <w:proofErr w:type="spellStart"/>
      <w:r w:rsidRPr="00A314AB">
        <w:rPr>
          <w:color w:val="000000"/>
          <w:sz w:val="28"/>
          <w:szCs w:val="28"/>
          <w:lang w:val="uk-UA"/>
        </w:rPr>
        <w:t>Проєкт</w:t>
      </w:r>
      <w:proofErr w:type="spellEnd"/>
      <w:r w:rsidRPr="00A314AB">
        <w:rPr>
          <w:color w:val="000000"/>
          <w:sz w:val="28"/>
          <w:szCs w:val="28"/>
          <w:lang w:val="uk-UA"/>
        </w:rPr>
        <w:t xml:space="preserve"> розроблятиметься відповідно до:</w:t>
      </w:r>
    </w:p>
    <w:p w14:paraId="2562E7AC" w14:textId="77777777" w:rsidR="00BB2AC2" w:rsidRPr="00A314AB" w:rsidRDefault="00BB2AC2" w:rsidP="00BB2AC2">
      <w:pPr>
        <w:contextualSpacing/>
        <w:jc w:val="both"/>
        <w:rPr>
          <w:color w:val="000000"/>
          <w:sz w:val="28"/>
          <w:szCs w:val="28"/>
          <w:lang w:val="uk-UA"/>
        </w:rPr>
      </w:pPr>
      <w:r w:rsidRPr="00A314AB">
        <w:rPr>
          <w:color w:val="000000"/>
          <w:sz w:val="28"/>
          <w:szCs w:val="28"/>
          <w:lang w:val="uk-UA"/>
        </w:rPr>
        <w:t xml:space="preserve">– Земельного, Водного та Лісового кодексів України; </w:t>
      </w:r>
    </w:p>
    <w:p w14:paraId="5E5E8A0C" w14:textId="77777777" w:rsidR="00BB2AC2" w:rsidRPr="00A314AB" w:rsidRDefault="00BB2AC2" w:rsidP="00BB2AC2">
      <w:pPr>
        <w:contextualSpacing/>
        <w:jc w:val="both"/>
        <w:rPr>
          <w:color w:val="000000"/>
          <w:sz w:val="28"/>
          <w:szCs w:val="28"/>
          <w:lang w:val="uk-UA"/>
        </w:rPr>
      </w:pPr>
      <w:r w:rsidRPr="00A314AB">
        <w:rPr>
          <w:color w:val="000000"/>
          <w:sz w:val="28"/>
          <w:szCs w:val="28"/>
          <w:lang w:val="uk-UA"/>
        </w:rPr>
        <w:t xml:space="preserve">– Закону України «Про регулювання містобудівної діяльності»; </w:t>
      </w:r>
    </w:p>
    <w:p w14:paraId="6BE2E305" w14:textId="77777777" w:rsidR="00BB2AC2" w:rsidRPr="00A314AB" w:rsidRDefault="00BB2AC2" w:rsidP="00BB2AC2">
      <w:pPr>
        <w:contextualSpacing/>
        <w:jc w:val="both"/>
        <w:rPr>
          <w:color w:val="000000"/>
          <w:sz w:val="28"/>
          <w:szCs w:val="28"/>
          <w:lang w:val="uk-UA"/>
        </w:rPr>
      </w:pPr>
      <w:r w:rsidRPr="00A314AB">
        <w:rPr>
          <w:color w:val="000000"/>
          <w:sz w:val="28"/>
          <w:szCs w:val="28"/>
          <w:lang w:val="uk-UA"/>
        </w:rPr>
        <w:t xml:space="preserve">– Закону України «Про управління відходами»; </w:t>
      </w:r>
    </w:p>
    <w:p w14:paraId="7A2C2FE6" w14:textId="77777777" w:rsidR="00BB2AC2" w:rsidRPr="00A314AB" w:rsidRDefault="00BB2AC2" w:rsidP="00BB2AC2">
      <w:pPr>
        <w:contextualSpacing/>
        <w:jc w:val="both"/>
        <w:rPr>
          <w:color w:val="000000"/>
          <w:sz w:val="28"/>
          <w:szCs w:val="28"/>
          <w:lang w:val="uk-UA"/>
        </w:rPr>
      </w:pPr>
      <w:r w:rsidRPr="00A314AB">
        <w:rPr>
          <w:color w:val="000000"/>
          <w:sz w:val="28"/>
          <w:szCs w:val="28"/>
          <w:lang w:val="uk-UA"/>
        </w:rPr>
        <w:t xml:space="preserve">– Закону України «Про охорону атмосферного повітря»; </w:t>
      </w:r>
    </w:p>
    <w:p w14:paraId="0C3678C7" w14:textId="77777777" w:rsidR="00BB2AC2" w:rsidRPr="00A314AB" w:rsidRDefault="00BB2AC2" w:rsidP="00BB2AC2">
      <w:pPr>
        <w:contextualSpacing/>
        <w:jc w:val="both"/>
        <w:rPr>
          <w:color w:val="000000"/>
          <w:sz w:val="28"/>
          <w:szCs w:val="28"/>
          <w:lang w:val="uk-UA"/>
        </w:rPr>
      </w:pPr>
      <w:r w:rsidRPr="00A314AB">
        <w:rPr>
          <w:color w:val="000000"/>
          <w:sz w:val="28"/>
          <w:szCs w:val="28"/>
          <w:lang w:val="uk-UA"/>
        </w:rPr>
        <w:t>– Закону України «Про охорону навколишнього природного середовища»;</w:t>
      </w:r>
    </w:p>
    <w:p w14:paraId="20C42544" w14:textId="77777777" w:rsidR="00BB2AC2" w:rsidRPr="00A314AB" w:rsidRDefault="00BB2AC2" w:rsidP="00BB2AC2">
      <w:pPr>
        <w:contextualSpacing/>
        <w:jc w:val="both"/>
        <w:rPr>
          <w:color w:val="000000"/>
          <w:sz w:val="28"/>
          <w:szCs w:val="28"/>
          <w:lang w:val="uk-UA"/>
        </w:rPr>
      </w:pPr>
      <w:r w:rsidRPr="00A314AB">
        <w:rPr>
          <w:color w:val="000000"/>
          <w:sz w:val="28"/>
          <w:szCs w:val="28"/>
          <w:lang w:val="uk-UA"/>
        </w:rPr>
        <w:t xml:space="preserve">– Закону України «Про оцінку впливу на довкілля»; </w:t>
      </w:r>
    </w:p>
    <w:p w14:paraId="1FD6534F" w14:textId="77777777" w:rsidR="00BB2AC2" w:rsidRPr="00A314AB" w:rsidRDefault="00BB2AC2" w:rsidP="00BB2AC2">
      <w:pPr>
        <w:contextualSpacing/>
        <w:jc w:val="both"/>
        <w:rPr>
          <w:color w:val="000000"/>
          <w:sz w:val="28"/>
          <w:szCs w:val="28"/>
          <w:lang w:val="uk-UA"/>
        </w:rPr>
      </w:pPr>
      <w:r w:rsidRPr="00A314AB">
        <w:rPr>
          <w:color w:val="000000"/>
          <w:sz w:val="28"/>
          <w:szCs w:val="28"/>
          <w:lang w:val="uk-UA"/>
        </w:rPr>
        <w:t xml:space="preserve">– Закону України «Про природно-заповідний фонд України»; </w:t>
      </w:r>
    </w:p>
    <w:p w14:paraId="7C46BA9D" w14:textId="77777777" w:rsidR="00BB2AC2" w:rsidRPr="00A314AB" w:rsidRDefault="00BB2AC2" w:rsidP="00BB2AC2">
      <w:pPr>
        <w:contextualSpacing/>
        <w:jc w:val="both"/>
        <w:rPr>
          <w:color w:val="000000"/>
          <w:sz w:val="28"/>
          <w:szCs w:val="28"/>
          <w:lang w:val="uk-UA"/>
        </w:rPr>
      </w:pPr>
      <w:r w:rsidRPr="00A314AB">
        <w:rPr>
          <w:color w:val="000000"/>
          <w:sz w:val="28"/>
          <w:szCs w:val="28"/>
          <w:lang w:val="uk-UA"/>
        </w:rPr>
        <w:t xml:space="preserve">– Закону України «Про екологічну мережу України»; </w:t>
      </w:r>
    </w:p>
    <w:p w14:paraId="40720CBA" w14:textId="77777777" w:rsidR="00BB2AC2" w:rsidRPr="00A314AB" w:rsidRDefault="00BB2AC2" w:rsidP="00BB2AC2">
      <w:pPr>
        <w:contextualSpacing/>
        <w:jc w:val="both"/>
        <w:rPr>
          <w:color w:val="000000"/>
          <w:sz w:val="28"/>
          <w:szCs w:val="28"/>
          <w:lang w:val="uk-UA"/>
        </w:rPr>
      </w:pPr>
      <w:r w:rsidRPr="00A314AB">
        <w:rPr>
          <w:color w:val="000000"/>
          <w:sz w:val="28"/>
          <w:szCs w:val="28"/>
          <w:lang w:val="uk-UA"/>
        </w:rPr>
        <w:t xml:space="preserve">– Закону України «Про охорону земель»; </w:t>
      </w:r>
    </w:p>
    <w:p w14:paraId="725F006D" w14:textId="77777777" w:rsidR="00BB2AC2" w:rsidRPr="00A314AB" w:rsidRDefault="00BB2AC2" w:rsidP="00BB2AC2">
      <w:pPr>
        <w:contextualSpacing/>
        <w:jc w:val="both"/>
        <w:rPr>
          <w:color w:val="000000"/>
          <w:sz w:val="28"/>
          <w:szCs w:val="28"/>
          <w:lang w:val="uk-UA"/>
        </w:rPr>
      </w:pPr>
      <w:r w:rsidRPr="00A314AB">
        <w:rPr>
          <w:color w:val="000000"/>
          <w:sz w:val="28"/>
          <w:szCs w:val="28"/>
          <w:lang w:val="uk-UA"/>
        </w:rPr>
        <w:t xml:space="preserve">– Закону України «Про рослинний світ»; </w:t>
      </w:r>
    </w:p>
    <w:p w14:paraId="41A05307" w14:textId="77777777" w:rsidR="00BB2AC2" w:rsidRPr="00A314AB" w:rsidRDefault="00BB2AC2" w:rsidP="00BB2AC2">
      <w:pPr>
        <w:contextualSpacing/>
        <w:jc w:val="both"/>
        <w:rPr>
          <w:color w:val="000000"/>
          <w:sz w:val="28"/>
          <w:szCs w:val="28"/>
          <w:lang w:val="uk-UA"/>
        </w:rPr>
      </w:pPr>
      <w:r w:rsidRPr="00A314AB">
        <w:rPr>
          <w:color w:val="000000"/>
          <w:sz w:val="28"/>
          <w:szCs w:val="28"/>
          <w:lang w:val="uk-UA"/>
        </w:rPr>
        <w:t xml:space="preserve">– Закону України «Про тваринний світ»; </w:t>
      </w:r>
    </w:p>
    <w:p w14:paraId="3E9E0FEE" w14:textId="77777777" w:rsidR="00BB2AC2" w:rsidRPr="00A314AB" w:rsidRDefault="00BB2AC2" w:rsidP="00BB2AC2">
      <w:pPr>
        <w:contextualSpacing/>
        <w:jc w:val="both"/>
        <w:rPr>
          <w:color w:val="000000"/>
          <w:sz w:val="28"/>
          <w:szCs w:val="28"/>
          <w:lang w:val="uk-UA"/>
        </w:rPr>
      </w:pPr>
      <w:r w:rsidRPr="00A314AB">
        <w:rPr>
          <w:color w:val="000000"/>
          <w:sz w:val="28"/>
          <w:szCs w:val="28"/>
          <w:lang w:val="uk-UA"/>
        </w:rPr>
        <w:t xml:space="preserve">– Закону України «Про стратегічну екологічну оцінку»; </w:t>
      </w:r>
    </w:p>
    <w:p w14:paraId="50D5F5E0" w14:textId="77777777" w:rsidR="00BB2AC2" w:rsidRPr="00A314AB" w:rsidRDefault="00BB2AC2" w:rsidP="00BB2AC2">
      <w:pPr>
        <w:contextualSpacing/>
        <w:jc w:val="both"/>
        <w:rPr>
          <w:color w:val="000000"/>
          <w:sz w:val="28"/>
          <w:szCs w:val="28"/>
          <w:lang w:val="uk-UA"/>
        </w:rPr>
      </w:pPr>
      <w:r w:rsidRPr="00A314AB">
        <w:rPr>
          <w:color w:val="000000"/>
          <w:sz w:val="28"/>
          <w:szCs w:val="28"/>
          <w:lang w:val="uk-UA"/>
        </w:rPr>
        <w:t xml:space="preserve">– ДБН Б.2.2- 12:2019 «Планування і забудова територій»; </w:t>
      </w:r>
    </w:p>
    <w:p w14:paraId="3B46791A" w14:textId="77777777" w:rsidR="00BB2AC2" w:rsidRPr="00A314AB" w:rsidRDefault="00BB2AC2" w:rsidP="00BB2AC2">
      <w:pPr>
        <w:contextualSpacing/>
        <w:jc w:val="both"/>
        <w:rPr>
          <w:color w:val="000000"/>
          <w:sz w:val="28"/>
          <w:szCs w:val="28"/>
          <w:lang w:val="uk-UA"/>
        </w:rPr>
      </w:pPr>
      <w:r w:rsidRPr="00A314AB">
        <w:rPr>
          <w:color w:val="000000"/>
          <w:sz w:val="28"/>
          <w:szCs w:val="28"/>
          <w:lang w:val="uk-UA"/>
        </w:rPr>
        <w:t xml:space="preserve">– ДБН Б.2.2-5:2011 «Благоустрій територій»; </w:t>
      </w:r>
    </w:p>
    <w:p w14:paraId="19A0B569" w14:textId="77777777" w:rsidR="00BB2AC2" w:rsidRPr="00A314AB" w:rsidRDefault="00BB2AC2" w:rsidP="00BB2AC2">
      <w:pPr>
        <w:contextualSpacing/>
        <w:jc w:val="both"/>
        <w:rPr>
          <w:color w:val="000000"/>
          <w:sz w:val="28"/>
          <w:szCs w:val="28"/>
          <w:lang w:val="uk-UA"/>
        </w:rPr>
      </w:pPr>
      <w:r w:rsidRPr="00A314AB">
        <w:rPr>
          <w:color w:val="000000"/>
          <w:sz w:val="28"/>
          <w:szCs w:val="28"/>
          <w:lang w:val="uk-UA"/>
        </w:rPr>
        <w:t xml:space="preserve">– ДБН В.2.3-5:2018 «Вулиці та дороги населених пунктів»; </w:t>
      </w:r>
    </w:p>
    <w:p w14:paraId="7FB3338C" w14:textId="7D9B047C" w:rsidR="00BB2AC2" w:rsidRPr="005478CF" w:rsidRDefault="00BB2AC2" w:rsidP="00BB2AC2">
      <w:pPr>
        <w:contextualSpacing/>
        <w:jc w:val="both"/>
        <w:rPr>
          <w:color w:val="000000"/>
          <w:sz w:val="28"/>
          <w:szCs w:val="28"/>
          <w:lang w:val="uk-UA"/>
        </w:rPr>
      </w:pPr>
      <w:r>
        <w:rPr>
          <w:color w:val="000000"/>
          <w:sz w:val="28"/>
          <w:szCs w:val="28"/>
          <w:lang w:val="uk-UA"/>
        </w:rPr>
        <w:lastRenderedPageBreak/>
        <w:t>– ДСП №</w:t>
      </w:r>
      <w:r w:rsidRPr="00A314AB">
        <w:rPr>
          <w:color w:val="000000"/>
          <w:sz w:val="28"/>
          <w:szCs w:val="28"/>
          <w:lang w:val="uk-UA"/>
        </w:rPr>
        <w:t xml:space="preserve">173-96 «Державні санітарні правила планування та забудови населених пунктів»; </w:t>
      </w:r>
    </w:p>
    <w:p w14:paraId="18CD7C12" w14:textId="77777777" w:rsidR="00BB2AC2" w:rsidRPr="00A57C06" w:rsidRDefault="00BB2AC2" w:rsidP="00BB2AC2">
      <w:pPr>
        <w:pStyle w:val="af"/>
        <w:spacing w:before="0" w:beforeAutospacing="0" w:after="0" w:afterAutospacing="0"/>
        <w:ind w:firstLine="567"/>
        <w:contextualSpacing/>
        <w:jc w:val="both"/>
        <w:textAlignment w:val="baseline"/>
        <w:rPr>
          <w:b/>
          <w:i/>
          <w:color w:val="000000"/>
          <w:sz w:val="28"/>
          <w:szCs w:val="28"/>
          <w:u w:val="single"/>
          <w:shd w:val="clear" w:color="auto" w:fill="FFFFFF"/>
          <w:lang w:val="uk-UA"/>
        </w:rPr>
      </w:pPr>
      <w:r w:rsidRPr="00A57C06">
        <w:rPr>
          <w:b/>
          <w:i/>
          <w:color w:val="000000"/>
          <w:sz w:val="28"/>
          <w:szCs w:val="28"/>
          <w:u w:val="single"/>
          <w:shd w:val="clear" w:color="auto" w:fill="FFFFFF"/>
          <w:lang w:val="uk-UA"/>
        </w:rPr>
        <w:t>3. Інформація про 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14:paraId="39729AC1" w14:textId="7D0FE5D5" w:rsidR="00C25417" w:rsidRPr="00C25417" w:rsidRDefault="00C25417" w:rsidP="00C25417">
      <w:pPr>
        <w:pStyle w:val="af"/>
        <w:tabs>
          <w:tab w:val="left" w:pos="993"/>
        </w:tabs>
        <w:ind w:firstLine="709"/>
        <w:contextualSpacing/>
        <w:jc w:val="both"/>
        <w:textAlignment w:val="baseline"/>
        <w:rPr>
          <w:rFonts w:eastAsia="Calibri"/>
          <w:bCs/>
          <w:iCs/>
          <w:color w:val="000000"/>
          <w:sz w:val="28"/>
          <w:szCs w:val="28"/>
          <w:lang w:val="uk-UA"/>
        </w:rPr>
      </w:pPr>
      <w:bookmarkStart w:id="1" w:name="n70"/>
      <w:bookmarkEnd w:id="1"/>
      <w:r w:rsidRPr="00C25417">
        <w:rPr>
          <w:rFonts w:eastAsia="Calibri"/>
          <w:bCs/>
          <w:iCs/>
          <w:color w:val="000000"/>
          <w:sz w:val="28"/>
          <w:szCs w:val="28"/>
          <w:lang w:val="uk-UA"/>
        </w:rPr>
        <w:t xml:space="preserve">Територія детального плану знаходиться </w:t>
      </w:r>
      <w:r>
        <w:rPr>
          <w:rFonts w:eastAsia="Calibri"/>
          <w:bCs/>
          <w:iCs/>
          <w:color w:val="000000"/>
          <w:sz w:val="28"/>
          <w:szCs w:val="28"/>
          <w:lang w:val="uk-UA"/>
        </w:rPr>
        <w:t xml:space="preserve">в </w:t>
      </w:r>
      <w:r w:rsidRPr="00C25417">
        <w:rPr>
          <w:rFonts w:eastAsia="Calibri"/>
          <w:bCs/>
          <w:iCs/>
          <w:color w:val="000000"/>
          <w:sz w:val="28"/>
          <w:szCs w:val="28"/>
          <w:lang w:val="uk-UA"/>
        </w:rPr>
        <w:t xml:space="preserve">с. </w:t>
      </w:r>
      <w:proofErr w:type="spellStart"/>
      <w:r w:rsidRPr="00C25417">
        <w:rPr>
          <w:rFonts w:eastAsia="Calibri"/>
          <w:bCs/>
          <w:iCs/>
          <w:color w:val="000000"/>
          <w:sz w:val="28"/>
          <w:szCs w:val="28"/>
          <w:lang w:val="uk-UA"/>
        </w:rPr>
        <w:t>Сілець</w:t>
      </w:r>
      <w:proofErr w:type="spellEnd"/>
      <w:r w:rsidRPr="00C25417">
        <w:rPr>
          <w:rFonts w:eastAsia="Calibri"/>
          <w:bCs/>
          <w:iCs/>
          <w:color w:val="000000"/>
          <w:sz w:val="28"/>
          <w:szCs w:val="28"/>
          <w:lang w:val="uk-UA"/>
        </w:rPr>
        <w:t xml:space="preserve"> на території колишнього господарського двору (присілки Солтиси та Зарудні).</w:t>
      </w:r>
    </w:p>
    <w:p w14:paraId="18E66EA3" w14:textId="4D2D1E23" w:rsidR="00540014" w:rsidRDefault="00540014" w:rsidP="00C25417">
      <w:pPr>
        <w:pStyle w:val="af"/>
        <w:tabs>
          <w:tab w:val="left" w:pos="993"/>
        </w:tabs>
        <w:spacing w:before="0" w:beforeAutospacing="0" w:after="0" w:afterAutospacing="0"/>
        <w:ind w:firstLine="709"/>
        <w:contextualSpacing/>
        <w:jc w:val="both"/>
        <w:textAlignment w:val="baseline"/>
        <w:rPr>
          <w:rFonts w:eastAsia="Calibri"/>
          <w:bCs/>
          <w:iCs/>
          <w:color w:val="000000"/>
          <w:sz w:val="28"/>
          <w:szCs w:val="28"/>
          <w:lang w:val="uk-UA"/>
        </w:rPr>
      </w:pPr>
      <w:r w:rsidRPr="00540014">
        <w:rPr>
          <w:rFonts w:eastAsia="Calibri"/>
          <w:bCs/>
          <w:iCs/>
          <w:color w:val="000000"/>
          <w:sz w:val="28"/>
          <w:szCs w:val="28"/>
          <w:lang w:val="uk-UA"/>
        </w:rPr>
        <w:t xml:space="preserve">Детальним планом території </w:t>
      </w:r>
      <w:proofErr w:type="spellStart"/>
      <w:r w:rsidRPr="00540014">
        <w:rPr>
          <w:rFonts w:eastAsia="Calibri"/>
          <w:bCs/>
          <w:iCs/>
          <w:color w:val="000000"/>
          <w:sz w:val="28"/>
          <w:szCs w:val="28"/>
          <w:lang w:val="uk-UA"/>
        </w:rPr>
        <w:t>проєктується</w:t>
      </w:r>
      <w:proofErr w:type="spellEnd"/>
      <w:r w:rsidRPr="00540014">
        <w:rPr>
          <w:rFonts w:eastAsia="Calibri"/>
          <w:bCs/>
          <w:iCs/>
          <w:color w:val="000000"/>
          <w:sz w:val="28"/>
          <w:szCs w:val="28"/>
          <w:lang w:val="uk-UA"/>
        </w:rPr>
        <w:t xml:space="preserve"> виробничий об'єкт 5-го класу шкідливості. </w:t>
      </w:r>
      <w:r w:rsidR="00C25417">
        <w:rPr>
          <w:rFonts w:eastAsia="Calibri"/>
          <w:bCs/>
          <w:iCs/>
          <w:color w:val="000000"/>
          <w:sz w:val="28"/>
          <w:szCs w:val="28"/>
          <w:lang w:val="uk-UA"/>
        </w:rPr>
        <w:t>Дана території в генеральному плані відноситься до виробничої зони.</w:t>
      </w:r>
    </w:p>
    <w:p w14:paraId="09C8E3CB" w14:textId="53BC2E5A" w:rsidR="00C25417" w:rsidRDefault="00C25417" w:rsidP="00EB30AC">
      <w:pPr>
        <w:pStyle w:val="af"/>
        <w:tabs>
          <w:tab w:val="left" w:pos="993"/>
        </w:tabs>
        <w:spacing w:before="0" w:beforeAutospacing="0" w:after="0" w:afterAutospacing="0"/>
        <w:ind w:firstLine="567"/>
        <w:contextualSpacing/>
        <w:jc w:val="both"/>
        <w:textAlignment w:val="baseline"/>
        <w:rPr>
          <w:rFonts w:eastAsia="Calibri"/>
          <w:bCs/>
          <w:iCs/>
          <w:color w:val="000000"/>
          <w:sz w:val="28"/>
          <w:szCs w:val="28"/>
          <w:lang w:val="uk-UA"/>
        </w:rPr>
      </w:pPr>
      <w:r w:rsidRPr="00C25417">
        <w:rPr>
          <w:rFonts w:eastAsia="Calibri"/>
          <w:bCs/>
          <w:iCs/>
          <w:color w:val="000000"/>
          <w:sz w:val="28"/>
          <w:szCs w:val="28"/>
          <w:lang w:val="ru-UA"/>
        </w:rPr>
        <w:t>Визначення конкретних параметрів об’єкт</w:t>
      </w:r>
      <w:r>
        <w:rPr>
          <w:rFonts w:eastAsia="Calibri"/>
          <w:bCs/>
          <w:iCs/>
          <w:color w:val="000000"/>
          <w:sz w:val="28"/>
          <w:szCs w:val="28"/>
          <w:lang w:val="uk-UA"/>
        </w:rPr>
        <w:t>у</w:t>
      </w:r>
      <w:r w:rsidRPr="00C25417">
        <w:rPr>
          <w:rFonts w:eastAsia="Calibri"/>
          <w:bCs/>
          <w:iCs/>
          <w:color w:val="000000"/>
          <w:sz w:val="28"/>
          <w:szCs w:val="28"/>
          <w:lang w:val="ru-UA"/>
        </w:rPr>
        <w:t xml:space="preserve"> (потужність, технологічні процеси) здійснюватиметься на наступних стадіях проєктування відповідно до вимог містобудівного та природоохоронного законодавства.</w:t>
      </w:r>
    </w:p>
    <w:p w14:paraId="1D3BB6CE" w14:textId="2B348531" w:rsidR="00EB30AC" w:rsidRPr="000A516F" w:rsidRDefault="00EB30AC" w:rsidP="00EB30AC">
      <w:pPr>
        <w:pStyle w:val="af"/>
        <w:tabs>
          <w:tab w:val="left" w:pos="993"/>
        </w:tabs>
        <w:spacing w:before="0" w:beforeAutospacing="0" w:after="0" w:afterAutospacing="0"/>
        <w:ind w:firstLine="567"/>
        <w:contextualSpacing/>
        <w:jc w:val="both"/>
        <w:textAlignment w:val="baseline"/>
        <w:rPr>
          <w:sz w:val="28"/>
          <w:szCs w:val="28"/>
          <w:lang w:val="uk-UA"/>
        </w:rPr>
      </w:pPr>
      <w:r w:rsidRPr="000A516F">
        <w:rPr>
          <w:sz w:val="28"/>
          <w:szCs w:val="28"/>
          <w:lang w:val="uk-UA"/>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w:t>
      </w:r>
      <w:r>
        <w:rPr>
          <w:sz w:val="28"/>
          <w:szCs w:val="28"/>
          <w:lang w:val="uk-UA"/>
        </w:rPr>
        <w:t xml:space="preserve"> цієї статті</w:t>
      </w:r>
      <w:r w:rsidRPr="000A516F">
        <w:rPr>
          <w:sz w:val="28"/>
          <w:szCs w:val="28"/>
          <w:lang w:val="uk-UA"/>
        </w:rPr>
        <w:t>.</w:t>
      </w:r>
    </w:p>
    <w:p w14:paraId="16E0C4EB" w14:textId="77777777" w:rsidR="00EB30AC" w:rsidRPr="00C51360" w:rsidRDefault="00EB30AC" w:rsidP="00EB30AC">
      <w:pPr>
        <w:tabs>
          <w:tab w:val="left" w:pos="993"/>
        </w:tabs>
        <w:ind w:firstLine="567"/>
        <w:contextualSpacing/>
        <w:jc w:val="both"/>
        <w:textAlignment w:val="baseline"/>
        <w:rPr>
          <w:sz w:val="28"/>
          <w:szCs w:val="28"/>
          <w:lang w:val="uk-UA"/>
        </w:rPr>
      </w:pPr>
      <w:r>
        <w:rPr>
          <w:sz w:val="28"/>
          <w:szCs w:val="28"/>
          <w:lang w:val="uk-UA"/>
        </w:rPr>
        <w:t xml:space="preserve">На наступних етапах </w:t>
      </w:r>
      <w:proofErr w:type="spellStart"/>
      <w:r>
        <w:rPr>
          <w:sz w:val="28"/>
          <w:szCs w:val="28"/>
          <w:lang w:val="uk-UA"/>
        </w:rPr>
        <w:t>проєктування</w:t>
      </w:r>
      <w:proofErr w:type="spellEnd"/>
      <w:r>
        <w:rPr>
          <w:sz w:val="28"/>
          <w:szCs w:val="28"/>
          <w:lang w:val="uk-UA"/>
        </w:rPr>
        <w:t xml:space="preserve">, в ході реалізації </w:t>
      </w:r>
      <w:proofErr w:type="spellStart"/>
      <w:r>
        <w:rPr>
          <w:sz w:val="28"/>
          <w:szCs w:val="28"/>
          <w:lang w:val="uk-UA"/>
        </w:rPr>
        <w:t>проєктних</w:t>
      </w:r>
      <w:proofErr w:type="spellEnd"/>
      <w:r>
        <w:rPr>
          <w:sz w:val="28"/>
          <w:szCs w:val="28"/>
          <w:lang w:val="uk-UA"/>
        </w:rPr>
        <w:t xml:space="preserve"> рішень, буде визначено чи о</w:t>
      </w:r>
      <w:r w:rsidRPr="00C51360">
        <w:rPr>
          <w:sz w:val="28"/>
          <w:szCs w:val="28"/>
          <w:lang w:val="uk-UA"/>
        </w:rPr>
        <w:t xml:space="preserve">б'єкти, </w:t>
      </w:r>
      <w:proofErr w:type="spellStart"/>
      <w:r w:rsidRPr="00C51360">
        <w:rPr>
          <w:sz w:val="28"/>
          <w:szCs w:val="28"/>
          <w:lang w:val="uk-UA"/>
        </w:rPr>
        <w:t>запро</w:t>
      </w:r>
      <w:r>
        <w:rPr>
          <w:sz w:val="28"/>
          <w:szCs w:val="28"/>
          <w:lang w:val="uk-UA"/>
        </w:rPr>
        <w:t>є</w:t>
      </w:r>
      <w:r w:rsidRPr="00C51360">
        <w:rPr>
          <w:sz w:val="28"/>
          <w:szCs w:val="28"/>
          <w:lang w:val="uk-UA"/>
        </w:rPr>
        <w:t>ктовані</w:t>
      </w:r>
      <w:proofErr w:type="spellEnd"/>
      <w:r w:rsidRPr="00C51360">
        <w:rPr>
          <w:sz w:val="28"/>
          <w:szCs w:val="28"/>
          <w:lang w:val="uk-UA"/>
        </w:rPr>
        <w:t xml:space="preserve"> даним детальним планом території</w:t>
      </w:r>
      <w:r>
        <w:rPr>
          <w:sz w:val="28"/>
          <w:szCs w:val="28"/>
          <w:lang w:val="uk-UA"/>
        </w:rPr>
        <w:t>, н</w:t>
      </w:r>
      <w:r w:rsidRPr="00C51360">
        <w:rPr>
          <w:sz w:val="28"/>
          <w:szCs w:val="28"/>
          <w:lang w:val="uk-UA"/>
        </w:rPr>
        <w:t>алежат</w:t>
      </w:r>
      <w:r>
        <w:rPr>
          <w:sz w:val="28"/>
          <w:szCs w:val="28"/>
          <w:lang w:val="uk-UA"/>
        </w:rPr>
        <w:t>ь</w:t>
      </w:r>
      <w:r w:rsidRPr="00C51360">
        <w:rPr>
          <w:sz w:val="28"/>
          <w:szCs w:val="28"/>
          <w:lang w:val="uk-UA"/>
        </w:rPr>
        <w:t xml:space="preserve"> до переліку об'єктів планованої діяльності, для яких законодавством України передбачено проведення процедури оцінки впливу на довкілля</w:t>
      </w:r>
      <w:r>
        <w:rPr>
          <w:sz w:val="28"/>
          <w:szCs w:val="28"/>
          <w:lang w:val="uk-UA"/>
        </w:rPr>
        <w:t>.</w:t>
      </w:r>
    </w:p>
    <w:p w14:paraId="6F69CF3A" w14:textId="77777777" w:rsidR="00BB2AC2" w:rsidRDefault="00BB2AC2" w:rsidP="00BB2AC2">
      <w:pPr>
        <w:ind w:firstLine="567"/>
        <w:contextualSpacing/>
        <w:jc w:val="both"/>
        <w:rPr>
          <w:i/>
          <w:color w:val="000000"/>
          <w:sz w:val="28"/>
          <w:szCs w:val="28"/>
          <w:u w:val="single"/>
          <w:shd w:val="clear" w:color="auto" w:fill="FFFFFF"/>
          <w:lang w:val="uk-UA"/>
        </w:rPr>
      </w:pPr>
    </w:p>
    <w:p w14:paraId="493FC4F4" w14:textId="77777777" w:rsidR="00BB2AC2" w:rsidRPr="00A57C06" w:rsidRDefault="00BB2AC2" w:rsidP="00BB2AC2">
      <w:pPr>
        <w:ind w:firstLine="567"/>
        <w:contextualSpacing/>
        <w:jc w:val="both"/>
        <w:rPr>
          <w:b/>
          <w:i/>
          <w:color w:val="000000"/>
          <w:sz w:val="28"/>
          <w:szCs w:val="28"/>
          <w:u w:val="single"/>
          <w:shd w:val="clear" w:color="auto" w:fill="FFFFFF"/>
          <w:lang w:val="uk-UA"/>
        </w:rPr>
      </w:pPr>
      <w:r w:rsidRPr="00A57C06">
        <w:rPr>
          <w:b/>
          <w:i/>
          <w:color w:val="000000"/>
          <w:sz w:val="28"/>
          <w:szCs w:val="28"/>
          <w:u w:val="single"/>
          <w:shd w:val="clear" w:color="auto" w:fill="FFFFFF"/>
          <w:lang w:val="uk-UA"/>
        </w:rPr>
        <w:t>4. Ймовірні наслідки</w:t>
      </w:r>
    </w:p>
    <w:p w14:paraId="2E73993C" w14:textId="77777777" w:rsidR="00BB2AC2" w:rsidRPr="00482AC0" w:rsidRDefault="00BB2AC2" w:rsidP="00BB2AC2">
      <w:pPr>
        <w:ind w:firstLine="567"/>
        <w:contextualSpacing/>
        <w:jc w:val="both"/>
        <w:rPr>
          <w:sz w:val="28"/>
          <w:szCs w:val="28"/>
          <w:lang w:val="uk-UA"/>
        </w:rPr>
      </w:pPr>
      <w:r>
        <w:rPr>
          <w:color w:val="000000"/>
          <w:sz w:val="28"/>
          <w:szCs w:val="28"/>
          <w:shd w:val="clear" w:color="auto" w:fill="FFFFFF"/>
          <w:lang w:val="uk-UA"/>
        </w:rPr>
        <w:t xml:space="preserve">а) </w:t>
      </w:r>
      <w:r w:rsidRPr="00482AC0">
        <w:rPr>
          <w:sz w:val="28"/>
          <w:szCs w:val="28"/>
          <w:lang w:val="uk-UA"/>
        </w:rPr>
        <w:t>В ході проведення СЕО мають бути оцінені ймовірні наслідки реалізації документа державного планування, зокрема, мають бути оцінені наслідки для таких компонентів довкілля:</w:t>
      </w:r>
    </w:p>
    <w:p w14:paraId="23CA6F69" w14:textId="77777777" w:rsidR="00BB2AC2" w:rsidRPr="00482AC0" w:rsidRDefault="00BB2AC2" w:rsidP="00BB2AC2">
      <w:pPr>
        <w:ind w:firstLine="567"/>
        <w:contextualSpacing/>
        <w:jc w:val="both"/>
        <w:rPr>
          <w:sz w:val="28"/>
          <w:szCs w:val="28"/>
          <w:lang w:val="uk-UA"/>
        </w:rPr>
      </w:pPr>
      <w:r>
        <w:rPr>
          <w:sz w:val="28"/>
          <w:szCs w:val="28"/>
          <w:lang w:val="uk-UA"/>
        </w:rPr>
        <w:t>–</w:t>
      </w:r>
      <w:r w:rsidRPr="00482AC0">
        <w:rPr>
          <w:sz w:val="28"/>
          <w:szCs w:val="28"/>
          <w:lang w:val="uk-UA"/>
        </w:rPr>
        <w:t xml:space="preserve"> ґрунт</w:t>
      </w:r>
      <w:r>
        <w:rPr>
          <w:sz w:val="28"/>
          <w:szCs w:val="28"/>
          <w:lang w:val="uk-UA"/>
        </w:rPr>
        <w:t>ове середовище</w:t>
      </w:r>
      <w:r w:rsidRPr="00482AC0">
        <w:rPr>
          <w:sz w:val="28"/>
          <w:szCs w:val="28"/>
          <w:lang w:val="uk-UA"/>
        </w:rPr>
        <w:t>;</w:t>
      </w:r>
    </w:p>
    <w:p w14:paraId="2820D61A" w14:textId="77777777" w:rsidR="00BB2AC2" w:rsidRPr="00482AC0" w:rsidRDefault="00BB2AC2" w:rsidP="00BB2AC2">
      <w:pPr>
        <w:ind w:firstLine="567"/>
        <w:contextualSpacing/>
        <w:jc w:val="both"/>
        <w:rPr>
          <w:sz w:val="28"/>
          <w:szCs w:val="28"/>
          <w:lang w:val="uk-UA"/>
        </w:rPr>
      </w:pPr>
      <w:r>
        <w:rPr>
          <w:sz w:val="28"/>
          <w:szCs w:val="28"/>
          <w:lang w:val="uk-UA"/>
        </w:rPr>
        <w:t>–</w:t>
      </w:r>
      <w:r w:rsidRPr="00482AC0">
        <w:rPr>
          <w:sz w:val="28"/>
          <w:szCs w:val="28"/>
          <w:lang w:val="uk-UA"/>
        </w:rPr>
        <w:t xml:space="preserve"> атмосферне повітря;</w:t>
      </w:r>
    </w:p>
    <w:p w14:paraId="0EC27DD0" w14:textId="77777777" w:rsidR="00BB2AC2" w:rsidRPr="00482AC0" w:rsidRDefault="00BB2AC2" w:rsidP="00BB2AC2">
      <w:pPr>
        <w:ind w:firstLine="567"/>
        <w:contextualSpacing/>
        <w:jc w:val="both"/>
        <w:rPr>
          <w:sz w:val="28"/>
          <w:szCs w:val="28"/>
          <w:lang w:val="uk-UA"/>
        </w:rPr>
      </w:pPr>
      <w:r>
        <w:rPr>
          <w:sz w:val="28"/>
          <w:szCs w:val="28"/>
          <w:lang w:val="uk-UA"/>
        </w:rPr>
        <w:t>–</w:t>
      </w:r>
      <w:r w:rsidRPr="00482AC0">
        <w:rPr>
          <w:sz w:val="28"/>
          <w:szCs w:val="28"/>
          <w:lang w:val="uk-UA"/>
        </w:rPr>
        <w:t xml:space="preserve"> водн</w:t>
      </w:r>
      <w:r>
        <w:rPr>
          <w:sz w:val="28"/>
          <w:szCs w:val="28"/>
          <w:lang w:val="uk-UA"/>
        </w:rPr>
        <w:t>е середовище</w:t>
      </w:r>
      <w:r w:rsidRPr="00482AC0">
        <w:rPr>
          <w:sz w:val="28"/>
          <w:szCs w:val="28"/>
          <w:lang w:val="uk-UA"/>
        </w:rPr>
        <w:t>;</w:t>
      </w:r>
    </w:p>
    <w:p w14:paraId="56614A49" w14:textId="77777777" w:rsidR="00BB2AC2" w:rsidRPr="00482AC0" w:rsidRDefault="00BB2AC2" w:rsidP="00BB2AC2">
      <w:pPr>
        <w:ind w:firstLine="567"/>
        <w:contextualSpacing/>
        <w:jc w:val="both"/>
        <w:rPr>
          <w:sz w:val="28"/>
          <w:szCs w:val="28"/>
          <w:lang w:val="uk-UA"/>
        </w:rPr>
      </w:pPr>
      <w:r>
        <w:rPr>
          <w:sz w:val="28"/>
          <w:szCs w:val="28"/>
          <w:lang w:val="uk-UA"/>
        </w:rPr>
        <w:t>–</w:t>
      </w:r>
      <w:r w:rsidRPr="00482AC0">
        <w:rPr>
          <w:sz w:val="28"/>
          <w:szCs w:val="28"/>
          <w:lang w:val="uk-UA"/>
        </w:rPr>
        <w:t xml:space="preserve"> стан фауни, флори, </w:t>
      </w:r>
      <w:proofErr w:type="spellStart"/>
      <w:r w:rsidRPr="00482AC0">
        <w:rPr>
          <w:sz w:val="28"/>
          <w:szCs w:val="28"/>
          <w:lang w:val="uk-UA"/>
        </w:rPr>
        <w:t>біорізноманіття</w:t>
      </w:r>
      <w:proofErr w:type="spellEnd"/>
      <w:r w:rsidRPr="00482AC0">
        <w:rPr>
          <w:sz w:val="28"/>
          <w:szCs w:val="28"/>
          <w:lang w:val="uk-UA"/>
        </w:rPr>
        <w:t>;</w:t>
      </w:r>
    </w:p>
    <w:p w14:paraId="6D6BB56C" w14:textId="77777777" w:rsidR="00BB2AC2" w:rsidRPr="00482AC0" w:rsidRDefault="00BB2AC2" w:rsidP="00BB2AC2">
      <w:pPr>
        <w:ind w:firstLine="567"/>
        <w:contextualSpacing/>
        <w:jc w:val="both"/>
        <w:rPr>
          <w:sz w:val="28"/>
          <w:szCs w:val="28"/>
          <w:lang w:val="uk-UA"/>
        </w:rPr>
      </w:pPr>
      <w:r>
        <w:rPr>
          <w:sz w:val="28"/>
          <w:szCs w:val="28"/>
          <w:lang w:val="uk-UA"/>
        </w:rPr>
        <w:t>–</w:t>
      </w:r>
      <w:r w:rsidRPr="00482AC0">
        <w:rPr>
          <w:sz w:val="28"/>
          <w:szCs w:val="28"/>
          <w:lang w:val="uk-UA"/>
        </w:rPr>
        <w:t xml:space="preserve"> кліматичні фактори;</w:t>
      </w:r>
    </w:p>
    <w:p w14:paraId="581BE772" w14:textId="77777777" w:rsidR="00BB2AC2" w:rsidRDefault="00BB2AC2" w:rsidP="00BB2AC2">
      <w:pPr>
        <w:ind w:firstLine="567"/>
        <w:contextualSpacing/>
        <w:jc w:val="both"/>
        <w:rPr>
          <w:sz w:val="28"/>
          <w:szCs w:val="28"/>
          <w:lang w:val="uk-UA"/>
        </w:rPr>
      </w:pPr>
      <w:r>
        <w:rPr>
          <w:sz w:val="28"/>
          <w:szCs w:val="28"/>
          <w:lang w:val="uk-UA"/>
        </w:rPr>
        <w:t>–</w:t>
      </w:r>
      <w:r w:rsidRPr="00482AC0">
        <w:rPr>
          <w:sz w:val="28"/>
          <w:szCs w:val="28"/>
          <w:lang w:val="uk-UA"/>
        </w:rPr>
        <w:t xml:space="preserve"> безпеки життєдіяльності населення та його здоров’я.</w:t>
      </w:r>
    </w:p>
    <w:p w14:paraId="418AD9F4" w14:textId="7E0AE3CB" w:rsidR="00BB2AC2" w:rsidRPr="00C51360" w:rsidRDefault="00BB2AC2" w:rsidP="00BB2AC2">
      <w:pPr>
        <w:ind w:firstLine="567"/>
        <w:contextualSpacing/>
        <w:jc w:val="both"/>
        <w:rPr>
          <w:sz w:val="28"/>
          <w:szCs w:val="28"/>
          <w:lang w:val="uk-UA"/>
        </w:rPr>
      </w:pPr>
      <w:r w:rsidRPr="00C51360">
        <w:rPr>
          <w:sz w:val="28"/>
          <w:szCs w:val="28"/>
          <w:lang w:val="uk-UA"/>
        </w:rPr>
        <w:t xml:space="preserve">У процесі </w:t>
      </w:r>
      <w:r w:rsidR="00665001">
        <w:rPr>
          <w:sz w:val="28"/>
          <w:szCs w:val="28"/>
          <w:lang w:val="uk-UA"/>
        </w:rPr>
        <w:t>будівництва</w:t>
      </w:r>
      <w:r w:rsidRPr="00C51360">
        <w:rPr>
          <w:sz w:val="28"/>
          <w:szCs w:val="28"/>
          <w:lang w:val="uk-UA"/>
        </w:rPr>
        <w:t xml:space="preserve"> та експлуатації об’єктів можливий вплив на атмосферне повітря внаслідок викидів забруднюючих речовин автотранспорту</w:t>
      </w:r>
      <w:r w:rsidRPr="00DE4905">
        <w:rPr>
          <w:sz w:val="28"/>
          <w:szCs w:val="28"/>
          <w:lang w:val="uk-UA"/>
        </w:rPr>
        <w:t xml:space="preserve"> </w:t>
      </w:r>
      <w:r w:rsidR="00E02210">
        <w:rPr>
          <w:sz w:val="28"/>
          <w:szCs w:val="28"/>
          <w:lang w:val="uk-UA"/>
        </w:rPr>
        <w:t xml:space="preserve">та </w:t>
      </w:r>
      <w:r w:rsidRPr="00DE4905">
        <w:rPr>
          <w:sz w:val="28"/>
          <w:szCs w:val="28"/>
          <w:lang w:val="uk-UA"/>
        </w:rPr>
        <w:t xml:space="preserve">під час функціонування </w:t>
      </w:r>
      <w:proofErr w:type="spellStart"/>
      <w:r>
        <w:rPr>
          <w:sz w:val="28"/>
          <w:szCs w:val="28"/>
          <w:lang w:val="uk-UA"/>
        </w:rPr>
        <w:t>проєктованих</w:t>
      </w:r>
      <w:proofErr w:type="spellEnd"/>
      <w:r>
        <w:rPr>
          <w:sz w:val="28"/>
          <w:szCs w:val="28"/>
          <w:lang w:val="uk-UA"/>
        </w:rPr>
        <w:t xml:space="preserve"> об</w:t>
      </w:r>
      <w:r w:rsidRPr="00B40DAE">
        <w:rPr>
          <w:sz w:val="28"/>
          <w:szCs w:val="28"/>
          <w:lang w:val="uk-UA"/>
        </w:rPr>
        <w:t>’</w:t>
      </w:r>
      <w:r>
        <w:rPr>
          <w:sz w:val="28"/>
          <w:szCs w:val="28"/>
          <w:lang w:val="uk-UA"/>
        </w:rPr>
        <w:t>єктів</w:t>
      </w:r>
      <w:r w:rsidRPr="00C51360">
        <w:rPr>
          <w:sz w:val="28"/>
          <w:szCs w:val="28"/>
          <w:lang w:val="uk-UA"/>
        </w:rPr>
        <w:t>. Вплив на ґрунтове середовище можливий внаслідок трансформації ґрунтів під час руху транспортних засобів на етапі реалізації об’єктів</w:t>
      </w:r>
      <w:r>
        <w:rPr>
          <w:sz w:val="28"/>
          <w:szCs w:val="28"/>
          <w:lang w:val="uk-UA"/>
        </w:rPr>
        <w:t>,</w:t>
      </w:r>
      <w:r w:rsidRPr="00C51360">
        <w:rPr>
          <w:sz w:val="28"/>
          <w:szCs w:val="28"/>
          <w:lang w:val="uk-UA"/>
        </w:rPr>
        <w:t xml:space="preserve"> при русі транспортних засобів</w:t>
      </w:r>
      <w:r>
        <w:rPr>
          <w:sz w:val="28"/>
          <w:szCs w:val="28"/>
          <w:lang w:val="uk-UA"/>
        </w:rPr>
        <w:t xml:space="preserve">, </w:t>
      </w:r>
      <w:r w:rsidRPr="00C51360">
        <w:rPr>
          <w:sz w:val="28"/>
          <w:szCs w:val="28"/>
          <w:lang w:val="uk-UA"/>
        </w:rPr>
        <w:t>при експлуатації об’єктів</w:t>
      </w:r>
      <w:r w:rsidRPr="004C0AC1">
        <w:rPr>
          <w:sz w:val="28"/>
          <w:szCs w:val="28"/>
          <w:lang w:val="uk-UA"/>
        </w:rPr>
        <w:t xml:space="preserve">. </w:t>
      </w:r>
      <w:r w:rsidRPr="00C51360">
        <w:rPr>
          <w:sz w:val="28"/>
          <w:szCs w:val="28"/>
          <w:lang w:val="uk-UA"/>
        </w:rPr>
        <w:t>Серед ризиків впливу на здоров’я населення, які стосуються документа державного планування можна виокремити: якість атмосферного повітря на ділянках впливу автотранспорту</w:t>
      </w:r>
      <w:r w:rsidR="00755114">
        <w:rPr>
          <w:sz w:val="28"/>
          <w:szCs w:val="28"/>
          <w:lang w:val="uk-UA"/>
        </w:rPr>
        <w:t xml:space="preserve"> та під час функціонування </w:t>
      </w:r>
      <w:r w:rsidR="00FF2723">
        <w:rPr>
          <w:sz w:val="28"/>
          <w:szCs w:val="28"/>
          <w:lang w:val="uk-UA"/>
        </w:rPr>
        <w:t>об</w:t>
      </w:r>
      <w:r w:rsidR="00FF2723" w:rsidRPr="00FF2723">
        <w:rPr>
          <w:sz w:val="28"/>
          <w:szCs w:val="28"/>
          <w:lang w:val="ru-RU"/>
        </w:rPr>
        <w:t>’</w:t>
      </w:r>
      <w:proofErr w:type="spellStart"/>
      <w:r w:rsidR="00FF2723">
        <w:rPr>
          <w:sz w:val="28"/>
          <w:szCs w:val="28"/>
          <w:lang w:val="uk-UA"/>
        </w:rPr>
        <w:t>єктів</w:t>
      </w:r>
      <w:proofErr w:type="spellEnd"/>
      <w:r w:rsidR="00FF2723">
        <w:rPr>
          <w:sz w:val="28"/>
          <w:szCs w:val="28"/>
          <w:lang w:val="uk-UA"/>
        </w:rPr>
        <w:t xml:space="preserve"> та споруд</w:t>
      </w:r>
      <w:r>
        <w:rPr>
          <w:sz w:val="28"/>
          <w:szCs w:val="28"/>
          <w:lang w:val="uk-UA"/>
        </w:rPr>
        <w:t>.</w:t>
      </w:r>
    </w:p>
    <w:p w14:paraId="06D841CE" w14:textId="77777777" w:rsidR="00BB2AC2" w:rsidRPr="00AE4CB4" w:rsidRDefault="00BB2AC2" w:rsidP="00BB2AC2">
      <w:pPr>
        <w:ind w:firstLine="567"/>
        <w:contextualSpacing/>
        <w:jc w:val="both"/>
        <w:rPr>
          <w:sz w:val="28"/>
          <w:szCs w:val="28"/>
          <w:lang w:val="uk-UA"/>
        </w:rPr>
      </w:pPr>
      <w:r w:rsidRPr="003E6E47">
        <w:rPr>
          <w:sz w:val="28"/>
          <w:szCs w:val="28"/>
          <w:lang w:val="uk-UA"/>
        </w:rPr>
        <w:t xml:space="preserve">б) </w:t>
      </w:r>
      <w:r>
        <w:rPr>
          <w:sz w:val="28"/>
          <w:szCs w:val="28"/>
          <w:lang w:val="uk-UA"/>
        </w:rPr>
        <w:t>В х</w:t>
      </w:r>
      <w:r w:rsidRPr="00AE4CB4">
        <w:rPr>
          <w:sz w:val="28"/>
          <w:szCs w:val="28"/>
          <w:lang w:val="uk-UA"/>
        </w:rPr>
        <w:t>оді здійснення стратегічної екологічної оцінки бу</w:t>
      </w:r>
      <w:r>
        <w:rPr>
          <w:sz w:val="28"/>
          <w:szCs w:val="28"/>
          <w:lang w:val="uk-UA"/>
        </w:rPr>
        <w:t>дуть</w:t>
      </w:r>
      <w:r w:rsidRPr="00AE4CB4">
        <w:rPr>
          <w:sz w:val="28"/>
          <w:szCs w:val="28"/>
          <w:lang w:val="uk-UA"/>
        </w:rPr>
        <w:t xml:space="preserve"> оцінені ймовірні наслідки </w:t>
      </w:r>
      <w:r>
        <w:rPr>
          <w:sz w:val="28"/>
          <w:szCs w:val="28"/>
          <w:lang w:val="uk-UA"/>
        </w:rPr>
        <w:t xml:space="preserve">від реалізації </w:t>
      </w:r>
      <w:proofErr w:type="spellStart"/>
      <w:r>
        <w:rPr>
          <w:sz w:val="28"/>
          <w:szCs w:val="28"/>
          <w:lang w:val="uk-UA"/>
        </w:rPr>
        <w:t>проєктних</w:t>
      </w:r>
      <w:proofErr w:type="spellEnd"/>
      <w:r>
        <w:rPr>
          <w:sz w:val="28"/>
          <w:szCs w:val="28"/>
          <w:lang w:val="uk-UA"/>
        </w:rPr>
        <w:t xml:space="preserve"> рішень документу державного планування на природоохоронні території.</w:t>
      </w:r>
    </w:p>
    <w:p w14:paraId="31613F59" w14:textId="77777777" w:rsidR="00BB2AC2" w:rsidRDefault="00BB2AC2" w:rsidP="00BB2AC2">
      <w:pPr>
        <w:pStyle w:val="rvps2"/>
        <w:shd w:val="clear" w:color="auto" w:fill="FFFFFF"/>
        <w:tabs>
          <w:tab w:val="left" w:pos="993"/>
        </w:tabs>
        <w:spacing w:before="0" w:beforeAutospacing="0" w:after="0" w:afterAutospacing="0"/>
        <w:ind w:firstLine="567"/>
        <w:contextualSpacing/>
        <w:jc w:val="both"/>
        <w:rPr>
          <w:sz w:val="28"/>
          <w:szCs w:val="28"/>
        </w:rPr>
      </w:pPr>
      <w:r w:rsidRPr="003E6E47">
        <w:rPr>
          <w:sz w:val="28"/>
          <w:szCs w:val="28"/>
        </w:rPr>
        <w:lastRenderedPageBreak/>
        <w:t xml:space="preserve">в) Зважаючи на географічне положення території опрацювання </w:t>
      </w:r>
      <w:r>
        <w:rPr>
          <w:sz w:val="28"/>
          <w:szCs w:val="28"/>
        </w:rPr>
        <w:t>детального</w:t>
      </w:r>
      <w:r w:rsidRPr="003E6E47">
        <w:rPr>
          <w:sz w:val="28"/>
          <w:szCs w:val="28"/>
        </w:rPr>
        <w:t xml:space="preserve"> плану</w:t>
      </w:r>
      <w:r>
        <w:rPr>
          <w:sz w:val="28"/>
          <w:szCs w:val="28"/>
        </w:rPr>
        <w:t xml:space="preserve"> території</w:t>
      </w:r>
      <w:r w:rsidRPr="003E6E47">
        <w:rPr>
          <w:sz w:val="28"/>
          <w:szCs w:val="28"/>
        </w:rPr>
        <w:t xml:space="preserve"> та характер планованої діяльності, транскордонні наслідки реалізації </w:t>
      </w:r>
      <w:proofErr w:type="spellStart"/>
      <w:r w:rsidRPr="003E6E47">
        <w:rPr>
          <w:sz w:val="28"/>
          <w:szCs w:val="28"/>
        </w:rPr>
        <w:t>п</w:t>
      </w:r>
      <w:r>
        <w:rPr>
          <w:sz w:val="28"/>
          <w:szCs w:val="28"/>
        </w:rPr>
        <w:t>роєктних</w:t>
      </w:r>
      <w:proofErr w:type="spellEnd"/>
      <w:r>
        <w:rPr>
          <w:sz w:val="28"/>
          <w:szCs w:val="28"/>
        </w:rPr>
        <w:t xml:space="preserve"> рішень детального</w:t>
      </w:r>
      <w:r w:rsidRPr="003E6E47">
        <w:rPr>
          <w:sz w:val="28"/>
          <w:szCs w:val="28"/>
        </w:rPr>
        <w:t xml:space="preserve"> плану</w:t>
      </w:r>
      <w:r>
        <w:rPr>
          <w:sz w:val="28"/>
          <w:szCs w:val="28"/>
        </w:rPr>
        <w:t xml:space="preserve"> території</w:t>
      </w:r>
      <w:r w:rsidRPr="003E6E47">
        <w:rPr>
          <w:sz w:val="28"/>
          <w:szCs w:val="28"/>
        </w:rPr>
        <w:t xml:space="preserve"> для приграничних територій, у тому числі здоров’я населення, не очікуються.</w:t>
      </w:r>
    </w:p>
    <w:p w14:paraId="7AC8060E" w14:textId="77777777" w:rsidR="00BB2AC2" w:rsidRDefault="00BB2AC2" w:rsidP="00BB2AC2">
      <w:pPr>
        <w:pStyle w:val="rvps2"/>
        <w:shd w:val="clear" w:color="auto" w:fill="FFFFFF"/>
        <w:tabs>
          <w:tab w:val="left" w:pos="993"/>
        </w:tabs>
        <w:spacing w:before="0" w:beforeAutospacing="0" w:after="0" w:afterAutospacing="0"/>
        <w:contextualSpacing/>
        <w:jc w:val="both"/>
        <w:rPr>
          <w:sz w:val="28"/>
          <w:szCs w:val="28"/>
        </w:rPr>
      </w:pPr>
    </w:p>
    <w:p w14:paraId="669D4749" w14:textId="77777777" w:rsidR="00BB2AC2" w:rsidRPr="00A57C06" w:rsidRDefault="00BB2AC2" w:rsidP="00BB2AC2">
      <w:pPr>
        <w:ind w:firstLine="567"/>
        <w:contextualSpacing/>
        <w:jc w:val="both"/>
        <w:rPr>
          <w:b/>
          <w:i/>
          <w:color w:val="000000"/>
          <w:sz w:val="28"/>
          <w:szCs w:val="28"/>
          <w:u w:val="single"/>
          <w:shd w:val="clear" w:color="auto" w:fill="FFFFFF"/>
          <w:lang w:val="uk-UA"/>
        </w:rPr>
      </w:pPr>
      <w:r w:rsidRPr="00A57C06">
        <w:rPr>
          <w:b/>
          <w:i/>
          <w:color w:val="000000"/>
          <w:sz w:val="28"/>
          <w:szCs w:val="28"/>
          <w:u w:val="single"/>
          <w:shd w:val="clear" w:color="auto" w:fill="FFFFFF"/>
          <w:lang w:val="uk-UA"/>
        </w:rPr>
        <w:t>5. Розгляд альтернатив</w:t>
      </w:r>
    </w:p>
    <w:p w14:paraId="3AC4B3A1" w14:textId="77777777" w:rsidR="00BB2AC2" w:rsidRPr="003E6E47" w:rsidRDefault="00BB2AC2" w:rsidP="00BB2AC2">
      <w:pPr>
        <w:ind w:firstLine="567"/>
        <w:contextualSpacing/>
        <w:jc w:val="both"/>
        <w:rPr>
          <w:sz w:val="28"/>
          <w:szCs w:val="28"/>
          <w:lang w:val="uk-UA"/>
        </w:rPr>
      </w:pPr>
      <w:r w:rsidRPr="003E6E47">
        <w:rPr>
          <w:sz w:val="28"/>
          <w:szCs w:val="28"/>
          <w:lang w:val="uk-UA"/>
        </w:rPr>
        <w:t>Аналітичне дослідження основних соціально-економічних і демографічних тенденцій у ретроспективі останніх років та, відповідно, моделювання соціально-економічного ландшафту (</w:t>
      </w:r>
      <w:proofErr w:type="spellStart"/>
      <w:r w:rsidRPr="003E6E47">
        <w:rPr>
          <w:sz w:val="28"/>
          <w:szCs w:val="28"/>
          <w:lang w:val="uk-UA"/>
        </w:rPr>
        <w:t>взаємонакладання</w:t>
      </w:r>
      <w:proofErr w:type="spellEnd"/>
      <w:r w:rsidRPr="003E6E47">
        <w:rPr>
          <w:sz w:val="28"/>
          <w:szCs w:val="28"/>
          <w:lang w:val="uk-UA"/>
        </w:rPr>
        <w:t xml:space="preserve"> стійких у часі чинників впливу) дали можливість сформувати такі </w:t>
      </w:r>
      <w:r>
        <w:rPr>
          <w:sz w:val="28"/>
          <w:szCs w:val="28"/>
          <w:lang w:val="uk-UA"/>
        </w:rPr>
        <w:t>альтернативи</w:t>
      </w:r>
      <w:r w:rsidRPr="003E6E47">
        <w:rPr>
          <w:sz w:val="28"/>
          <w:szCs w:val="28"/>
          <w:lang w:val="uk-UA"/>
        </w:rPr>
        <w:t>:</w:t>
      </w:r>
    </w:p>
    <w:p w14:paraId="272C07D9" w14:textId="77777777" w:rsidR="00BB2AC2" w:rsidRPr="0058703D" w:rsidRDefault="00BB2AC2" w:rsidP="00BB2AC2">
      <w:pPr>
        <w:ind w:firstLine="567"/>
        <w:contextualSpacing/>
        <w:jc w:val="both"/>
        <w:rPr>
          <w:sz w:val="28"/>
          <w:szCs w:val="28"/>
          <w:lang w:val="uk-UA"/>
        </w:rPr>
      </w:pPr>
      <w:r w:rsidRPr="0058703D">
        <w:rPr>
          <w:sz w:val="28"/>
          <w:szCs w:val="28"/>
          <w:lang w:val="uk-UA"/>
        </w:rPr>
        <w:t xml:space="preserve">Альтернатива 1 «Базовий сценарій» – затвердження </w:t>
      </w:r>
      <w:proofErr w:type="spellStart"/>
      <w:r w:rsidRPr="0058703D">
        <w:rPr>
          <w:sz w:val="28"/>
          <w:szCs w:val="28"/>
          <w:lang w:val="uk-UA"/>
        </w:rPr>
        <w:t>проєкту</w:t>
      </w:r>
      <w:proofErr w:type="spellEnd"/>
      <w:r w:rsidRPr="0058703D">
        <w:rPr>
          <w:sz w:val="28"/>
          <w:szCs w:val="28"/>
          <w:lang w:val="uk-UA"/>
        </w:rPr>
        <w:t xml:space="preserve"> детального плану території дозволить забезпечити раціональне використання території в даному населеному пункті, визначити планувальні обмеження території, надати пропозиції щодо благоустрою.</w:t>
      </w:r>
    </w:p>
    <w:p w14:paraId="5F35D9EF" w14:textId="50A89B49" w:rsidR="00BB2AC2" w:rsidRPr="0058703D" w:rsidRDefault="00BB2AC2" w:rsidP="00BB2AC2">
      <w:pPr>
        <w:ind w:firstLine="567"/>
        <w:contextualSpacing/>
        <w:jc w:val="both"/>
        <w:rPr>
          <w:sz w:val="28"/>
          <w:szCs w:val="28"/>
          <w:lang w:val="uk-UA"/>
        </w:rPr>
      </w:pPr>
      <w:r w:rsidRPr="0058703D">
        <w:rPr>
          <w:sz w:val="28"/>
          <w:szCs w:val="28"/>
          <w:lang w:val="uk-UA"/>
        </w:rPr>
        <w:t>Альтернатива 2. «Нульовий сценарій» –</w:t>
      </w:r>
      <w:r>
        <w:rPr>
          <w:sz w:val="28"/>
          <w:szCs w:val="28"/>
          <w:lang w:val="uk-UA"/>
        </w:rPr>
        <w:t xml:space="preserve"> </w:t>
      </w:r>
      <w:r w:rsidRPr="0058703D">
        <w:rPr>
          <w:sz w:val="28"/>
          <w:szCs w:val="28"/>
          <w:lang w:val="uk-UA"/>
        </w:rPr>
        <w:t>незатвердження</w:t>
      </w:r>
      <w:r>
        <w:rPr>
          <w:sz w:val="28"/>
          <w:szCs w:val="28"/>
          <w:lang w:val="uk-UA"/>
        </w:rPr>
        <w:t xml:space="preserve"> </w:t>
      </w:r>
      <w:proofErr w:type="spellStart"/>
      <w:r w:rsidRPr="0058703D">
        <w:rPr>
          <w:sz w:val="28"/>
          <w:szCs w:val="28"/>
          <w:lang w:val="uk-UA"/>
        </w:rPr>
        <w:t>проєкту</w:t>
      </w:r>
      <w:proofErr w:type="spellEnd"/>
      <w:r w:rsidRPr="0058703D">
        <w:rPr>
          <w:sz w:val="28"/>
          <w:szCs w:val="28"/>
          <w:lang w:val="uk-UA"/>
        </w:rPr>
        <w:t xml:space="preserve">. У разі незатвердження документа державного планування та відмови від реалізації </w:t>
      </w:r>
      <w:proofErr w:type="spellStart"/>
      <w:r w:rsidR="00636B72">
        <w:rPr>
          <w:sz w:val="28"/>
          <w:szCs w:val="28"/>
          <w:lang w:val="uk-UA"/>
        </w:rPr>
        <w:t>проєкту</w:t>
      </w:r>
      <w:proofErr w:type="spellEnd"/>
      <w:r w:rsidRPr="0058703D">
        <w:rPr>
          <w:sz w:val="28"/>
          <w:szCs w:val="28"/>
          <w:lang w:val="uk-UA"/>
        </w:rPr>
        <w:t>, призведе до неможливості подальшого соціального</w:t>
      </w:r>
      <w:r>
        <w:rPr>
          <w:sz w:val="28"/>
          <w:szCs w:val="28"/>
          <w:lang w:val="uk-UA"/>
        </w:rPr>
        <w:t xml:space="preserve"> та економічного</w:t>
      </w:r>
      <w:r w:rsidRPr="0058703D">
        <w:rPr>
          <w:sz w:val="28"/>
          <w:szCs w:val="28"/>
          <w:lang w:val="uk-UA"/>
        </w:rPr>
        <w:t xml:space="preserve"> розвитку населеного пункту. За даною альтернативою подальший стабільний розвиток території є очевидно проблематичним, і ця альтернатива веде до погіршення екологічної ситуації, неефективного використання земельних ресурсів, хаотичної забудови дорожньої та вуличної мережі.</w:t>
      </w:r>
    </w:p>
    <w:p w14:paraId="2FF69851" w14:textId="77777777" w:rsidR="00BB2AC2" w:rsidRPr="0058703D" w:rsidRDefault="00BB2AC2" w:rsidP="00BB2AC2">
      <w:pPr>
        <w:ind w:firstLine="567"/>
        <w:contextualSpacing/>
        <w:jc w:val="both"/>
        <w:rPr>
          <w:sz w:val="28"/>
          <w:szCs w:val="28"/>
          <w:lang w:val="uk-UA"/>
        </w:rPr>
      </w:pPr>
      <w:r w:rsidRPr="0058703D">
        <w:rPr>
          <w:sz w:val="28"/>
          <w:szCs w:val="28"/>
          <w:lang w:val="uk-UA"/>
        </w:rPr>
        <w:t>Також в Звіті про СЕО необхідно розглянути інші альтернативні варіанти щодо технічного та технологічного забезпечення об’єктів</w:t>
      </w:r>
      <w:r>
        <w:rPr>
          <w:sz w:val="28"/>
          <w:szCs w:val="28"/>
          <w:lang w:val="uk-UA"/>
        </w:rPr>
        <w:t xml:space="preserve"> </w:t>
      </w:r>
      <w:r w:rsidRPr="0058703D">
        <w:rPr>
          <w:sz w:val="28"/>
          <w:szCs w:val="28"/>
          <w:lang w:val="uk-UA"/>
        </w:rPr>
        <w:t>чи територіального розміщення об’єктів планованої діяльності.</w:t>
      </w:r>
    </w:p>
    <w:p w14:paraId="223E23E2" w14:textId="77777777" w:rsidR="00BB2AC2" w:rsidRDefault="00BB2AC2" w:rsidP="00BB2AC2">
      <w:pPr>
        <w:ind w:firstLine="567"/>
        <w:contextualSpacing/>
        <w:jc w:val="both"/>
        <w:rPr>
          <w:i/>
          <w:color w:val="000000"/>
          <w:sz w:val="28"/>
          <w:szCs w:val="28"/>
          <w:u w:val="single"/>
          <w:shd w:val="clear" w:color="auto" w:fill="FFFFFF"/>
          <w:lang w:val="uk-UA"/>
        </w:rPr>
      </w:pPr>
    </w:p>
    <w:p w14:paraId="44F36161" w14:textId="77777777" w:rsidR="00BB2AC2" w:rsidRPr="00A57C06" w:rsidRDefault="00BB2AC2" w:rsidP="00BB2AC2">
      <w:pPr>
        <w:ind w:firstLine="567"/>
        <w:contextualSpacing/>
        <w:jc w:val="both"/>
        <w:rPr>
          <w:b/>
          <w:sz w:val="28"/>
          <w:szCs w:val="28"/>
          <w:lang w:val="uk-UA"/>
        </w:rPr>
      </w:pPr>
      <w:r w:rsidRPr="00A57C06">
        <w:rPr>
          <w:b/>
          <w:i/>
          <w:color w:val="000000"/>
          <w:sz w:val="28"/>
          <w:szCs w:val="28"/>
          <w:u w:val="single"/>
          <w:shd w:val="clear" w:color="auto" w:fill="FFFFFF"/>
          <w:lang w:val="uk-UA"/>
        </w:rPr>
        <w:t>6. Дослідження, які необхідно провести, методи і критерії, що використовуватимуться під час стратегічної екологічної оцінки</w:t>
      </w:r>
    </w:p>
    <w:p w14:paraId="47EB9CA1" w14:textId="77777777" w:rsidR="00BB2AC2" w:rsidRDefault="00BB2AC2" w:rsidP="00BB2AC2">
      <w:pPr>
        <w:ind w:firstLine="567"/>
        <w:contextualSpacing/>
        <w:jc w:val="both"/>
        <w:rPr>
          <w:color w:val="000000"/>
          <w:sz w:val="28"/>
          <w:szCs w:val="28"/>
          <w:shd w:val="clear" w:color="auto" w:fill="FFFFFF"/>
          <w:lang w:val="uk-UA"/>
        </w:rPr>
      </w:pPr>
      <w:r>
        <w:rPr>
          <w:color w:val="000000"/>
          <w:sz w:val="28"/>
          <w:szCs w:val="28"/>
          <w:shd w:val="clear" w:color="auto" w:fill="FFFFFF"/>
          <w:lang w:val="uk-UA"/>
        </w:rPr>
        <w:t xml:space="preserve">Для розробки Звіту про стратегічну екологічну оцінку необхідно використовувати наступну інформацію: </w:t>
      </w:r>
    </w:p>
    <w:p w14:paraId="34E4B6E3" w14:textId="77777777" w:rsidR="00BB2AC2" w:rsidRPr="005B11AB" w:rsidRDefault="00BB2AC2" w:rsidP="00BB2AC2">
      <w:pPr>
        <w:ind w:firstLine="567"/>
        <w:contextualSpacing/>
        <w:jc w:val="both"/>
        <w:rPr>
          <w:color w:val="000000"/>
          <w:sz w:val="28"/>
          <w:szCs w:val="28"/>
          <w:shd w:val="clear" w:color="auto" w:fill="FFFFFF"/>
          <w:lang w:val="uk-UA"/>
        </w:rPr>
      </w:pPr>
      <w:r>
        <w:rPr>
          <w:color w:val="000000"/>
          <w:sz w:val="28"/>
          <w:szCs w:val="28"/>
          <w:shd w:val="clear" w:color="auto" w:fill="FFFFFF"/>
          <w:lang w:val="uk-UA"/>
        </w:rPr>
        <w:t>–</w:t>
      </w:r>
      <w:r w:rsidRPr="005B11AB">
        <w:rPr>
          <w:color w:val="000000"/>
          <w:sz w:val="28"/>
          <w:szCs w:val="28"/>
          <w:shd w:val="clear" w:color="auto" w:fill="FFFFFF"/>
          <w:lang w:val="uk-UA"/>
        </w:rPr>
        <w:t xml:space="preserve"> доповіді про стан довкілля</w:t>
      </w:r>
      <w:r>
        <w:rPr>
          <w:color w:val="000000"/>
          <w:sz w:val="28"/>
          <w:szCs w:val="28"/>
          <w:shd w:val="clear" w:color="auto" w:fill="FFFFFF"/>
          <w:lang w:val="uk-UA"/>
        </w:rPr>
        <w:t>;</w:t>
      </w:r>
    </w:p>
    <w:p w14:paraId="4548F99B" w14:textId="77777777" w:rsidR="00BB2AC2" w:rsidRPr="005B11AB" w:rsidRDefault="00BB2AC2" w:rsidP="00BB2AC2">
      <w:pPr>
        <w:ind w:firstLine="567"/>
        <w:contextualSpacing/>
        <w:jc w:val="both"/>
        <w:rPr>
          <w:color w:val="000000"/>
          <w:sz w:val="28"/>
          <w:szCs w:val="28"/>
          <w:shd w:val="clear" w:color="auto" w:fill="FFFFFF"/>
          <w:lang w:val="uk-UA"/>
        </w:rPr>
      </w:pPr>
      <w:r>
        <w:rPr>
          <w:color w:val="000000"/>
          <w:sz w:val="28"/>
          <w:szCs w:val="28"/>
          <w:shd w:val="clear" w:color="auto" w:fill="FFFFFF"/>
          <w:lang w:val="uk-UA"/>
        </w:rPr>
        <w:t>–</w:t>
      </w:r>
      <w:r w:rsidRPr="005B11AB">
        <w:rPr>
          <w:color w:val="000000"/>
          <w:sz w:val="28"/>
          <w:szCs w:val="28"/>
          <w:shd w:val="clear" w:color="auto" w:fill="FFFFFF"/>
          <w:lang w:val="uk-UA"/>
        </w:rPr>
        <w:t xml:space="preserve"> статистичну інформацію</w:t>
      </w:r>
      <w:r>
        <w:rPr>
          <w:color w:val="000000"/>
          <w:sz w:val="28"/>
          <w:szCs w:val="28"/>
          <w:shd w:val="clear" w:color="auto" w:fill="FFFFFF"/>
          <w:lang w:val="uk-UA"/>
        </w:rPr>
        <w:t>;</w:t>
      </w:r>
    </w:p>
    <w:p w14:paraId="1B9C92AB" w14:textId="77777777" w:rsidR="00BB2AC2" w:rsidRPr="005B11AB" w:rsidRDefault="00BB2AC2" w:rsidP="00BB2AC2">
      <w:pPr>
        <w:ind w:firstLine="567"/>
        <w:contextualSpacing/>
        <w:jc w:val="both"/>
        <w:rPr>
          <w:color w:val="000000"/>
          <w:sz w:val="28"/>
          <w:szCs w:val="28"/>
          <w:shd w:val="clear" w:color="auto" w:fill="FFFFFF"/>
          <w:lang w:val="uk-UA"/>
        </w:rPr>
      </w:pPr>
      <w:r>
        <w:rPr>
          <w:color w:val="000000"/>
          <w:sz w:val="28"/>
          <w:szCs w:val="28"/>
          <w:shd w:val="clear" w:color="auto" w:fill="FFFFFF"/>
          <w:lang w:val="uk-UA"/>
        </w:rPr>
        <w:t>–</w:t>
      </w:r>
      <w:r w:rsidRPr="005B11AB">
        <w:rPr>
          <w:color w:val="000000"/>
          <w:sz w:val="28"/>
          <w:szCs w:val="28"/>
          <w:shd w:val="clear" w:color="auto" w:fill="FFFFFF"/>
          <w:lang w:val="uk-UA"/>
        </w:rPr>
        <w:t xml:space="preserve"> фонові та лабораторні дослідження стану довкілля</w:t>
      </w:r>
      <w:r>
        <w:rPr>
          <w:color w:val="000000"/>
          <w:sz w:val="28"/>
          <w:szCs w:val="28"/>
          <w:shd w:val="clear" w:color="auto" w:fill="FFFFFF"/>
          <w:lang w:val="uk-UA"/>
        </w:rPr>
        <w:t>;</w:t>
      </w:r>
    </w:p>
    <w:p w14:paraId="60B3580D" w14:textId="77777777" w:rsidR="00BB2AC2" w:rsidRPr="005B11AB" w:rsidRDefault="00BB2AC2" w:rsidP="00BB2AC2">
      <w:pPr>
        <w:ind w:firstLine="567"/>
        <w:contextualSpacing/>
        <w:jc w:val="both"/>
        <w:rPr>
          <w:color w:val="000000"/>
          <w:sz w:val="28"/>
          <w:szCs w:val="28"/>
          <w:shd w:val="clear" w:color="auto" w:fill="FFFFFF"/>
          <w:lang w:val="uk-UA"/>
        </w:rPr>
      </w:pPr>
      <w:r>
        <w:rPr>
          <w:color w:val="000000"/>
          <w:sz w:val="28"/>
          <w:szCs w:val="28"/>
          <w:shd w:val="clear" w:color="auto" w:fill="FFFFFF"/>
          <w:lang w:val="uk-UA"/>
        </w:rPr>
        <w:t>–</w:t>
      </w:r>
      <w:r w:rsidRPr="005B11AB">
        <w:rPr>
          <w:color w:val="000000"/>
          <w:sz w:val="28"/>
          <w:szCs w:val="28"/>
          <w:shd w:val="clear" w:color="auto" w:fill="FFFFFF"/>
          <w:lang w:val="uk-UA"/>
        </w:rPr>
        <w:t xml:space="preserve"> дані моніторингу стану довкілля</w:t>
      </w:r>
      <w:r>
        <w:rPr>
          <w:color w:val="000000"/>
          <w:sz w:val="28"/>
          <w:szCs w:val="28"/>
          <w:shd w:val="clear" w:color="auto" w:fill="FFFFFF"/>
          <w:lang w:val="uk-UA"/>
        </w:rPr>
        <w:t>;</w:t>
      </w:r>
    </w:p>
    <w:p w14:paraId="5B45D1D3" w14:textId="77777777" w:rsidR="00BB2AC2" w:rsidRDefault="00BB2AC2" w:rsidP="00BB2AC2">
      <w:pPr>
        <w:ind w:firstLine="567"/>
        <w:contextualSpacing/>
        <w:jc w:val="both"/>
        <w:rPr>
          <w:color w:val="000000"/>
          <w:sz w:val="28"/>
          <w:szCs w:val="28"/>
          <w:shd w:val="clear" w:color="auto" w:fill="FFFFFF"/>
          <w:lang w:val="uk-UA"/>
        </w:rPr>
      </w:pPr>
      <w:r>
        <w:rPr>
          <w:color w:val="000000"/>
          <w:sz w:val="28"/>
          <w:szCs w:val="28"/>
          <w:shd w:val="clear" w:color="auto" w:fill="FFFFFF"/>
          <w:lang w:val="uk-UA"/>
        </w:rPr>
        <w:t>–</w:t>
      </w:r>
      <w:r w:rsidRPr="005B11AB">
        <w:rPr>
          <w:color w:val="000000"/>
          <w:sz w:val="28"/>
          <w:szCs w:val="28"/>
          <w:shd w:val="clear" w:color="auto" w:fill="FFFFFF"/>
          <w:lang w:val="uk-UA"/>
        </w:rPr>
        <w:t xml:space="preserve"> оцінку впливу на довкілля планов</w:t>
      </w:r>
      <w:r>
        <w:rPr>
          <w:color w:val="000000"/>
          <w:sz w:val="28"/>
          <w:szCs w:val="28"/>
          <w:shd w:val="clear" w:color="auto" w:fill="FFFFFF"/>
          <w:lang w:val="uk-UA"/>
        </w:rPr>
        <w:t>ан</w:t>
      </w:r>
      <w:r w:rsidRPr="005B11AB">
        <w:rPr>
          <w:color w:val="000000"/>
          <w:sz w:val="28"/>
          <w:szCs w:val="28"/>
          <w:shd w:val="clear" w:color="auto" w:fill="FFFFFF"/>
          <w:lang w:val="uk-UA"/>
        </w:rPr>
        <w:t>ої діяльності та об’єктів, які можуть мати значний вплив на довкілля</w:t>
      </w:r>
      <w:r>
        <w:rPr>
          <w:color w:val="000000"/>
          <w:sz w:val="28"/>
          <w:szCs w:val="28"/>
          <w:shd w:val="clear" w:color="auto" w:fill="FFFFFF"/>
          <w:lang w:val="uk-UA"/>
        </w:rPr>
        <w:t>.</w:t>
      </w:r>
    </w:p>
    <w:p w14:paraId="208F6319" w14:textId="77777777" w:rsidR="00BB2AC2" w:rsidRDefault="00BB2AC2" w:rsidP="00BB2AC2">
      <w:pPr>
        <w:ind w:firstLine="567"/>
        <w:contextualSpacing/>
        <w:jc w:val="both"/>
        <w:rPr>
          <w:color w:val="000000"/>
          <w:sz w:val="28"/>
          <w:szCs w:val="28"/>
          <w:shd w:val="clear" w:color="auto" w:fill="FFFFFF"/>
          <w:lang w:val="uk-UA"/>
        </w:rPr>
      </w:pPr>
      <w:r>
        <w:rPr>
          <w:color w:val="000000"/>
          <w:sz w:val="28"/>
          <w:szCs w:val="28"/>
          <w:shd w:val="clear" w:color="auto" w:fill="FFFFFF"/>
          <w:lang w:val="uk-UA"/>
        </w:rPr>
        <w:t xml:space="preserve">З огляду на характер такого виду документації як ДПТ, ключовим завданням у виконанні СЕО </w:t>
      </w:r>
      <w:proofErr w:type="spellStart"/>
      <w:r>
        <w:rPr>
          <w:color w:val="000000"/>
          <w:sz w:val="28"/>
          <w:szCs w:val="28"/>
          <w:shd w:val="clear" w:color="auto" w:fill="FFFFFF"/>
          <w:lang w:val="uk-UA"/>
        </w:rPr>
        <w:t>проєкту</w:t>
      </w:r>
      <w:proofErr w:type="spellEnd"/>
      <w:r>
        <w:rPr>
          <w:color w:val="000000"/>
          <w:sz w:val="28"/>
          <w:szCs w:val="28"/>
          <w:shd w:val="clear" w:color="auto" w:fill="FFFFFF"/>
          <w:lang w:val="uk-UA"/>
        </w:rPr>
        <w:t xml:space="preserve"> є методи стратегічного аналізу, насамперед аналіз контексту стратегічного планування, що передбачає встановлення </w:t>
      </w:r>
      <w:proofErr w:type="spellStart"/>
      <w:r>
        <w:rPr>
          <w:color w:val="000000"/>
          <w:sz w:val="28"/>
          <w:szCs w:val="28"/>
          <w:shd w:val="clear" w:color="auto" w:fill="FFFFFF"/>
          <w:lang w:val="uk-UA"/>
        </w:rPr>
        <w:t>зв’язків</w:t>
      </w:r>
      <w:proofErr w:type="spellEnd"/>
      <w:r>
        <w:rPr>
          <w:color w:val="000000"/>
          <w:sz w:val="28"/>
          <w:szCs w:val="28"/>
          <w:shd w:val="clear" w:color="auto" w:fill="FFFFFF"/>
          <w:lang w:val="uk-UA"/>
        </w:rPr>
        <w:t xml:space="preserve"> з іншими документами державного планування та дослідження нормативно-правових умов реалізації рішень детального плану</w:t>
      </w:r>
      <w:r w:rsidRPr="00311152">
        <w:rPr>
          <w:color w:val="000000"/>
          <w:sz w:val="28"/>
          <w:szCs w:val="28"/>
          <w:shd w:val="clear" w:color="auto" w:fill="FFFFFF"/>
        </w:rPr>
        <w:t xml:space="preserve"> </w:t>
      </w:r>
      <w:r>
        <w:rPr>
          <w:color w:val="000000"/>
          <w:sz w:val="28"/>
          <w:szCs w:val="28"/>
          <w:shd w:val="clear" w:color="auto" w:fill="FFFFFF"/>
          <w:lang w:val="uk-UA"/>
        </w:rPr>
        <w:t>території.</w:t>
      </w:r>
    </w:p>
    <w:p w14:paraId="37D96896" w14:textId="77777777" w:rsidR="00BB2AC2" w:rsidRDefault="00BB2AC2" w:rsidP="00BB2AC2">
      <w:pPr>
        <w:ind w:firstLine="567"/>
        <w:contextualSpacing/>
        <w:jc w:val="both"/>
        <w:rPr>
          <w:color w:val="000000"/>
          <w:sz w:val="28"/>
          <w:szCs w:val="28"/>
          <w:shd w:val="clear" w:color="auto" w:fill="FFFFFF"/>
          <w:lang w:val="uk-UA"/>
        </w:rPr>
      </w:pPr>
      <w:r>
        <w:rPr>
          <w:color w:val="000000"/>
          <w:sz w:val="28"/>
          <w:szCs w:val="28"/>
          <w:shd w:val="clear" w:color="auto" w:fill="FFFFFF"/>
          <w:lang w:val="uk-UA"/>
        </w:rPr>
        <w:t>Застосування цільового аналізу при проведенні СЕО дозволить встановити відповідність рішень детального плану території загальним цілям охорони довкілля та забезпечення безпечного для здоров’я та населення середовища існування.</w:t>
      </w:r>
    </w:p>
    <w:p w14:paraId="433CA793" w14:textId="77777777" w:rsidR="001C3E74" w:rsidRDefault="001C3E74" w:rsidP="00BB2AC2">
      <w:pPr>
        <w:contextualSpacing/>
        <w:jc w:val="both"/>
        <w:rPr>
          <w:color w:val="000000"/>
          <w:sz w:val="28"/>
          <w:szCs w:val="28"/>
          <w:shd w:val="clear" w:color="auto" w:fill="FFFFFF"/>
          <w:lang w:val="uk-UA"/>
        </w:rPr>
      </w:pPr>
    </w:p>
    <w:p w14:paraId="2594A093" w14:textId="77777777" w:rsidR="00BB2AC2" w:rsidRPr="00A57C06" w:rsidRDefault="00BB2AC2" w:rsidP="00BB2AC2">
      <w:pPr>
        <w:pStyle w:val="tabl"/>
        <w:spacing w:after="0" w:line="240" w:lineRule="auto"/>
        <w:ind w:left="0" w:firstLine="567"/>
        <w:contextualSpacing/>
        <w:jc w:val="both"/>
        <w:rPr>
          <w:i/>
          <w:color w:val="FF0000"/>
          <w:u w:val="single"/>
          <w:shd w:val="clear" w:color="auto" w:fill="FFFFFF"/>
        </w:rPr>
      </w:pPr>
      <w:r w:rsidRPr="00A57C06">
        <w:rPr>
          <w:i/>
          <w:color w:val="000000"/>
          <w:u w:val="single"/>
          <w:shd w:val="clear" w:color="auto" w:fill="FFFFFF"/>
        </w:rPr>
        <w:lastRenderedPageBreak/>
        <w:t>7. Заходи, для запобігання, зменшення та пом’якшення негативних наслідків виконання документа державного планування</w:t>
      </w:r>
    </w:p>
    <w:p w14:paraId="51E0F0C2" w14:textId="77777777" w:rsidR="00BB2AC2" w:rsidRPr="00700187" w:rsidRDefault="00BB2AC2" w:rsidP="00BB2AC2">
      <w:pPr>
        <w:ind w:firstLine="567"/>
        <w:contextualSpacing/>
        <w:jc w:val="both"/>
        <w:rPr>
          <w:spacing w:val="1"/>
          <w:sz w:val="28"/>
          <w:szCs w:val="28"/>
          <w:lang w:val="uk-UA" w:eastAsia="x-none"/>
        </w:rPr>
      </w:pPr>
      <w:r w:rsidRPr="00700187">
        <w:rPr>
          <w:spacing w:val="1"/>
          <w:sz w:val="28"/>
          <w:szCs w:val="28"/>
          <w:lang w:val="uk-UA" w:eastAsia="x-none"/>
        </w:rPr>
        <w:t>Під час здійснення СЕО передбачається розглянути заходи із запобігання, зменшення та пом’якшення негативних наслідків для довкілля, визначені законодавством.</w:t>
      </w:r>
    </w:p>
    <w:p w14:paraId="3D8115A6" w14:textId="77777777" w:rsidR="00BB2AC2" w:rsidRPr="00700187" w:rsidRDefault="00BB2AC2" w:rsidP="00BB2AC2">
      <w:pPr>
        <w:ind w:firstLine="567"/>
        <w:contextualSpacing/>
        <w:jc w:val="both"/>
        <w:rPr>
          <w:spacing w:val="1"/>
          <w:sz w:val="28"/>
          <w:szCs w:val="28"/>
          <w:lang w:val="uk-UA" w:eastAsia="x-none"/>
        </w:rPr>
      </w:pPr>
      <w:r w:rsidRPr="00700187">
        <w:rPr>
          <w:spacing w:val="1"/>
          <w:sz w:val="28"/>
          <w:szCs w:val="28"/>
          <w:lang w:val="uk-UA" w:eastAsia="x-none"/>
        </w:rPr>
        <w:t xml:space="preserve">В цілому, розроблений відповідно до державних будівельних норм, санітарних норм і правил, </w:t>
      </w:r>
      <w:proofErr w:type="spellStart"/>
      <w:r w:rsidRPr="00700187">
        <w:rPr>
          <w:spacing w:val="1"/>
          <w:sz w:val="28"/>
          <w:szCs w:val="28"/>
          <w:lang w:val="uk-UA" w:eastAsia="x-none"/>
        </w:rPr>
        <w:t>проєкт</w:t>
      </w:r>
      <w:proofErr w:type="spellEnd"/>
      <w:r w:rsidRPr="00700187">
        <w:rPr>
          <w:spacing w:val="1"/>
          <w:sz w:val="28"/>
          <w:szCs w:val="28"/>
          <w:lang w:val="uk-UA" w:eastAsia="x-none"/>
        </w:rPr>
        <w:t xml:space="preserve"> не матиме негативних наслідків.</w:t>
      </w:r>
    </w:p>
    <w:p w14:paraId="1C284C9C" w14:textId="77777777" w:rsidR="00BB2AC2" w:rsidRPr="00700187" w:rsidRDefault="00BB2AC2" w:rsidP="00BB2AC2">
      <w:pPr>
        <w:ind w:firstLine="567"/>
        <w:contextualSpacing/>
        <w:jc w:val="both"/>
        <w:rPr>
          <w:spacing w:val="1"/>
          <w:sz w:val="28"/>
          <w:szCs w:val="28"/>
          <w:lang w:val="uk-UA" w:eastAsia="x-none"/>
        </w:rPr>
      </w:pPr>
      <w:r w:rsidRPr="00700187">
        <w:rPr>
          <w:spacing w:val="1"/>
          <w:sz w:val="28"/>
          <w:szCs w:val="28"/>
          <w:lang w:val="uk-UA" w:eastAsia="x-none"/>
        </w:rPr>
        <w:t xml:space="preserve">Перелік </w:t>
      </w:r>
      <w:proofErr w:type="spellStart"/>
      <w:r w:rsidRPr="00700187">
        <w:rPr>
          <w:spacing w:val="1"/>
          <w:sz w:val="28"/>
          <w:szCs w:val="28"/>
          <w:lang w:val="uk-UA" w:eastAsia="x-none"/>
        </w:rPr>
        <w:t>проєктних</w:t>
      </w:r>
      <w:proofErr w:type="spellEnd"/>
      <w:r w:rsidRPr="00700187">
        <w:rPr>
          <w:spacing w:val="1"/>
          <w:sz w:val="28"/>
          <w:szCs w:val="28"/>
          <w:lang w:val="uk-UA" w:eastAsia="x-none"/>
        </w:rPr>
        <w:t xml:space="preserve"> рішень для запобігання, зменшення та пом’якшення негативного впливу наслідків від виконання </w:t>
      </w:r>
      <w:proofErr w:type="spellStart"/>
      <w:r w:rsidRPr="00700187">
        <w:rPr>
          <w:spacing w:val="1"/>
          <w:sz w:val="28"/>
          <w:szCs w:val="28"/>
          <w:lang w:val="uk-UA" w:eastAsia="x-none"/>
        </w:rPr>
        <w:t>проєктних</w:t>
      </w:r>
      <w:proofErr w:type="spellEnd"/>
      <w:r w:rsidRPr="00700187">
        <w:rPr>
          <w:spacing w:val="1"/>
          <w:sz w:val="28"/>
          <w:szCs w:val="28"/>
          <w:lang w:val="uk-UA" w:eastAsia="x-none"/>
        </w:rPr>
        <w:t xml:space="preserve"> рішень, комплекс яких включає:</w:t>
      </w:r>
    </w:p>
    <w:p w14:paraId="510FC534" w14:textId="77777777" w:rsidR="00BB2AC2" w:rsidRPr="00700187" w:rsidRDefault="00BB2AC2" w:rsidP="00BB2AC2">
      <w:pPr>
        <w:ind w:firstLine="567"/>
        <w:contextualSpacing/>
        <w:jc w:val="both"/>
        <w:rPr>
          <w:spacing w:val="1"/>
          <w:sz w:val="28"/>
          <w:szCs w:val="28"/>
          <w:lang w:val="uk-UA" w:eastAsia="x-none"/>
        </w:rPr>
      </w:pPr>
      <w:r w:rsidRPr="00700187">
        <w:rPr>
          <w:spacing w:val="1"/>
          <w:sz w:val="28"/>
          <w:szCs w:val="28"/>
          <w:lang w:val="uk-UA" w:eastAsia="x-none"/>
        </w:rPr>
        <w:t>– заходи щодо охорони рослинного покриву;</w:t>
      </w:r>
    </w:p>
    <w:p w14:paraId="650D2F22" w14:textId="77777777" w:rsidR="00BB2AC2" w:rsidRPr="00700187" w:rsidRDefault="00BB2AC2" w:rsidP="00BB2AC2">
      <w:pPr>
        <w:ind w:firstLine="567"/>
        <w:contextualSpacing/>
        <w:jc w:val="both"/>
        <w:rPr>
          <w:spacing w:val="1"/>
          <w:sz w:val="28"/>
          <w:szCs w:val="28"/>
          <w:lang w:val="uk-UA" w:eastAsia="x-none"/>
        </w:rPr>
      </w:pPr>
      <w:r w:rsidRPr="00700187">
        <w:rPr>
          <w:spacing w:val="1"/>
          <w:sz w:val="28"/>
          <w:szCs w:val="28"/>
          <w:lang w:val="uk-UA" w:eastAsia="x-none"/>
        </w:rPr>
        <w:t>–</w:t>
      </w:r>
      <w:r w:rsidRPr="00700187">
        <w:rPr>
          <w:spacing w:val="1"/>
          <w:sz w:val="28"/>
          <w:szCs w:val="28"/>
          <w:lang w:eastAsia="x-none"/>
        </w:rPr>
        <w:t xml:space="preserve"> </w:t>
      </w:r>
      <w:r w:rsidRPr="00700187">
        <w:rPr>
          <w:spacing w:val="1"/>
          <w:sz w:val="28"/>
          <w:szCs w:val="28"/>
          <w:lang w:val="uk-UA" w:eastAsia="x-none"/>
        </w:rPr>
        <w:t>заходи щодо охорони атмосферного повітря;</w:t>
      </w:r>
    </w:p>
    <w:p w14:paraId="45D623FC" w14:textId="77777777" w:rsidR="00BB2AC2" w:rsidRPr="00700187" w:rsidRDefault="00BB2AC2" w:rsidP="00BB2AC2">
      <w:pPr>
        <w:ind w:firstLine="567"/>
        <w:contextualSpacing/>
        <w:jc w:val="both"/>
        <w:rPr>
          <w:spacing w:val="1"/>
          <w:sz w:val="28"/>
          <w:szCs w:val="28"/>
          <w:lang w:val="uk-UA" w:eastAsia="x-none"/>
        </w:rPr>
      </w:pPr>
      <w:r w:rsidRPr="00700187">
        <w:rPr>
          <w:spacing w:val="1"/>
          <w:sz w:val="28"/>
          <w:szCs w:val="28"/>
          <w:lang w:val="uk-UA" w:eastAsia="x-none"/>
        </w:rPr>
        <w:t>– заходи щодо охорони поверхневих та підземних вод;</w:t>
      </w:r>
    </w:p>
    <w:p w14:paraId="432F6552" w14:textId="77777777" w:rsidR="00BB2AC2" w:rsidRPr="00700187" w:rsidRDefault="00BB2AC2" w:rsidP="00BB2AC2">
      <w:pPr>
        <w:ind w:firstLine="567"/>
        <w:contextualSpacing/>
        <w:jc w:val="both"/>
        <w:rPr>
          <w:spacing w:val="1"/>
          <w:sz w:val="28"/>
          <w:szCs w:val="28"/>
          <w:lang w:val="uk-UA" w:eastAsia="x-none"/>
        </w:rPr>
      </w:pPr>
      <w:r w:rsidRPr="00700187">
        <w:rPr>
          <w:spacing w:val="1"/>
          <w:sz w:val="28"/>
          <w:szCs w:val="28"/>
          <w:lang w:val="uk-UA" w:eastAsia="x-none"/>
        </w:rPr>
        <w:t>– заходи щодо охорони ґрунтів та геологічного середовища;</w:t>
      </w:r>
    </w:p>
    <w:p w14:paraId="0C4ECE6A" w14:textId="77777777" w:rsidR="00BB2AC2" w:rsidRPr="00700187" w:rsidRDefault="00BB2AC2" w:rsidP="00BB2AC2">
      <w:pPr>
        <w:ind w:firstLine="567"/>
        <w:contextualSpacing/>
        <w:jc w:val="both"/>
        <w:rPr>
          <w:spacing w:val="1"/>
          <w:sz w:val="28"/>
          <w:szCs w:val="28"/>
          <w:lang w:val="uk-UA" w:eastAsia="x-none"/>
        </w:rPr>
      </w:pPr>
      <w:r w:rsidRPr="00700187">
        <w:rPr>
          <w:spacing w:val="1"/>
          <w:sz w:val="28"/>
          <w:szCs w:val="28"/>
          <w:lang w:val="uk-UA" w:eastAsia="x-none"/>
        </w:rPr>
        <w:t>– заходи щодо пожежної безпеки;</w:t>
      </w:r>
    </w:p>
    <w:p w14:paraId="465160E5" w14:textId="77777777" w:rsidR="00BB2AC2" w:rsidRPr="00700187" w:rsidRDefault="00BB2AC2" w:rsidP="00BB2AC2">
      <w:pPr>
        <w:ind w:firstLine="567"/>
        <w:contextualSpacing/>
        <w:jc w:val="both"/>
        <w:rPr>
          <w:spacing w:val="1"/>
          <w:sz w:val="28"/>
          <w:szCs w:val="28"/>
          <w:lang w:val="uk-UA" w:eastAsia="x-none"/>
        </w:rPr>
      </w:pPr>
      <w:r w:rsidRPr="00700187">
        <w:rPr>
          <w:spacing w:val="1"/>
          <w:sz w:val="28"/>
          <w:szCs w:val="28"/>
          <w:lang w:val="uk-UA" w:eastAsia="x-none"/>
        </w:rPr>
        <w:t xml:space="preserve">– дотримання рішень </w:t>
      </w:r>
      <w:proofErr w:type="spellStart"/>
      <w:r w:rsidRPr="00700187">
        <w:rPr>
          <w:spacing w:val="1"/>
          <w:sz w:val="28"/>
          <w:szCs w:val="28"/>
          <w:lang w:val="uk-UA" w:eastAsia="x-none"/>
        </w:rPr>
        <w:t>проєкту</w:t>
      </w:r>
      <w:proofErr w:type="spellEnd"/>
      <w:r w:rsidRPr="00700187">
        <w:rPr>
          <w:spacing w:val="1"/>
          <w:sz w:val="28"/>
          <w:szCs w:val="28"/>
          <w:lang w:val="uk-UA" w:eastAsia="x-none"/>
        </w:rPr>
        <w:t xml:space="preserve"> щодо раціонального використання території;</w:t>
      </w:r>
    </w:p>
    <w:p w14:paraId="3AFF075C" w14:textId="77777777" w:rsidR="00BB2AC2" w:rsidRPr="00700187" w:rsidRDefault="00BB2AC2" w:rsidP="00BB2AC2">
      <w:pPr>
        <w:ind w:firstLine="567"/>
        <w:contextualSpacing/>
        <w:jc w:val="both"/>
        <w:rPr>
          <w:spacing w:val="1"/>
          <w:sz w:val="28"/>
          <w:szCs w:val="28"/>
          <w:lang w:val="uk-UA" w:eastAsia="x-none"/>
        </w:rPr>
      </w:pPr>
      <w:r w:rsidRPr="00700187">
        <w:rPr>
          <w:spacing w:val="1"/>
          <w:sz w:val="28"/>
          <w:szCs w:val="28"/>
          <w:lang w:val="uk-UA" w:eastAsia="x-none"/>
        </w:rPr>
        <w:t>– дотримання параметрів планувальних обмежень, визначених санітарними нормами та екологічним законодавством;</w:t>
      </w:r>
    </w:p>
    <w:p w14:paraId="64CA29EA" w14:textId="77777777" w:rsidR="00BB2AC2" w:rsidRPr="00700187" w:rsidRDefault="00BB2AC2" w:rsidP="00BB2AC2">
      <w:pPr>
        <w:ind w:firstLine="567"/>
        <w:contextualSpacing/>
        <w:jc w:val="both"/>
        <w:rPr>
          <w:spacing w:val="1"/>
          <w:sz w:val="28"/>
          <w:szCs w:val="28"/>
          <w:lang w:val="uk-UA" w:eastAsia="x-none"/>
        </w:rPr>
      </w:pPr>
      <w:r w:rsidRPr="00700187">
        <w:rPr>
          <w:spacing w:val="1"/>
          <w:sz w:val="28"/>
          <w:szCs w:val="28"/>
          <w:lang w:val="uk-UA" w:eastAsia="x-none"/>
        </w:rPr>
        <w:t>– забезпечення акустичного режиму;</w:t>
      </w:r>
    </w:p>
    <w:p w14:paraId="3AB6D983" w14:textId="77777777" w:rsidR="00BB2AC2" w:rsidRPr="00700187" w:rsidRDefault="00BB2AC2" w:rsidP="00BB2AC2">
      <w:pPr>
        <w:ind w:firstLine="567"/>
        <w:contextualSpacing/>
        <w:jc w:val="both"/>
        <w:rPr>
          <w:spacing w:val="1"/>
          <w:sz w:val="28"/>
          <w:szCs w:val="28"/>
          <w:lang w:val="uk-UA" w:eastAsia="x-none"/>
        </w:rPr>
      </w:pPr>
      <w:r w:rsidRPr="00700187">
        <w:rPr>
          <w:spacing w:val="1"/>
          <w:sz w:val="28"/>
          <w:szCs w:val="28"/>
          <w:lang w:val="uk-UA" w:eastAsia="x-none"/>
        </w:rPr>
        <w:t>– контроль за точним дотриманням технології провадження робіт;</w:t>
      </w:r>
    </w:p>
    <w:p w14:paraId="13C358D3" w14:textId="77777777" w:rsidR="00BB2AC2" w:rsidRPr="00700187" w:rsidRDefault="00BB2AC2" w:rsidP="00BB2AC2">
      <w:pPr>
        <w:ind w:firstLine="567"/>
        <w:contextualSpacing/>
        <w:jc w:val="both"/>
        <w:rPr>
          <w:spacing w:val="1"/>
          <w:sz w:val="28"/>
          <w:szCs w:val="28"/>
          <w:lang w:val="uk-UA" w:eastAsia="x-none"/>
        </w:rPr>
      </w:pPr>
      <w:r w:rsidRPr="00700187">
        <w:rPr>
          <w:spacing w:val="1"/>
          <w:sz w:val="28"/>
          <w:szCs w:val="28"/>
          <w:lang w:val="uk-UA" w:eastAsia="x-none"/>
        </w:rPr>
        <w:t>– інженерна підготовка при освоєнні територій, що зазнають впливу несприятливих природних процесів;</w:t>
      </w:r>
    </w:p>
    <w:p w14:paraId="48334F26" w14:textId="13CE76C8" w:rsidR="00BB2AC2" w:rsidRPr="00700187" w:rsidRDefault="00BB2AC2" w:rsidP="00BB2AC2">
      <w:pPr>
        <w:ind w:firstLine="567"/>
        <w:contextualSpacing/>
        <w:jc w:val="both"/>
        <w:rPr>
          <w:spacing w:val="1"/>
          <w:sz w:val="28"/>
          <w:szCs w:val="28"/>
          <w:lang w:val="uk-UA" w:eastAsia="x-none"/>
        </w:rPr>
      </w:pPr>
      <w:r w:rsidRPr="00700187">
        <w:rPr>
          <w:spacing w:val="1"/>
          <w:sz w:val="28"/>
          <w:szCs w:val="28"/>
          <w:lang w:val="uk-UA" w:eastAsia="x-none"/>
        </w:rPr>
        <w:t xml:space="preserve">– впровадження спостережень за станом та прогнозуванням розвитку небезпечних геологічних процесів на території </w:t>
      </w:r>
      <w:proofErr w:type="spellStart"/>
      <w:r w:rsidRPr="00700187">
        <w:rPr>
          <w:spacing w:val="1"/>
          <w:sz w:val="28"/>
          <w:szCs w:val="28"/>
          <w:lang w:val="uk-UA" w:eastAsia="x-none"/>
        </w:rPr>
        <w:t>про</w:t>
      </w:r>
      <w:r w:rsidR="002E5E0A">
        <w:rPr>
          <w:spacing w:val="1"/>
          <w:sz w:val="28"/>
          <w:szCs w:val="28"/>
          <w:lang w:val="uk-UA" w:eastAsia="x-none"/>
        </w:rPr>
        <w:t>є</w:t>
      </w:r>
      <w:r w:rsidRPr="00700187">
        <w:rPr>
          <w:spacing w:val="1"/>
          <w:sz w:val="28"/>
          <w:szCs w:val="28"/>
          <w:lang w:val="uk-UA" w:eastAsia="x-none"/>
        </w:rPr>
        <w:t>ктування</w:t>
      </w:r>
      <w:proofErr w:type="spellEnd"/>
      <w:r w:rsidRPr="00700187">
        <w:rPr>
          <w:spacing w:val="1"/>
          <w:sz w:val="28"/>
          <w:szCs w:val="28"/>
          <w:lang w:val="uk-UA" w:eastAsia="x-none"/>
        </w:rPr>
        <w:t xml:space="preserve"> (зсувні явища, просідання, карстоутворення тощо);</w:t>
      </w:r>
    </w:p>
    <w:p w14:paraId="73703CFE" w14:textId="77777777" w:rsidR="00BB2AC2" w:rsidRPr="00700187" w:rsidRDefault="00BB2AC2" w:rsidP="00BB2AC2">
      <w:pPr>
        <w:ind w:firstLine="567"/>
        <w:contextualSpacing/>
        <w:jc w:val="both"/>
        <w:rPr>
          <w:spacing w:val="1"/>
          <w:sz w:val="28"/>
          <w:szCs w:val="28"/>
          <w:lang w:val="uk-UA" w:eastAsia="x-none"/>
        </w:rPr>
      </w:pPr>
      <w:r w:rsidRPr="00700187">
        <w:rPr>
          <w:spacing w:val="1"/>
          <w:sz w:val="28"/>
          <w:szCs w:val="28"/>
          <w:lang w:val="uk-UA" w:eastAsia="x-none"/>
        </w:rPr>
        <w:t>– забезпечення благоустрою території.</w:t>
      </w:r>
    </w:p>
    <w:p w14:paraId="33E0D476" w14:textId="77777777" w:rsidR="00BB2AC2" w:rsidRDefault="00BB2AC2" w:rsidP="00BB2AC2">
      <w:pPr>
        <w:ind w:firstLine="567"/>
        <w:contextualSpacing/>
        <w:jc w:val="both"/>
        <w:rPr>
          <w:spacing w:val="1"/>
          <w:sz w:val="28"/>
          <w:szCs w:val="28"/>
          <w:lang w:val="uk-UA" w:eastAsia="x-none"/>
        </w:rPr>
      </w:pPr>
    </w:p>
    <w:p w14:paraId="534373D4" w14:textId="77777777" w:rsidR="00BB2AC2" w:rsidRPr="00A57C06" w:rsidRDefault="00BB2AC2" w:rsidP="00BB2AC2">
      <w:pPr>
        <w:ind w:firstLine="567"/>
        <w:contextualSpacing/>
        <w:jc w:val="both"/>
        <w:rPr>
          <w:b/>
          <w:i/>
          <w:color w:val="000000"/>
          <w:sz w:val="28"/>
          <w:szCs w:val="28"/>
          <w:u w:val="single"/>
          <w:shd w:val="clear" w:color="auto" w:fill="FFFFFF"/>
          <w:lang w:val="uk-UA"/>
        </w:rPr>
      </w:pPr>
      <w:r w:rsidRPr="00A57C06">
        <w:rPr>
          <w:b/>
          <w:i/>
          <w:color w:val="000000"/>
          <w:sz w:val="28"/>
          <w:szCs w:val="28"/>
          <w:u w:val="single"/>
          <w:shd w:val="clear" w:color="auto" w:fill="FFFFFF"/>
          <w:lang w:val="uk-UA"/>
        </w:rPr>
        <w:t>8. Зміст звіту про стратегічну екологічну оцінку</w:t>
      </w:r>
    </w:p>
    <w:p w14:paraId="5DBF785C" w14:textId="77777777" w:rsidR="00BB2AC2" w:rsidRPr="007105CD" w:rsidRDefault="00BB2AC2" w:rsidP="00BB2AC2">
      <w:pPr>
        <w:ind w:firstLine="567"/>
        <w:jc w:val="both"/>
      </w:pPr>
      <w:r w:rsidRPr="007105CD">
        <w:rPr>
          <w:color w:val="000000"/>
          <w:sz w:val="28"/>
          <w:szCs w:val="28"/>
          <w:shd w:val="clear" w:color="auto" w:fill="FFFFFF"/>
        </w:rPr>
        <w:t>Структура звіту про стратегічну екологічну оцінку визначається статтею 11 Закону України «Про стратегічну екологічну оцінку» і складається з наступних розділів:</w:t>
      </w:r>
    </w:p>
    <w:p w14:paraId="1579544A" w14:textId="77777777" w:rsidR="00BB2AC2" w:rsidRPr="007105CD" w:rsidRDefault="00BB2AC2" w:rsidP="00BB2AC2">
      <w:pPr>
        <w:shd w:val="clear" w:color="auto" w:fill="FFFFFF"/>
        <w:ind w:firstLine="567"/>
        <w:jc w:val="both"/>
      </w:pPr>
      <w:r w:rsidRPr="007105CD">
        <w:rPr>
          <w:color w:val="000000"/>
          <w:sz w:val="28"/>
          <w:szCs w:val="28"/>
        </w:rPr>
        <w:t>– зміст та основні цілі документа державного планування, його зв’язок з іншими документами державного планування;</w:t>
      </w:r>
    </w:p>
    <w:p w14:paraId="6AA35FD1" w14:textId="77777777" w:rsidR="00BB2AC2" w:rsidRPr="007105CD" w:rsidRDefault="00BB2AC2" w:rsidP="00BB2AC2">
      <w:pPr>
        <w:shd w:val="clear" w:color="auto" w:fill="FFFFFF"/>
        <w:ind w:firstLine="567"/>
        <w:jc w:val="both"/>
      </w:pPr>
      <w:r w:rsidRPr="007105CD">
        <w:rPr>
          <w:color w:val="000000"/>
          <w:sz w:val="28"/>
          <w:szCs w:val="28"/>
        </w:rPr>
        <w:t>– характеристик</w:t>
      </w:r>
      <w:r>
        <w:rPr>
          <w:color w:val="000000"/>
          <w:sz w:val="28"/>
          <w:szCs w:val="28"/>
          <w:lang w:val="uk-UA"/>
        </w:rPr>
        <w:t>а</w:t>
      </w:r>
      <w:r w:rsidRPr="007105CD">
        <w:rPr>
          <w:color w:val="000000"/>
          <w:sz w:val="28"/>
          <w:szCs w:val="28"/>
        </w:rPr>
        <w:t xml:space="preserve">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14:paraId="189FB2F7" w14:textId="77777777" w:rsidR="00BB2AC2" w:rsidRPr="007105CD" w:rsidRDefault="00BB2AC2" w:rsidP="00BB2AC2">
      <w:pPr>
        <w:shd w:val="clear" w:color="auto" w:fill="FFFFFF"/>
        <w:ind w:firstLine="567"/>
        <w:jc w:val="both"/>
      </w:pPr>
      <w:r w:rsidRPr="007105CD">
        <w:rPr>
          <w:color w:val="000000"/>
          <w:sz w:val="28"/>
          <w:szCs w:val="28"/>
        </w:rPr>
        <w:t>– характеристик</w:t>
      </w:r>
      <w:r>
        <w:rPr>
          <w:color w:val="000000"/>
          <w:sz w:val="28"/>
          <w:szCs w:val="28"/>
          <w:lang w:val="uk-UA"/>
        </w:rPr>
        <w:t>а</w:t>
      </w:r>
      <w:r w:rsidRPr="007105CD">
        <w:rPr>
          <w:color w:val="000000"/>
          <w:sz w:val="28"/>
          <w:szCs w:val="28"/>
        </w:rPr>
        <w:t xml:space="preserve">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14:paraId="41A15FA2" w14:textId="77777777" w:rsidR="00BB2AC2" w:rsidRPr="007105CD" w:rsidRDefault="00BB2AC2" w:rsidP="00BB2AC2">
      <w:pPr>
        <w:shd w:val="clear" w:color="auto" w:fill="FFFFFF"/>
        <w:ind w:firstLine="567"/>
        <w:jc w:val="both"/>
      </w:pPr>
      <w:r w:rsidRPr="007105CD">
        <w:rPr>
          <w:color w:val="000000"/>
          <w:sz w:val="28"/>
          <w:szCs w:val="28"/>
        </w:rPr>
        <w:t>– екологічні проблеми, у тому числі ризики впливу на здоров’я населення, які стосуються документ</w:t>
      </w:r>
      <w:r>
        <w:rPr>
          <w:color w:val="000000"/>
          <w:sz w:val="28"/>
          <w:szCs w:val="28"/>
          <w:lang w:val="uk-UA"/>
        </w:rPr>
        <w:t>а</w:t>
      </w:r>
      <w:r w:rsidRPr="007105CD">
        <w:rPr>
          <w:color w:val="000000"/>
          <w:sz w:val="28"/>
          <w:szCs w:val="28"/>
        </w:rPr>
        <w:t xml:space="preserve">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bookmarkStart w:id="2" w:name="_GoBack"/>
      <w:bookmarkEnd w:id="2"/>
    </w:p>
    <w:p w14:paraId="66DEA2A4" w14:textId="77777777" w:rsidR="00BB2AC2" w:rsidRPr="007105CD" w:rsidRDefault="00BB2AC2" w:rsidP="00BB2AC2">
      <w:pPr>
        <w:shd w:val="clear" w:color="auto" w:fill="FFFFFF"/>
        <w:ind w:firstLine="567"/>
        <w:jc w:val="both"/>
      </w:pPr>
      <w:r w:rsidRPr="007105CD">
        <w:rPr>
          <w:color w:val="000000"/>
          <w:sz w:val="28"/>
          <w:szCs w:val="28"/>
        </w:rPr>
        <w:t>– зобов’язання у сфері охорони довкілля, у тому числі пов’язані із запобіганням негативного впливу на здоров’я населення, встановлені на державному та місцевому рівнях, що стосуються документ</w:t>
      </w:r>
      <w:r>
        <w:rPr>
          <w:color w:val="000000"/>
          <w:sz w:val="28"/>
          <w:szCs w:val="28"/>
          <w:lang w:val="uk-UA"/>
        </w:rPr>
        <w:t>а</w:t>
      </w:r>
      <w:r w:rsidRPr="007105CD">
        <w:rPr>
          <w:color w:val="000000"/>
          <w:sz w:val="28"/>
          <w:szCs w:val="28"/>
        </w:rPr>
        <w:t xml:space="preserve"> державного планування;</w:t>
      </w:r>
    </w:p>
    <w:p w14:paraId="061250C9" w14:textId="77777777" w:rsidR="00BB2AC2" w:rsidRPr="007105CD" w:rsidRDefault="00BB2AC2" w:rsidP="00BB2AC2">
      <w:pPr>
        <w:shd w:val="clear" w:color="auto" w:fill="FFFFFF"/>
        <w:ind w:firstLine="567"/>
        <w:jc w:val="both"/>
      </w:pPr>
      <w:r w:rsidRPr="007105CD">
        <w:rPr>
          <w:color w:val="000000"/>
          <w:sz w:val="28"/>
          <w:szCs w:val="28"/>
        </w:rPr>
        <w:t>– опис наслідків для довкілля, у тому числі для здоров’я населення, у тому числі вторинних, кумулятивних, синергічних, коротко-, середньо- та довгострокових, постійних і тимчасових, позитивних і негативних наслідків;</w:t>
      </w:r>
    </w:p>
    <w:p w14:paraId="07B1F562" w14:textId="77777777" w:rsidR="00BB2AC2" w:rsidRPr="007105CD" w:rsidRDefault="00BB2AC2" w:rsidP="00BB2AC2">
      <w:pPr>
        <w:shd w:val="clear" w:color="auto" w:fill="FFFFFF"/>
        <w:ind w:firstLine="567"/>
        <w:jc w:val="both"/>
      </w:pPr>
      <w:r w:rsidRPr="007105CD">
        <w:rPr>
          <w:color w:val="000000"/>
          <w:sz w:val="28"/>
          <w:szCs w:val="28"/>
        </w:rPr>
        <w:t>– заходи, що передбачається вжити для запобігання, зменшення та пом’якшення негативних наслідків виконання документа державного планування;</w:t>
      </w:r>
    </w:p>
    <w:p w14:paraId="511F5338" w14:textId="77777777" w:rsidR="00BB2AC2" w:rsidRPr="007105CD" w:rsidRDefault="00BB2AC2" w:rsidP="00BB2AC2">
      <w:pPr>
        <w:shd w:val="clear" w:color="auto" w:fill="FFFFFF"/>
        <w:ind w:firstLine="567"/>
        <w:jc w:val="both"/>
      </w:pPr>
      <w:r w:rsidRPr="007105CD">
        <w:rPr>
          <w:color w:val="000000"/>
          <w:sz w:val="28"/>
          <w:szCs w:val="28"/>
        </w:rPr>
        <w:t>–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14:paraId="39C86209" w14:textId="77777777" w:rsidR="00BB2AC2" w:rsidRDefault="00BB2AC2" w:rsidP="00BB2AC2">
      <w:pPr>
        <w:shd w:val="clear" w:color="auto" w:fill="FFFFFF"/>
        <w:ind w:firstLine="567"/>
        <w:jc w:val="both"/>
        <w:rPr>
          <w:color w:val="000000"/>
          <w:sz w:val="28"/>
          <w:szCs w:val="28"/>
        </w:rPr>
      </w:pPr>
      <w:r w:rsidRPr="007105CD">
        <w:rPr>
          <w:color w:val="000000"/>
          <w:sz w:val="28"/>
          <w:szCs w:val="28"/>
        </w:rPr>
        <w:t>–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14:paraId="5765D32D" w14:textId="77777777" w:rsidR="00BB2AC2" w:rsidRPr="007105CD" w:rsidRDefault="00BB2AC2" w:rsidP="00BB2AC2">
      <w:pPr>
        <w:shd w:val="clear" w:color="auto" w:fill="FFFFFF"/>
        <w:ind w:firstLine="567"/>
        <w:jc w:val="both"/>
        <w:rPr>
          <w:sz w:val="28"/>
          <w:szCs w:val="28"/>
        </w:rPr>
      </w:pPr>
      <w:r>
        <w:rPr>
          <w:sz w:val="28"/>
          <w:szCs w:val="28"/>
          <w:lang w:val="uk-UA"/>
        </w:rPr>
        <w:t xml:space="preserve">– </w:t>
      </w:r>
      <w:r w:rsidRPr="007105CD">
        <w:rPr>
          <w:sz w:val="28"/>
          <w:szCs w:val="28"/>
        </w:rPr>
        <w:t>опис ймовірних транскордонних наслідків для довкілля, у тому числі для здоров’я населення (за наявності);</w:t>
      </w:r>
    </w:p>
    <w:p w14:paraId="7863525D" w14:textId="77777777" w:rsidR="00BB2AC2" w:rsidRPr="007105CD" w:rsidRDefault="00BB2AC2" w:rsidP="00BB2AC2">
      <w:pPr>
        <w:shd w:val="clear" w:color="auto" w:fill="FFFFFF"/>
        <w:ind w:firstLine="567"/>
        <w:jc w:val="both"/>
      </w:pPr>
      <w:r w:rsidRPr="007105CD">
        <w:rPr>
          <w:color w:val="000000"/>
          <w:sz w:val="28"/>
          <w:szCs w:val="28"/>
        </w:rPr>
        <w:t>– резюме нетехнічного характеру інформації, передбаченої пунктами 1-10 цієї частини, розраховане на широку аудиторію.</w:t>
      </w:r>
    </w:p>
    <w:p w14:paraId="155BC501" w14:textId="77777777" w:rsidR="00BB2AC2" w:rsidRPr="005B11AB" w:rsidRDefault="00BB2AC2" w:rsidP="00BB2AC2">
      <w:pPr>
        <w:pStyle w:val="rvps2"/>
        <w:shd w:val="clear" w:color="auto" w:fill="FFFFFF"/>
        <w:spacing w:before="0" w:beforeAutospacing="0" w:after="0" w:afterAutospacing="0"/>
        <w:ind w:firstLine="567"/>
        <w:contextualSpacing/>
        <w:jc w:val="both"/>
        <w:rPr>
          <w:color w:val="000000"/>
          <w:sz w:val="28"/>
          <w:szCs w:val="28"/>
        </w:rPr>
      </w:pPr>
    </w:p>
    <w:p w14:paraId="7CA17D91" w14:textId="77777777" w:rsidR="00BB2AC2" w:rsidRPr="00A57C06" w:rsidRDefault="00BB2AC2" w:rsidP="00BB2AC2">
      <w:pPr>
        <w:ind w:firstLine="567"/>
        <w:contextualSpacing/>
        <w:jc w:val="both"/>
        <w:rPr>
          <w:b/>
          <w:i/>
          <w:color w:val="000000"/>
          <w:sz w:val="28"/>
          <w:szCs w:val="28"/>
          <w:u w:val="single"/>
          <w:shd w:val="clear" w:color="auto" w:fill="FFFFFF"/>
          <w:lang w:val="uk-UA"/>
        </w:rPr>
      </w:pPr>
      <w:r w:rsidRPr="00A57C06">
        <w:rPr>
          <w:b/>
          <w:i/>
          <w:color w:val="000000"/>
          <w:sz w:val="28"/>
          <w:szCs w:val="28"/>
          <w:u w:val="single"/>
          <w:shd w:val="clear" w:color="auto" w:fill="FFFFFF"/>
          <w:lang w:val="uk-UA"/>
        </w:rPr>
        <w:t>9. Орган до якого подаються зауваження та пропозиції</w:t>
      </w:r>
    </w:p>
    <w:p w14:paraId="62F3056C" w14:textId="2E775800" w:rsidR="00745E56" w:rsidRPr="00EA190A" w:rsidRDefault="00EA190A" w:rsidP="00EA190A">
      <w:pPr>
        <w:ind w:firstLine="567"/>
        <w:jc w:val="both"/>
        <w:rPr>
          <w:color w:val="000000"/>
          <w:sz w:val="28"/>
          <w:szCs w:val="28"/>
          <w:shd w:val="clear" w:color="auto" w:fill="FFFFFF"/>
          <w:lang w:val="uk-UA"/>
        </w:rPr>
      </w:pPr>
      <w:r w:rsidRPr="00EA190A">
        <w:rPr>
          <w:color w:val="000000"/>
          <w:sz w:val="28"/>
          <w:szCs w:val="28"/>
          <w:shd w:val="clear" w:color="auto" w:fill="FFFFFF"/>
          <w:lang w:val="uk-UA"/>
        </w:rPr>
        <w:t>Виконавчий комітет Шептицької міської ради (80100, пр. Шевченка, 19, м. Шептицький, Шептицький район, Львівська область</w:t>
      </w:r>
      <w:r w:rsidR="00745E56" w:rsidRPr="00022D70">
        <w:rPr>
          <w:color w:val="000000"/>
          <w:sz w:val="28"/>
          <w:szCs w:val="28"/>
          <w:shd w:val="clear" w:color="auto" w:fill="FFFFFF"/>
          <w:lang w:val="uk-UA"/>
        </w:rPr>
        <w:t>, E-</w:t>
      </w:r>
      <w:proofErr w:type="spellStart"/>
      <w:r w:rsidR="00745E56" w:rsidRPr="00022D70">
        <w:rPr>
          <w:color w:val="000000"/>
          <w:sz w:val="28"/>
          <w:szCs w:val="28"/>
          <w:shd w:val="clear" w:color="auto" w:fill="FFFFFF"/>
          <w:lang w:val="uk-UA"/>
        </w:rPr>
        <w:t>Mail</w:t>
      </w:r>
      <w:proofErr w:type="spellEnd"/>
      <w:r w:rsidR="00745E56" w:rsidRPr="00022D70">
        <w:rPr>
          <w:color w:val="000000"/>
          <w:sz w:val="28"/>
          <w:szCs w:val="28"/>
          <w:shd w:val="clear" w:color="auto" w:fill="FFFFFF"/>
          <w:lang w:val="uk-UA"/>
        </w:rPr>
        <w:t xml:space="preserve"> адреса:</w:t>
      </w:r>
      <w:r w:rsidR="005B6681" w:rsidRPr="005B6681">
        <w:t xml:space="preserve"> </w:t>
      </w:r>
      <w:hyperlink r:id="rId4" w:history="1">
        <w:r w:rsidR="00A078CA" w:rsidRPr="00A078CA">
          <w:rPr>
            <w:rStyle w:val="af0"/>
            <w:sz w:val="28"/>
            <w:szCs w:val="28"/>
          </w:rPr>
          <w:t>info@sheptytska-rada.gov.ua</w:t>
        </w:r>
      </w:hyperlink>
      <w:r w:rsidR="00745E56" w:rsidRPr="00022D70">
        <w:rPr>
          <w:color w:val="000000"/>
          <w:sz w:val="28"/>
          <w:szCs w:val="28"/>
          <w:shd w:val="clear" w:color="auto" w:fill="FFFFFF"/>
          <w:lang w:val="uk-UA"/>
        </w:rPr>
        <w:t>).</w:t>
      </w:r>
    </w:p>
    <w:p w14:paraId="0F533931" w14:textId="784C4B6A" w:rsidR="00BB2AC2" w:rsidRPr="00D97CD0" w:rsidRDefault="00BB2AC2" w:rsidP="00D97CD0">
      <w:pPr>
        <w:ind w:firstLine="567"/>
        <w:jc w:val="both"/>
        <w:rPr>
          <w:bCs/>
          <w:iCs/>
          <w:color w:val="000000"/>
          <w:sz w:val="28"/>
          <w:szCs w:val="28"/>
          <w:lang w:val="uk-UA"/>
        </w:rPr>
      </w:pPr>
      <w:r>
        <w:rPr>
          <w:color w:val="000000"/>
          <w:sz w:val="28"/>
          <w:szCs w:val="28"/>
          <w:shd w:val="clear" w:color="auto" w:fill="FFFFFF"/>
          <w:lang w:val="uk-UA"/>
        </w:rPr>
        <w:t>Строки подання – 10</w:t>
      </w:r>
      <w:r w:rsidRPr="005B11AB">
        <w:rPr>
          <w:color w:val="000000"/>
          <w:sz w:val="28"/>
          <w:szCs w:val="28"/>
          <w:shd w:val="clear" w:color="auto" w:fill="FFFFFF"/>
          <w:lang w:val="uk-UA"/>
        </w:rPr>
        <w:t xml:space="preserve"> днів з дня </w:t>
      </w:r>
      <w:r>
        <w:rPr>
          <w:color w:val="000000"/>
          <w:sz w:val="28"/>
          <w:szCs w:val="28"/>
          <w:shd w:val="clear" w:color="auto" w:fill="FFFFFF"/>
          <w:lang w:val="uk-UA"/>
        </w:rPr>
        <w:t>оприлюднення</w:t>
      </w:r>
      <w:r w:rsidRPr="005B11AB">
        <w:rPr>
          <w:color w:val="000000"/>
          <w:sz w:val="28"/>
          <w:szCs w:val="28"/>
          <w:shd w:val="clear" w:color="auto" w:fill="FFFFFF"/>
          <w:lang w:val="uk-UA"/>
        </w:rPr>
        <w:t xml:space="preserve"> заяви про визначення обсягу </w:t>
      </w:r>
      <w:r>
        <w:rPr>
          <w:color w:val="000000"/>
          <w:sz w:val="28"/>
          <w:szCs w:val="28"/>
          <w:shd w:val="clear" w:color="auto" w:fill="FFFFFF"/>
          <w:lang w:val="uk-UA"/>
        </w:rPr>
        <w:t xml:space="preserve">стратегічної </w:t>
      </w:r>
      <w:r w:rsidRPr="00B650D9">
        <w:rPr>
          <w:color w:val="000000"/>
          <w:sz w:val="28"/>
          <w:szCs w:val="28"/>
          <w:shd w:val="clear" w:color="auto" w:fill="FFFFFF"/>
          <w:lang w:val="uk-UA"/>
        </w:rPr>
        <w:t xml:space="preserve">екологічної оцінки </w:t>
      </w:r>
      <w:proofErr w:type="spellStart"/>
      <w:r w:rsidRPr="00B650D9">
        <w:rPr>
          <w:sz w:val="28"/>
          <w:szCs w:val="28"/>
          <w:lang w:val="uk-UA"/>
        </w:rPr>
        <w:t>Про</w:t>
      </w:r>
      <w:r w:rsidRPr="00E80252">
        <w:rPr>
          <w:sz w:val="28"/>
          <w:szCs w:val="28"/>
          <w:lang w:val="uk-UA"/>
        </w:rPr>
        <w:t>є</w:t>
      </w:r>
      <w:r w:rsidRPr="00B650D9">
        <w:rPr>
          <w:sz w:val="28"/>
          <w:szCs w:val="28"/>
          <w:lang w:val="uk-UA"/>
        </w:rPr>
        <w:t>кту</w:t>
      </w:r>
      <w:proofErr w:type="spellEnd"/>
      <w:r w:rsidRPr="00B650D9">
        <w:rPr>
          <w:sz w:val="28"/>
          <w:szCs w:val="28"/>
          <w:lang w:val="uk-UA"/>
        </w:rPr>
        <w:t xml:space="preserve"> </w:t>
      </w:r>
      <w:r w:rsidR="00731B77" w:rsidRPr="00731B77">
        <w:rPr>
          <w:bCs/>
          <w:iCs/>
          <w:color w:val="000000"/>
          <w:sz w:val="28"/>
          <w:szCs w:val="28"/>
          <w:lang w:val="uk-UA"/>
        </w:rPr>
        <w:t>Детальн</w:t>
      </w:r>
      <w:r w:rsidR="00731B77">
        <w:rPr>
          <w:bCs/>
          <w:iCs/>
          <w:color w:val="000000"/>
          <w:sz w:val="28"/>
          <w:szCs w:val="28"/>
          <w:lang w:val="uk-UA"/>
        </w:rPr>
        <w:t>ого</w:t>
      </w:r>
      <w:r w:rsidR="00731B77" w:rsidRPr="00731B77">
        <w:rPr>
          <w:bCs/>
          <w:iCs/>
          <w:color w:val="000000"/>
          <w:sz w:val="28"/>
          <w:szCs w:val="28"/>
          <w:lang w:val="uk-UA"/>
        </w:rPr>
        <w:t xml:space="preserve"> план</w:t>
      </w:r>
      <w:r w:rsidR="00731B77">
        <w:rPr>
          <w:bCs/>
          <w:iCs/>
          <w:color w:val="000000"/>
          <w:sz w:val="28"/>
          <w:szCs w:val="28"/>
          <w:lang w:val="uk-UA"/>
        </w:rPr>
        <w:t>у</w:t>
      </w:r>
      <w:r w:rsidR="00731B77" w:rsidRPr="00731B77">
        <w:rPr>
          <w:bCs/>
          <w:iCs/>
          <w:color w:val="000000"/>
          <w:sz w:val="28"/>
          <w:szCs w:val="28"/>
          <w:lang w:val="uk-UA"/>
        </w:rPr>
        <w:t xml:space="preserve"> території в районі колишнього господарського двору (присілки Солтиси та Зарудні) в с. </w:t>
      </w:r>
      <w:proofErr w:type="spellStart"/>
      <w:r w:rsidR="00731B77" w:rsidRPr="00731B77">
        <w:rPr>
          <w:bCs/>
          <w:iCs/>
          <w:color w:val="000000"/>
          <w:sz w:val="28"/>
          <w:szCs w:val="28"/>
          <w:lang w:val="uk-UA"/>
        </w:rPr>
        <w:t>Сілець</w:t>
      </w:r>
      <w:proofErr w:type="spellEnd"/>
      <w:r w:rsidR="00731B77" w:rsidRPr="00731B77">
        <w:rPr>
          <w:bCs/>
          <w:iCs/>
          <w:color w:val="000000"/>
          <w:sz w:val="28"/>
          <w:szCs w:val="28"/>
          <w:lang w:val="uk-UA"/>
        </w:rPr>
        <w:t xml:space="preserve"> Червоноградської міської територіальної громади Шептицького району Львівської області</w:t>
      </w:r>
      <w:r w:rsidR="009C2422" w:rsidRPr="009C2422">
        <w:rPr>
          <w:bCs/>
          <w:iCs/>
          <w:color w:val="000000"/>
          <w:sz w:val="28"/>
          <w:szCs w:val="28"/>
          <w:lang w:val="uk-UA"/>
        </w:rPr>
        <w:t xml:space="preserve"> </w:t>
      </w:r>
      <w:r w:rsidRPr="005B11AB">
        <w:rPr>
          <w:color w:val="000000"/>
          <w:sz w:val="28"/>
          <w:szCs w:val="28"/>
          <w:shd w:val="clear" w:color="auto" w:fill="FFFFFF"/>
          <w:lang w:val="uk-UA"/>
        </w:rPr>
        <w:t xml:space="preserve">(відповідно до </w:t>
      </w:r>
      <w:proofErr w:type="spellStart"/>
      <w:r w:rsidRPr="005B11AB">
        <w:rPr>
          <w:color w:val="000000"/>
          <w:sz w:val="28"/>
          <w:szCs w:val="28"/>
          <w:shd w:val="clear" w:color="auto" w:fill="FFFFFF"/>
          <w:lang w:val="uk-UA"/>
        </w:rPr>
        <w:t>п.</w:t>
      </w:r>
      <w:r>
        <w:rPr>
          <w:color w:val="000000"/>
          <w:sz w:val="28"/>
          <w:szCs w:val="28"/>
          <w:shd w:val="clear" w:color="auto" w:fill="FFFFFF"/>
          <w:lang w:val="uk-UA"/>
        </w:rPr>
        <w:t>п</w:t>
      </w:r>
      <w:proofErr w:type="spellEnd"/>
      <w:r>
        <w:rPr>
          <w:color w:val="000000"/>
          <w:sz w:val="28"/>
          <w:szCs w:val="28"/>
          <w:shd w:val="clear" w:color="auto" w:fill="FFFFFF"/>
          <w:lang w:val="uk-UA"/>
        </w:rPr>
        <w:t>. 5,6 ст. 10 Закону України «</w:t>
      </w:r>
      <w:r w:rsidRPr="005B11AB">
        <w:rPr>
          <w:color w:val="000000"/>
          <w:sz w:val="28"/>
          <w:szCs w:val="28"/>
          <w:shd w:val="clear" w:color="auto" w:fill="FFFFFF"/>
          <w:lang w:val="uk-UA"/>
        </w:rPr>
        <w:t>Пр</w:t>
      </w:r>
      <w:r>
        <w:rPr>
          <w:color w:val="000000"/>
          <w:sz w:val="28"/>
          <w:szCs w:val="28"/>
          <w:shd w:val="clear" w:color="auto" w:fill="FFFFFF"/>
          <w:lang w:val="uk-UA"/>
        </w:rPr>
        <w:t>о стратегічну екологічну оцінку»</w:t>
      </w:r>
      <w:r w:rsidRPr="005B11AB">
        <w:rPr>
          <w:color w:val="000000"/>
          <w:sz w:val="28"/>
          <w:szCs w:val="28"/>
          <w:shd w:val="clear" w:color="auto" w:fill="FFFFFF"/>
          <w:lang w:val="uk-UA"/>
        </w:rPr>
        <w:t>).</w:t>
      </w:r>
      <w:r>
        <w:rPr>
          <w:color w:val="000000"/>
          <w:sz w:val="28"/>
          <w:szCs w:val="28"/>
          <w:shd w:val="clear" w:color="auto" w:fill="FFFFFF"/>
          <w:lang w:val="uk-UA"/>
        </w:rPr>
        <w:t xml:space="preserve"> </w:t>
      </w:r>
    </w:p>
    <w:sectPr w:rsidR="00BB2AC2" w:rsidRPr="00D97CD0" w:rsidSect="00BB2AC2">
      <w:pgSz w:w="11906" w:h="16838"/>
      <w:pgMar w:top="1134" w:right="849"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AC2"/>
    <w:rsid w:val="000118EE"/>
    <w:rsid w:val="000156BE"/>
    <w:rsid w:val="000A4041"/>
    <w:rsid w:val="000B7A84"/>
    <w:rsid w:val="00112FAF"/>
    <w:rsid w:val="001A0998"/>
    <w:rsid w:val="001C3E74"/>
    <w:rsid w:val="001D1676"/>
    <w:rsid w:val="001E10EB"/>
    <w:rsid w:val="0021059D"/>
    <w:rsid w:val="00223A52"/>
    <w:rsid w:val="00230620"/>
    <w:rsid w:val="002B71E7"/>
    <w:rsid w:val="002D5C14"/>
    <w:rsid w:val="002E5E0A"/>
    <w:rsid w:val="003724A4"/>
    <w:rsid w:val="00413EC2"/>
    <w:rsid w:val="00415334"/>
    <w:rsid w:val="004310CA"/>
    <w:rsid w:val="004438F5"/>
    <w:rsid w:val="004725FD"/>
    <w:rsid w:val="0049739C"/>
    <w:rsid w:val="004C0B91"/>
    <w:rsid w:val="004C0CE2"/>
    <w:rsid w:val="00501DF1"/>
    <w:rsid w:val="00540014"/>
    <w:rsid w:val="005444E7"/>
    <w:rsid w:val="00577A6F"/>
    <w:rsid w:val="005B152B"/>
    <w:rsid w:val="005B6681"/>
    <w:rsid w:val="005C25ED"/>
    <w:rsid w:val="005C5701"/>
    <w:rsid w:val="00636B72"/>
    <w:rsid w:val="00665001"/>
    <w:rsid w:val="006E6114"/>
    <w:rsid w:val="00731B77"/>
    <w:rsid w:val="00745E56"/>
    <w:rsid w:val="00755114"/>
    <w:rsid w:val="00800556"/>
    <w:rsid w:val="00815831"/>
    <w:rsid w:val="00840613"/>
    <w:rsid w:val="008E5B3C"/>
    <w:rsid w:val="00943870"/>
    <w:rsid w:val="009C2422"/>
    <w:rsid w:val="009F2DBF"/>
    <w:rsid w:val="00A010F5"/>
    <w:rsid w:val="00A078CA"/>
    <w:rsid w:val="00A524FD"/>
    <w:rsid w:val="00A57C06"/>
    <w:rsid w:val="00AF0F48"/>
    <w:rsid w:val="00B92C05"/>
    <w:rsid w:val="00BB2AC2"/>
    <w:rsid w:val="00BD3FEC"/>
    <w:rsid w:val="00BD42D7"/>
    <w:rsid w:val="00BD6A14"/>
    <w:rsid w:val="00C25417"/>
    <w:rsid w:val="00C407D9"/>
    <w:rsid w:val="00C5526A"/>
    <w:rsid w:val="00C84B90"/>
    <w:rsid w:val="00C9579B"/>
    <w:rsid w:val="00CB45A8"/>
    <w:rsid w:val="00CC0A36"/>
    <w:rsid w:val="00CE3D72"/>
    <w:rsid w:val="00CF7052"/>
    <w:rsid w:val="00D544CE"/>
    <w:rsid w:val="00D97CD0"/>
    <w:rsid w:val="00DB089C"/>
    <w:rsid w:val="00DB6ED4"/>
    <w:rsid w:val="00DC1C83"/>
    <w:rsid w:val="00E02210"/>
    <w:rsid w:val="00E321C4"/>
    <w:rsid w:val="00E45031"/>
    <w:rsid w:val="00E50829"/>
    <w:rsid w:val="00E767B7"/>
    <w:rsid w:val="00EA190A"/>
    <w:rsid w:val="00EB1039"/>
    <w:rsid w:val="00EB30AC"/>
    <w:rsid w:val="00EF1D4C"/>
    <w:rsid w:val="00F63F63"/>
    <w:rsid w:val="00F867E6"/>
    <w:rsid w:val="00FA6C86"/>
    <w:rsid w:val="00FF2723"/>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69642"/>
  <w15:chartTrackingRefBased/>
  <w15:docId w15:val="{56A7A1A8-57AD-7D41-B6D0-1F069E239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6681"/>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BB2AC2"/>
    <w:pPr>
      <w:keepNext/>
      <w:keepLines/>
      <w:spacing w:before="360" w:after="80" w:line="276" w:lineRule="auto"/>
      <w:outlineLvl w:val="0"/>
    </w:pPr>
    <w:rPr>
      <w:rFonts w:asciiTheme="majorHAnsi" w:eastAsiaTheme="majorEastAsia" w:hAnsiTheme="majorHAnsi" w:cstheme="majorBidi"/>
      <w:color w:val="0F4761" w:themeColor="accent1" w:themeShade="BF"/>
      <w:sz w:val="40"/>
      <w:szCs w:val="40"/>
      <w:lang w:val="ru-RU" w:eastAsia="en-US"/>
    </w:rPr>
  </w:style>
  <w:style w:type="paragraph" w:styleId="2">
    <w:name w:val="heading 2"/>
    <w:basedOn w:val="a"/>
    <w:next w:val="a"/>
    <w:link w:val="20"/>
    <w:uiPriority w:val="9"/>
    <w:semiHidden/>
    <w:unhideWhenUsed/>
    <w:qFormat/>
    <w:rsid w:val="00BB2AC2"/>
    <w:pPr>
      <w:keepNext/>
      <w:keepLines/>
      <w:spacing w:before="160" w:after="80" w:line="276" w:lineRule="auto"/>
      <w:outlineLvl w:val="1"/>
    </w:pPr>
    <w:rPr>
      <w:rFonts w:asciiTheme="majorHAnsi" w:eastAsiaTheme="majorEastAsia" w:hAnsiTheme="majorHAnsi" w:cstheme="majorBidi"/>
      <w:color w:val="0F4761" w:themeColor="accent1" w:themeShade="BF"/>
      <w:sz w:val="32"/>
      <w:szCs w:val="32"/>
      <w:lang w:val="ru-RU" w:eastAsia="en-US"/>
    </w:rPr>
  </w:style>
  <w:style w:type="paragraph" w:styleId="3">
    <w:name w:val="heading 3"/>
    <w:basedOn w:val="a"/>
    <w:next w:val="a"/>
    <w:link w:val="30"/>
    <w:uiPriority w:val="9"/>
    <w:semiHidden/>
    <w:unhideWhenUsed/>
    <w:qFormat/>
    <w:rsid w:val="00BB2AC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B2AC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B2AC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B2AC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B2AC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B2AC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B2AC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2AC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B2AC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B2AC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B2AC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B2AC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B2AC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B2AC2"/>
    <w:rPr>
      <w:rFonts w:eastAsiaTheme="majorEastAsia" w:cstheme="majorBidi"/>
      <w:color w:val="595959" w:themeColor="text1" w:themeTint="A6"/>
    </w:rPr>
  </w:style>
  <w:style w:type="character" w:customStyle="1" w:styleId="80">
    <w:name w:val="Заголовок 8 Знак"/>
    <w:basedOn w:val="a0"/>
    <w:link w:val="8"/>
    <w:uiPriority w:val="9"/>
    <w:semiHidden/>
    <w:rsid w:val="00BB2AC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B2AC2"/>
    <w:rPr>
      <w:rFonts w:eastAsiaTheme="majorEastAsia" w:cstheme="majorBidi"/>
      <w:color w:val="272727" w:themeColor="text1" w:themeTint="D8"/>
    </w:rPr>
  </w:style>
  <w:style w:type="paragraph" w:styleId="a3">
    <w:name w:val="Title"/>
    <w:basedOn w:val="a"/>
    <w:next w:val="a"/>
    <w:link w:val="a4"/>
    <w:uiPriority w:val="10"/>
    <w:qFormat/>
    <w:rsid w:val="00BB2AC2"/>
    <w:pPr>
      <w:spacing w:after="80"/>
      <w:contextualSpacing/>
    </w:pPr>
    <w:rPr>
      <w:rFonts w:asciiTheme="majorHAnsi" w:eastAsiaTheme="majorEastAsia" w:hAnsiTheme="majorHAnsi" w:cstheme="majorBidi"/>
      <w:spacing w:val="-10"/>
      <w:kern w:val="28"/>
      <w:sz w:val="56"/>
      <w:szCs w:val="56"/>
      <w:lang w:val="ru-RU" w:eastAsia="en-US"/>
    </w:rPr>
  </w:style>
  <w:style w:type="character" w:customStyle="1" w:styleId="a4">
    <w:name w:val="Назва Знак"/>
    <w:basedOn w:val="a0"/>
    <w:link w:val="a3"/>
    <w:uiPriority w:val="10"/>
    <w:rsid w:val="00BB2A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B2AC2"/>
    <w:pPr>
      <w:numPr>
        <w:ilvl w:val="1"/>
      </w:numPr>
      <w:spacing w:after="200" w:line="276" w:lineRule="auto"/>
    </w:pPr>
    <w:rPr>
      <w:rFonts w:ascii="Calibri" w:eastAsiaTheme="majorEastAsia" w:hAnsi="Calibri" w:cstheme="majorBidi"/>
      <w:color w:val="595959" w:themeColor="text1" w:themeTint="A6"/>
      <w:spacing w:val="15"/>
      <w:sz w:val="28"/>
      <w:szCs w:val="28"/>
      <w:lang w:val="ru-RU" w:eastAsia="en-US"/>
    </w:rPr>
  </w:style>
  <w:style w:type="character" w:customStyle="1" w:styleId="a6">
    <w:name w:val="Підзаголовок Знак"/>
    <w:basedOn w:val="a0"/>
    <w:link w:val="a5"/>
    <w:uiPriority w:val="11"/>
    <w:rsid w:val="00BB2AC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B2AC2"/>
    <w:pPr>
      <w:spacing w:before="160" w:after="200" w:line="276" w:lineRule="auto"/>
      <w:jc w:val="center"/>
    </w:pPr>
    <w:rPr>
      <w:rFonts w:ascii="Calibri" w:eastAsia="Calibri" w:hAnsi="Calibri"/>
      <w:i/>
      <w:iCs/>
      <w:color w:val="404040" w:themeColor="text1" w:themeTint="BF"/>
      <w:sz w:val="22"/>
      <w:szCs w:val="22"/>
      <w:lang w:val="ru-RU" w:eastAsia="en-US"/>
    </w:rPr>
  </w:style>
  <w:style w:type="character" w:customStyle="1" w:styleId="a8">
    <w:name w:val="Цитата Знак"/>
    <w:basedOn w:val="a0"/>
    <w:link w:val="a7"/>
    <w:uiPriority w:val="29"/>
    <w:rsid w:val="00BB2AC2"/>
    <w:rPr>
      <w:i/>
      <w:iCs/>
      <w:color w:val="404040" w:themeColor="text1" w:themeTint="BF"/>
    </w:rPr>
  </w:style>
  <w:style w:type="paragraph" w:styleId="a9">
    <w:name w:val="List Paragraph"/>
    <w:basedOn w:val="a"/>
    <w:link w:val="aa"/>
    <w:uiPriority w:val="34"/>
    <w:qFormat/>
    <w:rsid w:val="00BB2AC2"/>
    <w:pPr>
      <w:spacing w:after="200" w:line="276" w:lineRule="auto"/>
      <w:ind w:left="720"/>
      <w:contextualSpacing/>
    </w:pPr>
    <w:rPr>
      <w:rFonts w:ascii="Calibri" w:eastAsia="Calibri" w:hAnsi="Calibri"/>
      <w:sz w:val="22"/>
      <w:szCs w:val="22"/>
      <w:lang w:val="ru-RU" w:eastAsia="en-US"/>
    </w:rPr>
  </w:style>
  <w:style w:type="character" w:styleId="ab">
    <w:name w:val="Intense Emphasis"/>
    <w:basedOn w:val="a0"/>
    <w:uiPriority w:val="21"/>
    <w:qFormat/>
    <w:rsid w:val="00BB2AC2"/>
    <w:rPr>
      <w:i/>
      <w:iCs/>
      <w:color w:val="0F4761" w:themeColor="accent1" w:themeShade="BF"/>
    </w:rPr>
  </w:style>
  <w:style w:type="paragraph" w:styleId="ac">
    <w:name w:val="Intense Quote"/>
    <w:basedOn w:val="a"/>
    <w:next w:val="a"/>
    <w:link w:val="ad"/>
    <w:uiPriority w:val="30"/>
    <w:qFormat/>
    <w:rsid w:val="00BB2AC2"/>
    <w:pPr>
      <w:pBdr>
        <w:top w:val="single" w:sz="4" w:space="10" w:color="0F4761" w:themeColor="accent1" w:themeShade="BF"/>
        <w:bottom w:val="single" w:sz="4" w:space="10" w:color="0F4761" w:themeColor="accent1" w:themeShade="BF"/>
      </w:pBdr>
      <w:spacing w:before="360" w:after="360" w:line="276" w:lineRule="auto"/>
      <w:ind w:left="864" w:right="864"/>
      <w:jc w:val="center"/>
    </w:pPr>
    <w:rPr>
      <w:rFonts w:ascii="Calibri" w:eastAsia="Calibri" w:hAnsi="Calibri"/>
      <w:i/>
      <w:iCs/>
      <w:color w:val="0F4761" w:themeColor="accent1" w:themeShade="BF"/>
      <w:sz w:val="22"/>
      <w:szCs w:val="22"/>
      <w:lang w:val="ru-RU" w:eastAsia="en-US"/>
    </w:rPr>
  </w:style>
  <w:style w:type="character" w:customStyle="1" w:styleId="ad">
    <w:name w:val="Насичена цитата Знак"/>
    <w:basedOn w:val="a0"/>
    <w:link w:val="ac"/>
    <w:uiPriority w:val="30"/>
    <w:rsid w:val="00BB2AC2"/>
    <w:rPr>
      <w:i/>
      <w:iCs/>
      <w:color w:val="0F4761" w:themeColor="accent1" w:themeShade="BF"/>
    </w:rPr>
  </w:style>
  <w:style w:type="character" w:styleId="ae">
    <w:name w:val="Intense Reference"/>
    <w:basedOn w:val="a0"/>
    <w:uiPriority w:val="32"/>
    <w:qFormat/>
    <w:rsid w:val="00BB2AC2"/>
    <w:rPr>
      <w:b/>
      <w:bCs/>
      <w:smallCaps/>
      <w:color w:val="0F4761" w:themeColor="accent1" w:themeShade="BF"/>
      <w:spacing w:val="5"/>
    </w:rPr>
  </w:style>
  <w:style w:type="character" w:customStyle="1" w:styleId="aa">
    <w:name w:val="Абзац списку Знак"/>
    <w:link w:val="a9"/>
    <w:uiPriority w:val="34"/>
    <w:qFormat/>
    <w:rsid w:val="00BB2AC2"/>
  </w:style>
  <w:style w:type="paragraph" w:customStyle="1" w:styleId="rvps2">
    <w:name w:val="rvps2"/>
    <w:basedOn w:val="a"/>
    <w:rsid w:val="00BB2AC2"/>
    <w:pPr>
      <w:spacing w:before="100" w:beforeAutospacing="1" w:after="100" w:afterAutospacing="1"/>
    </w:pPr>
    <w:rPr>
      <w:lang w:val="uk-UA" w:eastAsia="uk-UA"/>
    </w:rPr>
  </w:style>
  <w:style w:type="paragraph" w:customStyle="1" w:styleId="tabl">
    <w:name w:val="tabl"/>
    <w:qFormat/>
    <w:rsid w:val="00BB2AC2"/>
    <w:pPr>
      <w:widowControl w:val="0"/>
      <w:spacing w:line="360" w:lineRule="auto"/>
      <w:ind w:left="120"/>
    </w:pPr>
    <w:rPr>
      <w:rFonts w:ascii="Times New Roman" w:eastAsia="SimSun" w:hAnsi="Times New Roman" w:cs="Times New Roman"/>
      <w:b/>
      <w:kern w:val="0"/>
      <w:sz w:val="28"/>
      <w:szCs w:val="28"/>
      <w:lang w:val="uk-UA" w:eastAsia="uk-UA"/>
      <w14:ligatures w14:val="none"/>
    </w:rPr>
  </w:style>
  <w:style w:type="paragraph" w:styleId="af">
    <w:name w:val="Normal (Web)"/>
    <w:basedOn w:val="a"/>
    <w:uiPriority w:val="99"/>
    <w:rsid w:val="00BB2AC2"/>
    <w:pPr>
      <w:spacing w:before="100" w:beforeAutospacing="1" w:after="100" w:afterAutospacing="1"/>
    </w:pPr>
    <w:rPr>
      <w:lang w:val="ru-RU"/>
    </w:rPr>
  </w:style>
  <w:style w:type="character" w:styleId="af0">
    <w:name w:val="Hyperlink"/>
    <w:basedOn w:val="a0"/>
    <w:uiPriority w:val="99"/>
    <w:unhideWhenUsed/>
    <w:rsid w:val="00BB2AC2"/>
    <w:rPr>
      <w:color w:val="467886" w:themeColor="hyperlink"/>
      <w:u w:val="single"/>
    </w:rPr>
  </w:style>
  <w:style w:type="character" w:customStyle="1" w:styleId="UnresolvedMention">
    <w:name w:val="Unresolved Mention"/>
    <w:basedOn w:val="a0"/>
    <w:uiPriority w:val="99"/>
    <w:semiHidden/>
    <w:unhideWhenUsed/>
    <w:rsid w:val="00A010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info@sheptytska-rada.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89</TotalTime>
  <Pages>5</Pages>
  <Words>1733</Words>
  <Characters>9880</Characters>
  <Application>Microsoft Office Word</Application>
  <DocSecurity>0</DocSecurity>
  <Lines>82</Lines>
  <Paragraphs>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Maksim Ostroushko</dc:creator>
  <cp:keywords/>
  <dc:description/>
  <cp:lastModifiedBy>Specialist</cp:lastModifiedBy>
  <cp:revision>47</cp:revision>
  <dcterms:created xsi:type="dcterms:W3CDTF">2025-12-08T11:59:00Z</dcterms:created>
  <dcterms:modified xsi:type="dcterms:W3CDTF">2026-02-10T12:51:00Z</dcterms:modified>
</cp:coreProperties>
</file>