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544CB4" w:rsidRPr="00FD6B5A" w:rsidTr="00FD6B5A">
        <w:trPr>
          <w:trHeight w:val="1701"/>
        </w:trPr>
        <w:tc>
          <w:tcPr>
            <w:tcW w:w="9628" w:type="dxa"/>
          </w:tcPr>
          <w:p w:rsidR="00544CB4" w:rsidRPr="00FD6B5A" w:rsidRDefault="00544CB4" w:rsidP="00FD6B5A">
            <w:pPr>
              <w:pStyle w:val="a5"/>
              <w:rPr>
                <w:b/>
                <w:bCs/>
              </w:rPr>
            </w:pPr>
            <w:r w:rsidRPr="00FD6B5A">
              <w:rPr>
                <w:b/>
                <w:bCs/>
              </w:rPr>
              <w:t>ШЕПТИЦЬКА МІСЬКА РАДА</w:t>
            </w:r>
          </w:p>
          <w:p w:rsidR="00544CB4" w:rsidRPr="00FD6B5A" w:rsidRDefault="00544CB4" w:rsidP="00FD6B5A">
            <w:pPr>
              <w:pStyle w:val="a5"/>
              <w:rPr>
                <w:b/>
                <w:bCs/>
              </w:rPr>
            </w:pPr>
          </w:p>
          <w:p w:rsidR="00544CB4" w:rsidRPr="00FD6B5A" w:rsidRDefault="00544CB4" w:rsidP="00FD6B5A">
            <w:pPr>
              <w:pStyle w:val="a5"/>
              <w:spacing w:line="360" w:lineRule="auto"/>
              <w:rPr>
                <w:b/>
                <w:bCs/>
                <w:u w:val="single"/>
              </w:rPr>
            </w:pPr>
            <w:r>
              <w:rPr>
                <w:b/>
                <w:bCs/>
              </w:rPr>
              <w:t>шістдесята</w:t>
            </w:r>
            <w:r w:rsidRPr="00FD6B5A">
              <w:rPr>
                <w:b/>
                <w:bCs/>
              </w:rPr>
              <w:t xml:space="preserve"> сесія восьмого скликання</w:t>
            </w:r>
          </w:p>
          <w:p w:rsidR="00544CB4" w:rsidRPr="00FD6B5A" w:rsidRDefault="00544CB4"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544CB4" w:rsidRPr="00FD6B5A" w:rsidRDefault="00544CB4"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544CB4" w:rsidRPr="00FD6B5A" w:rsidTr="00FD6B5A">
              <w:tc>
                <w:tcPr>
                  <w:tcW w:w="3134" w:type="dxa"/>
                  <w:tcMar>
                    <w:left w:w="0" w:type="dxa"/>
                    <w:right w:w="0" w:type="dxa"/>
                  </w:tcMar>
                </w:tcPr>
                <w:p w:rsidR="00544CB4" w:rsidRPr="00FF2626" w:rsidRDefault="00544CB4" w:rsidP="00146985">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544CB4" w:rsidRDefault="00544CB4" w:rsidP="00146985">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544CB4" w:rsidRPr="00695B47" w:rsidRDefault="00544CB4" w:rsidP="00146985">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544CB4" w:rsidRPr="00FD6B5A" w:rsidTr="000C3005">
              <w:trPr>
                <w:trHeight w:val="105"/>
              </w:trPr>
              <w:tc>
                <w:tcPr>
                  <w:tcW w:w="3134" w:type="dxa"/>
                  <w:tcMar>
                    <w:left w:w="0" w:type="dxa"/>
                    <w:right w:w="0" w:type="dxa"/>
                  </w:tcMar>
                </w:tcPr>
                <w:p w:rsidR="00544CB4" w:rsidRPr="00FF2626" w:rsidRDefault="00544CB4" w:rsidP="00146985">
                  <w:pPr>
                    <w:framePr w:hSpace="181" w:wrap="around" w:vAnchor="page" w:hAnchor="margin" w:y="1362"/>
                    <w:spacing w:after="0" w:line="240" w:lineRule="auto"/>
                    <w:rPr>
                      <w:rFonts w:ascii="Times New Roman" w:hAnsi="Times New Roman"/>
                      <w:sz w:val="26"/>
                      <w:szCs w:val="26"/>
                    </w:rPr>
                  </w:pPr>
                </w:p>
              </w:tc>
              <w:tc>
                <w:tcPr>
                  <w:tcW w:w="3134" w:type="dxa"/>
                </w:tcPr>
                <w:p w:rsidR="00544CB4" w:rsidRDefault="00544CB4" w:rsidP="00146985">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544CB4" w:rsidRDefault="00544CB4" w:rsidP="00146985">
                  <w:pPr>
                    <w:framePr w:hSpace="181" w:wrap="around" w:vAnchor="page" w:hAnchor="margin" w:y="1362"/>
                    <w:spacing w:after="0" w:line="240" w:lineRule="auto"/>
                    <w:jc w:val="right"/>
                    <w:rPr>
                      <w:rFonts w:ascii="Times New Roman" w:hAnsi="Times New Roman"/>
                      <w:sz w:val="26"/>
                      <w:szCs w:val="26"/>
                      <w:u w:val="single"/>
                    </w:rPr>
                  </w:pPr>
                </w:p>
              </w:tc>
            </w:tr>
            <w:tr w:rsidR="00544CB4" w:rsidRPr="00FD6B5A" w:rsidTr="00FD6B5A">
              <w:tc>
                <w:tcPr>
                  <w:tcW w:w="3134" w:type="dxa"/>
                  <w:tcMar>
                    <w:left w:w="0" w:type="dxa"/>
                    <w:right w:w="0" w:type="dxa"/>
                  </w:tcMar>
                </w:tcPr>
                <w:p w:rsidR="00544CB4" w:rsidRPr="00FF2626" w:rsidRDefault="00544CB4" w:rsidP="00146985">
                  <w:pPr>
                    <w:framePr w:hSpace="181" w:wrap="around" w:vAnchor="page" w:hAnchor="margin" w:y="1362"/>
                    <w:spacing w:after="0" w:line="240" w:lineRule="auto"/>
                    <w:rPr>
                      <w:rFonts w:ascii="Times New Roman" w:hAnsi="Times New Roman"/>
                      <w:sz w:val="26"/>
                      <w:szCs w:val="26"/>
                    </w:rPr>
                  </w:pPr>
                </w:p>
              </w:tc>
              <w:tc>
                <w:tcPr>
                  <w:tcW w:w="3134" w:type="dxa"/>
                </w:tcPr>
                <w:p w:rsidR="00544CB4" w:rsidRDefault="00544CB4" w:rsidP="00146985">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544CB4" w:rsidRDefault="00544CB4" w:rsidP="00146985">
                  <w:pPr>
                    <w:framePr w:hSpace="181" w:wrap="around" w:vAnchor="page" w:hAnchor="margin" w:y="1362"/>
                    <w:spacing w:after="0" w:line="240" w:lineRule="auto"/>
                    <w:jc w:val="right"/>
                    <w:rPr>
                      <w:rFonts w:ascii="Times New Roman" w:hAnsi="Times New Roman"/>
                      <w:sz w:val="26"/>
                      <w:szCs w:val="26"/>
                      <w:u w:val="single"/>
                    </w:rPr>
                  </w:pPr>
                </w:p>
              </w:tc>
            </w:tr>
          </w:tbl>
          <w:p w:rsidR="00544CB4" w:rsidRPr="00FD6B5A" w:rsidRDefault="00544CB4" w:rsidP="00FD6B5A">
            <w:pPr>
              <w:spacing w:after="0" w:line="240" w:lineRule="auto"/>
              <w:jc w:val="center"/>
            </w:pPr>
          </w:p>
        </w:tc>
      </w:tr>
    </w:tbl>
    <w:p w:rsidR="00544CB4" w:rsidRDefault="00121BE0"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544CB4">
        <w:rPr>
          <w:rFonts w:ascii="Times New Roman" w:hAnsi="Times New Roman"/>
          <w:b/>
          <w:bCs/>
          <w:sz w:val="26"/>
          <w:szCs w:val="26"/>
          <w:lang w:eastAsia="ru-RU"/>
        </w:rPr>
        <w:t>Про включення до переліку</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544CB4" w:rsidRDefault="00544CB4"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544CB4" w:rsidRDefault="00544CB4"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 xml:space="preserve">на вулиці </w:t>
      </w:r>
      <w:r>
        <w:rPr>
          <w:rFonts w:ascii="Times New Roman" w:hAnsi="Times New Roman"/>
          <w:b/>
          <w:bCs/>
          <w:sz w:val="26"/>
          <w:szCs w:val="26"/>
          <w:lang w:eastAsia="ru-RU"/>
        </w:rPr>
        <w:t xml:space="preserve">Б. Хмельницького </w:t>
      </w:r>
    </w:p>
    <w:p w:rsidR="00544CB4" w:rsidRDefault="00544CB4"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544CB4" w:rsidRPr="00697C5C" w:rsidRDefault="00544CB4"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4611800000:03:009:0151</w:t>
      </w:r>
    </w:p>
    <w:p w:rsidR="00544CB4" w:rsidRDefault="00544CB4" w:rsidP="006D36EC">
      <w:pPr>
        <w:tabs>
          <w:tab w:val="left" w:pos="5387"/>
        </w:tabs>
        <w:spacing w:after="0" w:line="240" w:lineRule="auto"/>
        <w:ind w:right="3968"/>
        <w:rPr>
          <w:rFonts w:ascii="Times New Roman" w:hAnsi="Times New Roman"/>
          <w:b/>
          <w:bCs/>
          <w:sz w:val="26"/>
          <w:szCs w:val="26"/>
          <w:lang w:eastAsia="ru-RU"/>
        </w:rPr>
      </w:pPr>
    </w:p>
    <w:p w:rsidR="00544CB4" w:rsidRPr="006D36EC" w:rsidRDefault="00544CB4"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544CB4" w:rsidRPr="00FE7C90" w:rsidRDefault="00544CB4" w:rsidP="006D36EC">
      <w:pPr>
        <w:spacing w:after="0" w:line="240" w:lineRule="auto"/>
        <w:ind w:firstLine="510"/>
        <w:jc w:val="both"/>
        <w:rPr>
          <w:rFonts w:ascii="Times New Roman" w:hAnsi="Times New Roman"/>
          <w:sz w:val="26"/>
          <w:szCs w:val="26"/>
        </w:rPr>
      </w:pPr>
    </w:p>
    <w:p w:rsidR="00544CB4" w:rsidRPr="006D36EC" w:rsidRDefault="00544CB4"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544CB4" w:rsidRPr="00FE7C90" w:rsidRDefault="00544CB4"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544CB4" w:rsidRDefault="00544CB4"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10 га"/>
        </w:smartTagPr>
        <w:r>
          <w:rPr>
            <w:rFonts w:ascii="Times New Roman" w:hAnsi="Times New Roman"/>
            <w:sz w:val="26"/>
            <w:szCs w:val="26"/>
          </w:rPr>
          <w:t xml:space="preserve">0,0010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Б. Хмельницького</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544CB4" w:rsidRPr="00B23988" w:rsidRDefault="00544CB4"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4611800000:03:009:0151</w:t>
      </w:r>
      <w:r w:rsidRPr="00697C5C">
        <w:rPr>
          <w:rFonts w:ascii="Times New Roman" w:hAnsi="Times New Roman"/>
          <w:bCs/>
          <w:sz w:val="26"/>
          <w:szCs w:val="26"/>
        </w:rPr>
        <w:t>.</w:t>
      </w:r>
    </w:p>
    <w:p w:rsidR="00544CB4" w:rsidRPr="00EF6C0A" w:rsidRDefault="00544CB4" w:rsidP="006950FB">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10 га"/>
        </w:smartTagPr>
        <w:r>
          <w:rPr>
            <w:rFonts w:ascii="Times New Roman" w:hAnsi="Times New Roman"/>
            <w:color w:val="000000"/>
            <w:sz w:val="26"/>
            <w:szCs w:val="26"/>
            <w:lang w:eastAsia="ru-RU"/>
          </w:rPr>
          <w:t xml:space="preserve">0,0010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Б. Хмельницького</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4611800000:03:009:0151</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544CB4" w:rsidRPr="00E5657A" w:rsidRDefault="00544CB4"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sz w:val="26"/>
          <w:szCs w:val="26"/>
        </w:rPr>
        <w:t xml:space="preserve"> </w:t>
      </w:r>
      <w:r>
        <w:rPr>
          <w:rFonts w:ascii="Times New Roman" w:hAnsi="Times New Roman"/>
          <w:b/>
          <w:sz w:val="26"/>
          <w:szCs w:val="26"/>
        </w:rPr>
        <w:t xml:space="preserve">13522 </w:t>
      </w:r>
      <w:r w:rsidRPr="00E5657A">
        <w:rPr>
          <w:rFonts w:ascii="Times New Roman" w:hAnsi="Times New Roman"/>
          <w:b/>
          <w:sz w:val="26"/>
          <w:szCs w:val="26"/>
        </w:rPr>
        <w:t xml:space="preserve">грн </w:t>
      </w:r>
      <w:r>
        <w:rPr>
          <w:rFonts w:ascii="Times New Roman" w:hAnsi="Times New Roman"/>
          <w:b/>
          <w:sz w:val="26"/>
          <w:szCs w:val="26"/>
        </w:rPr>
        <w:t>14</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405</w:t>
      </w:r>
      <w:r w:rsidRPr="00E5657A">
        <w:rPr>
          <w:rFonts w:ascii="Times New Roman" w:hAnsi="Times New Roman"/>
          <w:b/>
          <w:sz w:val="26"/>
          <w:szCs w:val="26"/>
        </w:rPr>
        <w:t xml:space="preserve"> грн </w:t>
      </w:r>
      <w:r>
        <w:rPr>
          <w:rFonts w:ascii="Times New Roman" w:hAnsi="Times New Roman"/>
          <w:b/>
          <w:sz w:val="26"/>
          <w:szCs w:val="26"/>
        </w:rPr>
        <w:t>66</w:t>
      </w:r>
      <w:r w:rsidRPr="00E5657A">
        <w:rPr>
          <w:rFonts w:ascii="Times New Roman" w:hAnsi="Times New Roman"/>
          <w:b/>
          <w:sz w:val="26"/>
          <w:szCs w:val="26"/>
        </w:rPr>
        <w:t xml:space="preserve"> коп.</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544CB4" w:rsidRDefault="00544CB4"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544CB4" w:rsidRPr="00436EE1" w:rsidRDefault="00544CB4" w:rsidP="00261850">
      <w:pPr>
        <w:spacing w:after="0"/>
        <w:ind w:firstLine="510"/>
        <w:jc w:val="both"/>
        <w:rPr>
          <w:rStyle w:val="a9"/>
          <w:rFonts w:ascii="Times New Roman" w:hAnsi="Times New Roman"/>
          <w:b w:val="0"/>
          <w:sz w:val="26"/>
          <w:szCs w:val="26"/>
        </w:rPr>
      </w:pPr>
      <w:r w:rsidRPr="00436EE1">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436EE1" w:rsidRPr="00436EE1">
        <w:rPr>
          <w:rStyle w:val="a9"/>
          <w:rFonts w:ascii="Times New Roman" w:hAnsi="Times New Roman"/>
          <w:b w:val="0"/>
          <w:sz w:val="26"/>
          <w:szCs w:val="26"/>
        </w:rPr>
        <w:t>4400 грн, 00 коп. (чотири тисячі чотириста грн, 00 коп.),</w:t>
      </w:r>
      <w:r w:rsidR="00436EE1" w:rsidRPr="00436EE1">
        <w:rPr>
          <w:rStyle w:val="a9"/>
          <w:color w:val="FF0000"/>
          <w:sz w:val="26"/>
          <w:szCs w:val="26"/>
        </w:rPr>
        <w:t xml:space="preserve"> </w:t>
      </w:r>
      <w:r w:rsidRPr="00436EE1">
        <w:rPr>
          <w:rStyle w:val="a9"/>
          <w:rFonts w:ascii="Times New Roman" w:hAnsi="Times New Roman"/>
          <w:b w:val="0"/>
          <w:sz w:val="26"/>
          <w:szCs w:val="26"/>
        </w:rPr>
        <w:t>на електронному майданчику, згідно виставлених рахунків.</w:t>
      </w:r>
    </w:p>
    <w:p w:rsidR="00544CB4" w:rsidRDefault="00544CB4"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544CB4" w:rsidRPr="006D36EC" w:rsidRDefault="00544CB4"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544CB4" w:rsidRPr="006D36EC" w:rsidRDefault="00544CB4" w:rsidP="006D36EC">
      <w:pPr>
        <w:spacing w:after="0" w:line="240" w:lineRule="auto"/>
        <w:ind w:right="-1" w:firstLine="510"/>
        <w:jc w:val="both"/>
        <w:rPr>
          <w:rFonts w:ascii="Times New Roman" w:hAnsi="Times New Roman"/>
          <w:sz w:val="26"/>
          <w:szCs w:val="26"/>
          <w:lang w:eastAsia="ru-RU"/>
        </w:rPr>
      </w:pPr>
    </w:p>
    <w:p w:rsidR="00544CB4" w:rsidRPr="006D36EC" w:rsidRDefault="00544CB4" w:rsidP="00CD43AA">
      <w:pPr>
        <w:spacing w:after="0" w:line="240" w:lineRule="auto"/>
        <w:ind w:right="-1"/>
        <w:jc w:val="both"/>
        <w:rPr>
          <w:rFonts w:ascii="Times New Roman" w:hAnsi="Times New Roman"/>
          <w:sz w:val="26"/>
          <w:szCs w:val="26"/>
          <w:lang w:eastAsia="ru-RU"/>
        </w:rPr>
      </w:pPr>
    </w:p>
    <w:p w:rsidR="00544CB4" w:rsidRPr="006D36EC" w:rsidRDefault="00544CB4"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sidR="00FE7C90">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544CB4" w:rsidRDefault="00544CB4" w:rsidP="006D36EC">
      <w:pPr>
        <w:tabs>
          <w:tab w:val="left" w:pos="0"/>
        </w:tabs>
        <w:spacing w:after="0" w:line="240" w:lineRule="auto"/>
        <w:ind w:right="289"/>
        <w:jc w:val="both"/>
        <w:rPr>
          <w:rFonts w:ascii="Times New Roman" w:hAnsi="Times New Roman"/>
          <w:sz w:val="26"/>
          <w:szCs w:val="26"/>
          <w:lang w:eastAsia="ru-RU"/>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8D504E">
      <w:pPr>
        <w:spacing w:after="0" w:line="240" w:lineRule="auto"/>
        <w:ind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Pr="006D36EC" w:rsidRDefault="00544CB4"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544CB4" w:rsidRPr="002E7331" w:rsidRDefault="00544CB4"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544CB4" w:rsidRPr="006D36EC" w:rsidRDefault="00544CB4" w:rsidP="006D36EC">
      <w:pPr>
        <w:spacing w:after="0" w:line="240" w:lineRule="auto"/>
        <w:ind w:left="5670" w:right="99" w:hanging="30"/>
        <w:rPr>
          <w:rFonts w:ascii="Times New Roman" w:hAnsi="Times New Roman"/>
          <w:b/>
          <w:i/>
          <w:iCs/>
          <w:color w:val="000000"/>
          <w:sz w:val="24"/>
          <w:szCs w:val="24"/>
        </w:rPr>
      </w:pPr>
    </w:p>
    <w:p w:rsidR="00544CB4" w:rsidRPr="006D36EC" w:rsidRDefault="00544CB4"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544CB4" w:rsidRPr="006D36EC" w:rsidRDefault="00544CB4" w:rsidP="006D36EC">
      <w:pPr>
        <w:spacing w:after="0" w:line="240" w:lineRule="auto"/>
        <w:ind w:right="99"/>
        <w:jc w:val="center"/>
        <w:rPr>
          <w:rFonts w:ascii="Times New Roman" w:hAnsi="Times New Roman"/>
          <w:b/>
          <w:color w:val="000000"/>
          <w:sz w:val="24"/>
          <w:szCs w:val="24"/>
        </w:rPr>
      </w:pPr>
    </w:p>
    <w:p w:rsidR="00544CB4" w:rsidRPr="006D36EC" w:rsidRDefault="00544CB4"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544CB4" w:rsidRPr="006D36EC" w:rsidRDefault="00544CB4"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544CB4" w:rsidRPr="006D36EC" w:rsidRDefault="00544CB4" w:rsidP="006D36EC">
      <w:pPr>
        <w:spacing w:after="0" w:line="240" w:lineRule="auto"/>
        <w:jc w:val="both"/>
        <w:rPr>
          <w:rFonts w:ascii="Times New Roman" w:hAnsi="Times New Roman"/>
          <w:sz w:val="24"/>
          <w:szCs w:val="24"/>
        </w:rPr>
      </w:pPr>
    </w:p>
    <w:p w:rsidR="008D504E" w:rsidRDefault="008D504E" w:rsidP="008D504E">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4E3293">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8D504E" w:rsidRDefault="008D504E" w:rsidP="004E3293">
      <w:pPr>
        <w:spacing w:after="0" w:line="240" w:lineRule="auto"/>
        <w:ind w:left="1701"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8D504E" w:rsidRDefault="008D504E" w:rsidP="008D504E">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544CB4" w:rsidRDefault="00544CB4" w:rsidP="006D36EC">
      <w:pPr>
        <w:spacing w:after="0" w:line="240" w:lineRule="auto"/>
        <w:jc w:val="both"/>
        <w:rPr>
          <w:rFonts w:ascii="Times New Roman" w:hAnsi="Times New Roman"/>
          <w:b/>
          <w:i/>
          <w:color w:val="000000"/>
          <w:sz w:val="24"/>
          <w:szCs w:val="24"/>
          <w:u w:val="single"/>
        </w:rPr>
      </w:pP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544CB4" w:rsidRPr="005146F6" w:rsidRDefault="00544CB4"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544CB4" w:rsidRPr="006D36EC" w:rsidRDefault="00544CB4"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544CB4" w:rsidRPr="006D36EC" w:rsidRDefault="00544CB4"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4611800000:03:009</w:t>
      </w:r>
      <w:r w:rsidRPr="006D36EC">
        <w:rPr>
          <w:rFonts w:ascii="Times New Roman" w:hAnsi="Times New Roman"/>
          <w:b/>
          <w:i/>
          <w:sz w:val="26"/>
          <w:szCs w:val="26"/>
          <w:u w:val="single"/>
        </w:rPr>
        <w:t>:0</w:t>
      </w:r>
      <w:r>
        <w:rPr>
          <w:rFonts w:ascii="Times New Roman" w:hAnsi="Times New Roman"/>
          <w:b/>
          <w:i/>
          <w:sz w:val="26"/>
          <w:szCs w:val="26"/>
          <w:u w:val="single"/>
        </w:rPr>
        <w:t>151</w:t>
      </w:r>
      <w:r w:rsidRPr="006D36EC">
        <w:rPr>
          <w:rFonts w:ascii="Times New Roman" w:hAnsi="Times New Roman"/>
          <w:sz w:val="24"/>
          <w:szCs w:val="24"/>
        </w:rPr>
        <w:t>,</w:t>
      </w:r>
    </w:p>
    <w:p w:rsidR="00544CB4" w:rsidRPr="006D36EC" w:rsidRDefault="00544CB4"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Б. Хмельницького, м. Шептицький, Шептицького району, Львівської області</w:t>
      </w:r>
    </w:p>
    <w:p w:rsidR="00544CB4" w:rsidRPr="00CC4050" w:rsidRDefault="00544CB4"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544CB4" w:rsidRPr="006D36EC" w:rsidRDefault="00544CB4"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544CB4" w:rsidRPr="006D36EC" w:rsidRDefault="00544CB4"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10 га"/>
        </w:smartTagPr>
        <w:r>
          <w:rPr>
            <w:rFonts w:ascii="Times New Roman" w:hAnsi="Times New Roman"/>
            <w:b/>
            <w:bCs/>
            <w:i/>
            <w:iCs/>
            <w:sz w:val="24"/>
            <w:szCs w:val="24"/>
            <w:u w:val="single"/>
            <w:lang w:eastAsia="ar-SA"/>
          </w:rPr>
          <w:t xml:space="preserve">0,0010 </w:t>
        </w:r>
        <w:r w:rsidRPr="006D36EC">
          <w:rPr>
            <w:rFonts w:ascii="Times New Roman" w:hAnsi="Times New Roman"/>
            <w:b/>
            <w:i/>
            <w:sz w:val="24"/>
            <w:szCs w:val="24"/>
            <w:u w:val="single"/>
            <w:lang w:eastAsia="ar-SA"/>
          </w:rPr>
          <w:t>га</w:t>
        </w:r>
      </w:smartTag>
    </w:p>
    <w:p w:rsidR="00544CB4" w:rsidRPr="006D36EC" w:rsidRDefault="00544CB4"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544CB4" w:rsidRPr="006D36EC" w:rsidRDefault="00544CB4"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544CB4" w:rsidRPr="006D36EC" w:rsidRDefault="00544CB4"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544CB4" w:rsidRPr="006D36EC" w:rsidRDefault="00544CB4"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544CB4" w:rsidRPr="006D36EC" w:rsidRDefault="00544CB4"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544CB4" w:rsidRPr="006D36EC" w:rsidRDefault="00544CB4"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544CB4" w:rsidRPr="006D36EC" w:rsidRDefault="00544CB4"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544CB4" w:rsidRPr="006D36EC" w:rsidRDefault="00544CB4"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544CB4" w:rsidRPr="006D36EC" w:rsidRDefault="00544CB4"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544CB4" w:rsidRPr="006D36EC" w:rsidRDefault="00544CB4"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4611800000:03:009</w:t>
      </w:r>
      <w:r w:rsidRPr="006D36EC">
        <w:rPr>
          <w:rFonts w:ascii="Times New Roman" w:hAnsi="Times New Roman"/>
          <w:b/>
          <w:i/>
          <w:sz w:val="26"/>
          <w:szCs w:val="26"/>
          <w:u w:val="single"/>
        </w:rPr>
        <w:t>:0</w:t>
      </w:r>
      <w:r>
        <w:rPr>
          <w:rFonts w:ascii="Times New Roman" w:hAnsi="Times New Roman"/>
          <w:b/>
          <w:i/>
          <w:sz w:val="26"/>
          <w:szCs w:val="26"/>
          <w:u w:val="single"/>
        </w:rPr>
        <w:t>151</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13522,14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544CB4" w:rsidRPr="006D36EC" w:rsidRDefault="00544CB4"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544CB4" w:rsidRPr="006D36EC" w:rsidRDefault="00544CB4"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544CB4" w:rsidRPr="006D36EC" w:rsidRDefault="00544CB4"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544CB4" w:rsidRPr="00B23988" w:rsidRDefault="00544CB4"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544CB4" w:rsidRDefault="00544CB4" w:rsidP="006D36EC">
      <w:pPr>
        <w:tabs>
          <w:tab w:val="left" w:pos="851"/>
        </w:tabs>
        <w:spacing w:after="0" w:line="240" w:lineRule="auto"/>
        <w:ind w:right="99" w:firstLine="567"/>
        <w:jc w:val="center"/>
        <w:rPr>
          <w:rFonts w:ascii="Times New Roman" w:hAnsi="Times New Roman"/>
          <w:b/>
          <w:color w:val="000000"/>
          <w:sz w:val="24"/>
          <w:szCs w:val="24"/>
        </w:rPr>
      </w:pPr>
    </w:p>
    <w:p w:rsidR="00544CB4" w:rsidRPr="006D36EC" w:rsidRDefault="00544CB4"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544CB4" w:rsidRPr="006D36EC" w:rsidRDefault="00544CB4"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544CB4" w:rsidRPr="006D36EC" w:rsidRDefault="00544CB4"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544CB4" w:rsidRPr="006D36EC" w:rsidRDefault="00544CB4"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544CB4" w:rsidRPr="006D36EC" w:rsidRDefault="00544CB4"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544CB4" w:rsidRPr="006D36EC" w:rsidRDefault="00544CB4"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544CB4" w:rsidRPr="006D36EC" w:rsidRDefault="00544CB4"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544CB4" w:rsidRDefault="00544CB4"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544CB4" w:rsidRPr="006D36EC" w:rsidRDefault="00544CB4" w:rsidP="006D36EC">
      <w:pPr>
        <w:spacing w:after="0" w:line="240" w:lineRule="auto"/>
        <w:ind w:firstLine="567"/>
        <w:jc w:val="both"/>
        <w:rPr>
          <w:rFonts w:ascii="Times New Roman" w:hAnsi="Times New Roman"/>
          <w:color w:val="333333"/>
          <w:sz w:val="24"/>
          <w:szCs w:val="24"/>
          <w:lang w:val="ru-RU" w:eastAsia="uk-UA"/>
        </w:rPr>
      </w:pPr>
    </w:p>
    <w:p w:rsidR="00544CB4" w:rsidRPr="006D36EC" w:rsidRDefault="00544CB4"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544CB4" w:rsidRPr="006D36EC" w:rsidRDefault="00544CB4"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544CB4" w:rsidRPr="006D36EC" w:rsidRDefault="00544CB4"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44CB4" w:rsidRPr="006D36EC" w:rsidRDefault="00544CB4"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544CB4" w:rsidRPr="006D36EC" w:rsidRDefault="00544CB4"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0F02" w:rsidRPr="00146985" w:rsidRDefault="002D0F02"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15. Земельна ділянка передається в </w:t>
      </w:r>
      <w:r w:rsidRPr="00146985">
        <w:rPr>
          <w:rFonts w:ascii="Times New Roman" w:hAnsi="Times New Roman"/>
          <w:sz w:val="24"/>
          <w:szCs w:val="24"/>
        </w:rPr>
        <w:t xml:space="preserve">оренду </w:t>
      </w:r>
      <w:r w:rsidRPr="00146985">
        <w:rPr>
          <w:rFonts w:ascii="Times New Roman" w:hAnsi="Times New Roman"/>
          <w:b/>
          <w:bCs/>
          <w:i/>
          <w:sz w:val="26"/>
          <w:szCs w:val="26"/>
          <w:u w:val="single"/>
        </w:rPr>
        <w:t xml:space="preserve">для розміщення старту </w:t>
      </w:r>
      <w:proofErr w:type="spellStart"/>
      <w:r w:rsidRPr="00146985">
        <w:rPr>
          <w:rFonts w:ascii="Times New Roman" w:hAnsi="Times New Roman"/>
          <w:b/>
          <w:bCs/>
          <w:i/>
          <w:sz w:val="26"/>
          <w:szCs w:val="26"/>
          <w:u w:val="single"/>
        </w:rPr>
        <w:t>електросамокатів</w:t>
      </w:r>
      <w:proofErr w:type="spellEnd"/>
      <w:r w:rsidRPr="00146985">
        <w:rPr>
          <w:rFonts w:ascii="Times New Roman" w:hAnsi="Times New Roman"/>
          <w:sz w:val="24"/>
          <w:szCs w:val="24"/>
        </w:rPr>
        <w:t xml:space="preserve"> .</w:t>
      </w:r>
    </w:p>
    <w:p w:rsidR="00544CB4" w:rsidRPr="00571489" w:rsidRDefault="00544CB4"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544CB4" w:rsidRPr="006D36EC" w:rsidRDefault="00544CB4"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544CB4" w:rsidRDefault="00544CB4" w:rsidP="006D36EC">
      <w:pPr>
        <w:widowControl w:val="0"/>
        <w:autoSpaceDE w:val="0"/>
        <w:autoSpaceDN w:val="0"/>
        <w:adjustRightInd w:val="0"/>
        <w:spacing w:after="0" w:line="240" w:lineRule="auto"/>
        <w:ind w:left="1418"/>
        <w:jc w:val="center"/>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544CB4" w:rsidRPr="006D36EC" w:rsidRDefault="00544CB4" w:rsidP="006D36EC">
      <w:pPr>
        <w:widowControl w:val="0"/>
        <w:autoSpaceDE w:val="0"/>
        <w:autoSpaceDN w:val="0"/>
        <w:adjustRightInd w:val="0"/>
        <w:spacing w:after="0" w:line="240" w:lineRule="auto"/>
        <w:ind w:firstLine="567"/>
        <w:rPr>
          <w:rFonts w:ascii="Times New Roman" w:hAnsi="Times New Roman"/>
          <w:b/>
          <w:bCs/>
          <w:sz w:val="24"/>
          <w:szCs w:val="24"/>
        </w:rPr>
      </w:pPr>
    </w:p>
    <w:p w:rsidR="00544CB4" w:rsidRPr="002D16AB" w:rsidRDefault="00544CB4"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орендовану земельну ділянку </w:t>
      </w:r>
      <w:r>
        <w:rPr>
          <w:color w:val="000000"/>
          <w:lang w:val="uk-UA"/>
        </w:rPr>
        <w:t>не</w:t>
      </w:r>
      <w:r w:rsidRPr="00061396">
        <w:rPr>
          <w:color w:val="000000"/>
          <w:lang w:val="uk-UA"/>
        </w:rPr>
        <w:t xml:space="preserve"> встановлено обмеження (обтяження</w:t>
      </w:r>
      <w:r>
        <w:rPr>
          <w:color w:val="000000"/>
          <w:lang w:val="uk-UA"/>
        </w:rPr>
        <w:t>) та інші права третіх осіб.</w:t>
      </w:r>
    </w:p>
    <w:p w:rsidR="00544CB4" w:rsidRPr="006D36EC" w:rsidRDefault="00544CB4"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544CB4"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544CB4" w:rsidRDefault="00544CB4" w:rsidP="005D6E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436EE1" w:rsidRPr="00436EE1">
        <w:rPr>
          <w:rStyle w:val="a9"/>
          <w:rFonts w:ascii="Times New Roman" w:hAnsi="Times New Roman"/>
          <w:b w:val="0"/>
          <w:color w:val="FF0000"/>
          <w:sz w:val="26"/>
          <w:szCs w:val="26"/>
        </w:rPr>
        <w:t>4400 грн, 00 коп. (чотири тисячі чотириста грн, 00 коп.),</w:t>
      </w:r>
      <w:r w:rsidR="00436EE1" w:rsidRPr="00436EE1">
        <w:rPr>
          <w:rStyle w:val="a9"/>
          <w:color w:val="FF000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544CB4" w:rsidRPr="006D36EC" w:rsidRDefault="00544CB4" w:rsidP="005D6EA7">
      <w:pPr>
        <w:widowControl w:val="0"/>
        <w:autoSpaceDE w:val="0"/>
        <w:autoSpaceDN w:val="0"/>
        <w:adjustRightInd w:val="0"/>
        <w:spacing w:after="0" w:line="240" w:lineRule="auto"/>
        <w:ind w:firstLine="567"/>
        <w:jc w:val="both"/>
        <w:rPr>
          <w:rFonts w:ascii="Times New Roman" w:hAnsi="Times New Roman"/>
          <w:sz w:val="24"/>
          <w:szCs w:val="24"/>
        </w:rPr>
      </w:pPr>
    </w:p>
    <w:p w:rsidR="00544CB4"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AA72E7" w:rsidRDefault="00544CB4"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544CB4" w:rsidRPr="00AA72E7" w:rsidRDefault="00544CB4"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16"/>
          <w:szCs w:val="16"/>
        </w:rPr>
      </w:pPr>
    </w:p>
    <w:p w:rsidR="00544CB4" w:rsidRPr="00AA72E7" w:rsidRDefault="00544CB4"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544CB4" w:rsidRPr="006D36EC" w:rsidRDefault="00544CB4"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EA0ABD" w:rsidRPr="006D36EC"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bookmarkStart w:id="13" w:name="_GoBack"/>
      <w:r w:rsidRPr="00121BE0">
        <w:rPr>
          <w:rFonts w:ascii="Times New Roman" w:hAnsi="Times New Roman"/>
          <w:sz w:val="24"/>
          <w:szCs w:val="24"/>
        </w:rPr>
        <w:t>- закінчення строку, на який його було укладено;</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ліквідації юридичної особи-Орендаря.</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Договір припиняється також в інших випадках, передбачених законом.</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33. Дія договору припиняється шляхом його розірвання за:</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взаємною згодою сторін;</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34. Розірвання договору оренди землі в односторонньому порядку  допускається.</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Умовами розірвання договору в односторонньому порядку є:</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несплата орендарем орендної плати терміном більше трьох місяців підряд;</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недосягнення  згоди між сторонами щодо умов, передбачених п.14 цього договору;</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передача земельної ділянки в суборенду без згоди Орендодавця;</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використання земельної ділянки не за цільовим призначенням.</w:t>
      </w:r>
    </w:p>
    <w:p w:rsidR="00EA0ABD" w:rsidRPr="00121BE0" w:rsidRDefault="00EA0ABD" w:rsidP="00EA0ABD">
      <w:pPr>
        <w:widowControl w:val="0"/>
        <w:autoSpaceDE w:val="0"/>
        <w:autoSpaceDN w:val="0"/>
        <w:adjustRightInd w:val="0"/>
        <w:spacing w:after="0" w:line="240" w:lineRule="auto"/>
        <w:jc w:val="both"/>
        <w:rPr>
          <w:rFonts w:ascii="Times New Roman" w:hAnsi="Times New Roman"/>
          <w:sz w:val="24"/>
          <w:szCs w:val="24"/>
        </w:rPr>
      </w:pPr>
      <w:r w:rsidRPr="00121BE0">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35. Реорганізація юридичної особи - Орендаря не є підставою для зміни умов або розірвання договору.</w:t>
      </w:r>
    </w:p>
    <w:bookmarkEnd w:id="13"/>
    <w:p w:rsidR="00544CB4"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544CB4" w:rsidRPr="00B23988" w:rsidRDefault="00544CB4"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544CB4"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Default="00544CB4"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544CB4" w:rsidRPr="006D36EC" w:rsidRDefault="00544CB4"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544CB4" w:rsidRPr="006D36EC" w:rsidRDefault="00544CB4" w:rsidP="006D36EC">
      <w:pPr>
        <w:spacing w:after="0" w:line="240" w:lineRule="auto"/>
        <w:rPr>
          <w:rFonts w:ascii="Times New Roman" w:hAnsi="Times New Roman"/>
          <w:b/>
          <w:color w:val="000000"/>
          <w:sz w:val="24"/>
          <w:szCs w:val="24"/>
          <w:lang w:eastAsia="ru-RU"/>
        </w:rPr>
      </w:pPr>
    </w:p>
    <w:p w:rsidR="00544CB4" w:rsidRPr="006D36EC" w:rsidRDefault="00544CB4"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544CB4" w:rsidRPr="006D36EC" w:rsidRDefault="00544CB4"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544CB4" w:rsidRPr="006D36EC" w:rsidRDefault="00544CB4"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544CB4" w:rsidRPr="006D36EC" w:rsidRDefault="00544CB4"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544CB4" w:rsidRPr="006D36EC" w:rsidRDefault="00544CB4"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544CB4" w:rsidRPr="006D36EC" w:rsidRDefault="00544CB4"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544CB4" w:rsidRPr="006D36EC" w:rsidRDefault="00544CB4" w:rsidP="006D36EC">
            <w:pPr>
              <w:spacing w:after="0" w:line="240" w:lineRule="auto"/>
              <w:jc w:val="center"/>
              <w:rPr>
                <w:rFonts w:ascii="Times New Roman" w:hAnsi="Times New Roman"/>
                <w:sz w:val="14"/>
                <w:szCs w:val="14"/>
                <w:lang w:eastAsia="ru-RU"/>
              </w:rPr>
            </w:pPr>
          </w:p>
        </w:tc>
      </w:tr>
      <w:tr w:rsidR="00544CB4" w:rsidRPr="006D36EC" w:rsidTr="0026730B">
        <w:tc>
          <w:tcPr>
            <w:tcW w:w="4927" w:type="dxa"/>
          </w:tcPr>
          <w:p w:rsidR="00544CB4" w:rsidRPr="006D36EC" w:rsidRDefault="00544CB4"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544CB4" w:rsidRPr="006D36EC" w:rsidRDefault="00544CB4"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544CB4" w:rsidRPr="006D36EC" w:rsidRDefault="00544CB4" w:rsidP="006D36EC">
            <w:pPr>
              <w:widowControl w:val="0"/>
              <w:autoSpaceDE w:val="0"/>
              <w:spacing w:after="0" w:line="240" w:lineRule="auto"/>
              <w:jc w:val="center"/>
              <w:rPr>
                <w:rFonts w:ascii="Times New Roman" w:hAnsi="Times New Roman"/>
                <w:i/>
                <w:sz w:val="20"/>
                <w:szCs w:val="20"/>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544CB4" w:rsidRPr="006D36EC" w:rsidRDefault="00544CB4"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544CB4" w:rsidRPr="006D36EC" w:rsidRDefault="00544CB4"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544CB4" w:rsidRPr="006D36EC" w:rsidRDefault="00544CB4" w:rsidP="006D36EC">
            <w:pPr>
              <w:widowControl w:val="0"/>
              <w:autoSpaceDE w:val="0"/>
              <w:spacing w:after="0" w:line="240" w:lineRule="auto"/>
              <w:jc w:val="center"/>
              <w:rPr>
                <w:rFonts w:ascii="Times New Roman" w:hAnsi="Times New Roman"/>
                <w:sz w:val="10"/>
                <w:szCs w:val="12"/>
                <w:lang w:eastAsia="ru-RU"/>
              </w:rPr>
            </w:pPr>
          </w:p>
        </w:tc>
      </w:tr>
      <w:tr w:rsidR="00544CB4" w:rsidRPr="006D36EC" w:rsidTr="0026730B">
        <w:tc>
          <w:tcPr>
            <w:tcW w:w="10173" w:type="dxa"/>
            <w:gridSpan w:val="2"/>
          </w:tcPr>
          <w:p w:rsidR="00544CB4" w:rsidRPr="006D36EC" w:rsidRDefault="00544CB4" w:rsidP="006D36EC">
            <w:pPr>
              <w:widowControl w:val="0"/>
              <w:autoSpaceDE w:val="0"/>
              <w:snapToGrid w:val="0"/>
              <w:spacing w:after="0" w:line="240" w:lineRule="auto"/>
              <w:jc w:val="center"/>
              <w:rPr>
                <w:rFonts w:ascii="Times New Roman" w:hAnsi="Times New Roman"/>
                <w:sz w:val="4"/>
                <w:szCs w:val="4"/>
                <w:lang w:eastAsia="ru-RU"/>
              </w:rPr>
            </w:pPr>
          </w:p>
          <w:p w:rsidR="00544CB4" w:rsidRPr="006D36EC" w:rsidRDefault="00544CB4"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544CB4" w:rsidRPr="006D36EC" w:rsidRDefault="00544CB4" w:rsidP="006D36EC">
            <w:pPr>
              <w:widowControl w:val="0"/>
              <w:autoSpaceDE w:val="0"/>
              <w:spacing w:after="0" w:line="240" w:lineRule="auto"/>
              <w:jc w:val="center"/>
              <w:rPr>
                <w:rFonts w:ascii="Times New Roman" w:hAnsi="Times New Roman"/>
                <w:sz w:val="4"/>
                <w:szCs w:val="4"/>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544CB4" w:rsidRPr="006D36EC" w:rsidRDefault="00544CB4" w:rsidP="006D36EC">
            <w:pPr>
              <w:widowControl w:val="0"/>
              <w:autoSpaceDE w:val="0"/>
              <w:snapToGrid w:val="0"/>
              <w:spacing w:after="0" w:line="240" w:lineRule="auto"/>
              <w:jc w:val="center"/>
              <w:rPr>
                <w:rFonts w:ascii="Times New Roman" w:hAnsi="Times New Roman"/>
                <w:sz w:val="20"/>
                <w:szCs w:val="20"/>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544CB4" w:rsidRPr="006D36EC" w:rsidRDefault="00544CB4"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544CB4" w:rsidRDefault="00544CB4" w:rsidP="006D36EC">
      <w:pPr>
        <w:spacing w:after="0" w:line="240" w:lineRule="auto"/>
        <w:ind w:right="99"/>
        <w:jc w:val="center"/>
        <w:rPr>
          <w:rFonts w:ascii="Times New Roman" w:hAnsi="Times New Roman"/>
          <w:b/>
          <w:color w:val="000000"/>
          <w:sz w:val="24"/>
          <w:szCs w:val="24"/>
        </w:rPr>
      </w:pPr>
    </w:p>
    <w:p w:rsidR="00544CB4" w:rsidRDefault="00544CB4" w:rsidP="006D36EC">
      <w:pPr>
        <w:spacing w:after="0" w:line="240" w:lineRule="auto"/>
        <w:ind w:right="99"/>
        <w:jc w:val="center"/>
        <w:rPr>
          <w:rFonts w:ascii="Times New Roman" w:hAnsi="Times New Roman"/>
          <w:b/>
          <w:color w:val="000000"/>
          <w:sz w:val="24"/>
          <w:szCs w:val="24"/>
        </w:rPr>
      </w:pPr>
    </w:p>
    <w:p w:rsidR="00544CB4" w:rsidRDefault="00544CB4" w:rsidP="00436EE1">
      <w:pPr>
        <w:spacing w:after="0" w:line="240" w:lineRule="auto"/>
        <w:ind w:right="99"/>
        <w:rPr>
          <w:rFonts w:ascii="Times New Roman" w:hAnsi="Times New Roman"/>
          <w:b/>
          <w:color w:val="000000"/>
          <w:sz w:val="24"/>
          <w:szCs w:val="24"/>
        </w:rPr>
      </w:pPr>
    </w:p>
    <w:p w:rsidR="00FD1458" w:rsidRDefault="00FD1458" w:rsidP="00436EE1">
      <w:pPr>
        <w:spacing w:after="0" w:line="240" w:lineRule="auto"/>
        <w:ind w:right="99"/>
        <w:rPr>
          <w:rFonts w:ascii="Times New Roman" w:hAnsi="Times New Roman"/>
          <w:b/>
          <w:color w:val="000000"/>
          <w:sz w:val="24"/>
          <w:szCs w:val="24"/>
        </w:rPr>
      </w:pPr>
    </w:p>
    <w:p w:rsidR="00FD1458" w:rsidRDefault="00FD1458" w:rsidP="00436EE1">
      <w:pPr>
        <w:spacing w:after="0" w:line="240" w:lineRule="auto"/>
        <w:ind w:right="99"/>
        <w:rPr>
          <w:rFonts w:ascii="Times New Roman" w:hAnsi="Times New Roman"/>
          <w:b/>
          <w:color w:val="000000"/>
          <w:sz w:val="24"/>
          <w:szCs w:val="24"/>
        </w:rPr>
      </w:pPr>
    </w:p>
    <w:p w:rsidR="00FD1458" w:rsidRDefault="00FD1458" w:rsidP="00436EE1">
      <w:pPr>
        <w:spacing w:after="0" w:line="240" w:lineRule="auto"/>
        <w:ind w:right="99"/>
        <w:rPr>
          <w:rFonts w:ascii="Times New Roman" w:hAnsi="Times New Roman"/>
          <w:b/>
          <w:color w:val="000000"/>
          <w:sz w:val="24"/>
          <w:szCs w:val="24"/>
        </w:rPr>
      </w:pPr>
    </w:p>
    <w:p w:rsidR="00544CB4" w:rsidRDefault="00544CB4" w:rsidP="0055766C">
      <w:pPr>
        <w:spacing w:after="0" w:line="240" w:lineRule="auto"/>
        <w:ind w:right="99"/>
        <w:rPr>
          <w:rFonts w:ascii="Times New Roman" w:hAnsi="Times New Roman"/>
          <w:b/>
          <w:color w:val="000000"/>
          <w:sz w:val="24"/>
          <w:szCs w:val="24"/>
        </w:rPr>
      </w:pP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544CB4" w:rsidRPr="006D36EC" w:rsidRDefault="00544CB4" w:rsidP="006D36EC">
      <w:pPr>
        <w:spacing w:after="0" w:line="240" w:lineRule="auto"/>
        <w:ind w:right="99"/>
        <w:jc w:val="center"/>
        <w:rPr>
          <w:rFonts w:ascii="Times New Roman" w:hAnsi="Times New Roman"/>
          <w:b/>
          <w:color w:val="000000"/>
          <w:sz w:val="10"/>
          <w:szCs w:val="10"/>
        </w:rPr>
      </w:pPr>
    </w:p>
    <w:p w:rsidR="00544CB4" w:rsidRPr="006D36EC" w:rsidRDefault="00544CB4"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544CB4" w:rsidRPr="006D36EC" w:rsidRDefault="00544CB4" w:rsidP="006D36EC">
      <w:pPr>
        <w:spacing w:after="0" w:line="240" w:lineRule="auto"/>
        <w:ind w:right="99"/>
        <w:jc w:val="both"/>
        <w:rPr>
          <w:rFonts w:ascii="Times New Roman" w:hAnsi="Times New Roman"/>
          <w:color w:val="000000"/>
          <w:sz w:val="24"/>
          <w:szCs w:val="24"/>
        </w:rPr>
      </w:pPr>
    </w:p>
    <w:p w:rsidR="00544CB4" w:rsidRPr="006D36EC" w:rsidRDefault="00544CB4"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544CB4" w:rsidRPr="006D36EC" w:rsidRDefault="00544CB4"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00FD1458" w:rsidRPr="00FD1458">
        <w:rPr>
          <w:rFonts w:ascii="Times New Roman" w:hAnsi="Times New Roman"/>
          <w:b/>
          <w:bCs/>
          <w:i/>
          <w:sz w:val="26"/>
          <w:szCs w:val="26"/>
          <w:u w:val="single"/>
        </w:rPr>
        <w:t xml:space="preserve">для розміщення старту </w:t>
      </w:r>
      <w:proofErr w:type="spellStart"/>
      <w:r w:rsidR="00FD1458" w:rsidRPr="00FD1458">
        <w:rPr>
          <w:rFonts w:ascii="Times New Roman" w:hAnsi="Times New Roman"/>
          <w:b/>
          <w:bCs/>
          <w:i/>
          <w:sz w:val="26"/>
          <w:szCs w:val="26"/>
          <w:u w:val="single"/>
        </w:rPr>
        <w:t>електросамокатів</w:t>
      </w:r>
      <w:proofErr w:type="spellEnd"/>
      <w:r w:rsidR="00FD1458">
        <w:rPr>
          <w:rFonts w:ascii="Times New Roman" w:hAnsi="Times New Roman"/>
          <w:b/>
          <w:bCs/>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4611800000:03:009:0151</w:t>
      </w:r>
      <w:r w:rsidRPr="006D36EC">
        <w:rPr>
          <w:rFonts w:ascii="Times New Roman" w:hAnsi="Times New Roman"/>
        </w:rPr>
        <w:t xml:space="preserve">, </w:t>
      </w:r>
    </w:p>
    <w:p w:rsidR="00544CB4" w:rsidRPr="006D36EC" w:rsidRDefault="00544CB4"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0,0010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Б. Хмельницького м. Шептицький Шептицького району Львівської області .</w:t>
      </w:r>
    </w:p>
    <w:p w:rsidR="00544CB4" w:rsidRPr="006D36EC" w:rsidRDefault="00544CB4"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544CB4" w:rsidRPr="006D36EC" w:rsidRDefault="00544CB4"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544CB4" w:rsidRPr="006D36EC" w:rsidRDefault="00544CB4"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544CB4" w:rsidRDefault="00544CB4"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544CB4" w:rsidRPr="006D36EC" w:rsidRDefault="00544CB4"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544CB4" w:rsidRPr="006D36EC" w:rsidRDefault="00544CB4"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544CB4" w:rsidRPr="006D36EC" w:rsidRDefault="00544CB4"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544CB4" w:rsidRPr="006D36EC" w:rsidRDefault="00544CB4"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544CB4" w:rsidRPr="006D36EC" w:rsidRDefault="00544CB4"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544CB4" w:rsidRPr="006D36EC" w:rsidRDefault="00544CB4"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544CB4" w:rsidRPr="006D36EC" w:rsidRDefault="00544CB4"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544CB4" w:rsidRPr="006D36EC" w:rsidTr="0026730B">
        <w:trPr>
          <w:gridAfter w:val="1"/>
          <w:wAfter w:w="4928" w:type="dxa"/>
        </w:trPr>
        <w:tc>
          <w:tcPr>
            <w:tcW w:w="4927" w:type="dxa"/>
          </w:tcPr>
          <w:p w:rsidR="00544CB4" w:rsidRPr="006D36EC" w:rsidRDefault="00544CB4"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544CB4" w:rsidRPr="006D36EC" w:rsidTr="0026730B">
        <w:trPr>
          <w:gridAfter w:val="1"/>
          <w:wAfter w:w="4928" w:type="dxa"/>
        </w:trPr>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544CB4" w:rsidRPr="006D36EC" w:rsidTr="0026730B">
        <w:trPr>
          <w:gridAfter w:val="1"/>
          <w:wAfter w:w="4928" w:type="dxa"/>
        </w:trPr>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544CB4" w:rsidRPr="006D36EC" w:rsidRDefault="00544CB4"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544CB4"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544CB4" w:rsidRPr="006D36EC" w:rsidTr="0026730B">
              <w:tc>
                <w:tcPr>
                  <w:tcW w:w="10320" w:type="dxa"/>
                  <w:gridSpan w:val="2"/>
                </w:tcPr>
                <w:p w:rsidR="00544CB4" w:rsidRPr="006D36EC" w:rsidRDefault="00544CB4" w:rsidP="006D36EC">
                  <w:pPr>
                    <w:widowControl w:val="0"/>
                    <w:autoSpaceDE w:val="0"/>
                    <w:spacing w:after="0" w:line="240" w:lineRule="auto"/>
                    <w:rPr>
                      <w:rFonts w:ascii="Times New Roman" w:hAnsi="Times New Roman"/>
                      <w:color w:val="000000"/>
                      <w:sz w:val="4"/>
                      <w:szCs w:val="4"/>
                      <w:lang w:eastAsia="ru-RU"/>
                    </w:rPr>
                  </w:pPr>
                </w:p>
              </w:tc>
            </w:tr>
            <w:tr w:rsidR="00544CB4" w:rsidRPr="006D36EC" w:rsidTr="0026730B">
              <w:trPr>
                <w:gridAfter w:val="1"/>
                <w:wAfter w:w="5498" w:type="dxa"/>
                <w:trHeight w:val="363"/>
              </w:trPr>
              <w:tc>
                <w:tcPr>
                  <w:tcW w:w="4822" w:type="dxa"/>
                </w:tcPr>
                <w:p w:rsidR="00544CB4" w:rsidRPr="006D36EC" w:rsidRDefault="00544CB4" w:rsidP="00AA72E7">
                  <w:pPr>
                    <w:widowControl w:val="0"/>
                    <w:autoSpaceDE w:val="0"/>
                    <w:snapToGrid w:val="0"/>
                    <w:spacing w:after="0" w:line="240" w:lineRule="auto"/>
                    <w:rPr>
                      <w:rFonts w:ascii="Times New Roman" w:hAnsi="Times New Roman"/>
                      <w:color w:val="000000"/>
                      <w:sz w:val="24"/>
                      <w:szCs w:val="24"/>
                      <w:lang w:eastAsia="ru-RU"/>
                    </w:rPr>
                  </w:pPr>
                </w:p>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544CB4" w:rsidRPr="006D36EC" w:rsidTr="0026730B">
              <w:trPr>
                <w:gridAfter w:val="1"/>
                <w:wAfter w:w="5498" w:type="dxa"/>
              </w:trPr>
              <w:tc>
                <w:tcPr>
                  <w:tcW w:w="4822"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544CB4" w:rsidRPr="006D36EC" w:rsidRDefault="00544CB4"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544CB4" w:rsidRPr="006D36EC" w:rsidTr="0026730B">
              <w:tc>
                <w:tcPr>
                  <w:tcW w:w="10320" w:type="dxa"/>
                  <w:gridSpan w:val="2"/>
                </w:tcPr>
                <w:p w:rsidR="00544CB4" w:rsidRPr="006D36EC" w:rsidRDefault="00544CB4" w:rsidP="006D36EC">
                  <w:pPr>
                    <w:widowControl w:val="0"/>
                    <w:autoSpaceDE w:val="0"/>
                    <w:spacing w:after="0" w:line="240" w:lineRule="auto"/>
                    <w:rPr>
                      <w:rFonts w:ascii="Times New Roman" w:hAnsi="Times New Roman"/>
                      <w:b/>
                      <w:color w:val="000000"/>
                      <w:sz w:val="24"/>
                      <w:szCs w:val="24"/>
                      <w:lang w:eastAsia="ru-RU"/>
                    </w:rPr>
                  </w:pPr>
                </w:p>
                <w:p w:rsidR="00544CB4" w:rsidRPr="006D36EC" w:rsidRDefault="00544CB4" w:rsidP="006D36EC">
                  <w:pPr>
                    <w:widowControl w:val="0"/>
                    <w:autoSpaceDE w:val="0"/>
                    <w:spacing w:after="0" w:line="240" w:lineRule="auto"/>
                    <w:jc w:val="center"/>
                    <w:rPr>
                      <w:rFonts w:ascii="Times New Roman" w:hAnsi="Times New Roman"/>
                      <w:color w:val="000000"/>
                      <w:sz w:val="4"/>
                      <w:szCs w:val="4"/>
                      <w:lang w:eastAsia="ru-RU"/>
                    </w:rPr>
                  </w:pPr>
                </w:p>
              </w:tc>
            </w:tr>
            <w:tr w:rsidR="00544CB4" w:rsidRPr="006D36EC" w:rsidTr="0026730B">
              <w:trPr>
                <w:gridAfter w:val="1"/>
                <w:wAfter w:w="5498" w:type="dxa"/>
                <w:trHeight w:val="363"/>
              </w:trPr>
              <w:tc>
                <w:tcPr>
                  <w:tcW w:w="4822"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544CB4" w:rsidRPr="006D36EC" w:rsidTr="0026730B">
              <w:trPr>
                <w:gridAfter w:val="1"/>
                <w:wAfter w:w="5498" w:type="dxa"/>
              </w:trPr>
              <w:tc>
                <w:tcPr>
                  <w:tcW w:w="4822"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544CB4" w:rsidRPr="006D36EC" w:rsidRDefault="00544CB4"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544CB4" w:rsidRPr="006D36EC" w:rsidRDefault="00544CB4" w:rsidP="006D36EC">
            <w:pPr>
              <w:spacing w:after="0" w:line="240" w:lineRule="auto"/>
              <w:rPr>
                <w:rFonts w:ascii="Times New Roman" w:hAnsi="Times New Roman"/>
                <w:sz w:val="24"/>
                <w:szCs w:val="24"/>
                <w:lang w:val="ru-RU" w:eastAsia="ru-RU"/>
              </w:rPr>
            </w:pPr>
          </w:p>
        </w:tc>
      </w:tr>
    </w:tbl>
    <w:p w:rsidR="00544CB4" w:rsidRPr="002B03C5" w:rsidRDefault="00544CB4" w:rsidP="0055766C">
      <w:pPr>
        <w:tabs>
          <w:tab w:val="left" w:pos="0"/>
        </w:tabs>
        <w:spacing w:after="0" w:line="240" w:lineRule="auto"/>
        <w:ind w:right="289"/>
        <w:jc w:val="both"/>
        <w:rPr>
          <w:rFonts w:ascii="Times New Roman" w:hAnsi="Times New Roman"/>
          <w:sz w:val="20"/>
          <w:szCs w:val="20"/>
          <w:lang w:eastAsia="ru-RU"/>
        </w:rPr>
      </w:pPr>
    </w:p>
    <w:sectPr w:rsidR="00544CB4"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045A6"/>
    <w:rsid w:val="00012656"/>
    <w:rsid w:val="000240B9"/>
    <w:rsid w:val="0002502A"/>
    <w:rsid w:val="00033BAA"/>
    <w:rsid w:val="000470CE"/>
    <w:rsid w:val="000470E8"/>
    <w:rsid w:val="000503C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1BE0"/>
    <w:rsid w:val="00124C6E"/>
    <w:rsid w:val="00127AE0"/>
    <w:rsid w:val="00131EB8"/>
    <w:rsid w:val="00135F89"/>
    <w:rsid w:val="00143956"/>
    <w:rsid w:val="00146985"/>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0F02"/>
    <w:rsid w:val="002D16AB"/>
    <w:rsid w:val="002D5272"/>
    <w:rsid w:val="002E7331"/>
    <w:rsid w:val="002E7574"/>
    <w:rsid w:val="002F1738"/>
    <w:rsid w:val="002F5A03"/>
    <w:rsid w:val="002F5D96"/>
    <w:rsid w:val="00304130"/>
    <w:rsid w:val="003109C6"/>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36EE1"/>
    <w:rsid w:val="00447CA0"/>
    <w:rsid w:val="0045023B"/>
    <w:rsid w:val="00452385"/>
    <w:rsid w:val="0049271A"/>
    <w:rsid w:val="00492E9A"/>
    <w:rsid w:val="0049721C"/>
    <w:rsid w:val="004B0C21"/>
    <w:rsid w:val="004B667B"/>
    <w:rsid w:val="004C09FD"/>
    <w:rsid w:val="004C1A57"/>
    <w:rsid w:val="004C1FAD"/>
    <w:rsid w:val="004C3254"/>
    <w:rsid w:val="004D1957"/>
    <w:rsid w:val="004D7CAC"/>
    <w:rsid w:val="004E3293"/>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4CB4"/>
    <w:rsid w:val="00547BC1"/>
    <w:rsid w:val="0055766C"/>
    <w:rsid w:val="00571489"/>
    <w:rsid w:val="00575BC2"/>
    <w:rsid w:val="005815B3"/>
    <w:rsid w:val="005901A1"/>
    <w:rsid w:val="00592A64"/>
    <w:rsid w:val="005A4673"/>
    <w:rsid w:val="005A6E86"/>
    <w:rsid w:val="005B62A9"/>
    <w:rsid w:val="005D2D21"/>
    <w:rsid w:val="005D5AB9"/>
    <w:rsid w:val="005D6EA7"/>
    <w:rsid w:val="005E32DB"/>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A4E49"/>
    <w:rsid w:val="007B518B"/>
    <w:rsid w:val="007D00DD"/>
    <w:rsid w:val="007D3D00"/>
    <w:rsid w:val="007E25EA"/>
    <w:rsid w:val="007E5373"/>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504E"/>
    <w:rsid w:val="008D6988"/>
    <w:rsid w:val="00904D50"/>
    <w:rsid w:val="0090640E"/>
    <w:rsid w:val="00912B45"/>
    <w:rsid w:val="009237BF"/>
    <w:rsid w:val="00925C09"/>
    <w:rsid w:val="009276D9"/>
    <w:rsid w:val="009377F7"/>
    <w:rsid w:val="0094247C"/>
    <w:rsid w:val="00947F78"/>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036D"/>
    <w:rsid w:val="00B1090B"/>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66EF"/>
    <w:rsid w:val="00BB2059"/>
    <w:rsid w:val="00BB69CD"/>
    <w:rsid w:val="00BC2108"/>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A0ABD"/>
    <w:rsid w:val="00EB2347"/>
    <w:rsid w:val="00EB72CF"/>
    <w:rsid w:val="00EB7D3D"/>
    <w:rsid w:val="00ED2329"/>
    <w:rsid w:val="00EE3110"/>
    <w:rsid w:val="00EF15E4"/>
    <w:rsid w:val="00EF6C0A"/>
    <w:rsid w:val="00F00614"/>
    <w:rsid w:val="00F05497"/>
    <w:rsid w:val="00F07AAA"/>
    <w:rsid w:val="00F15AEC"/>
    <w:rsid w:val="00F21BDB"/>
    <w:rsid w:val="00F21BED"/>
    <w:rsid w:val="00F275F9"/>
    <w:rsid w:val="00F318F2"/>
    <w:rsid w:val="00F4001D"/>
    <w:rsid w:val="00F45C4E"/>
    <w:rsid w:val="00F56AB7"/>
    <w:rsid w:val="00F77179"/>
    <w:rsid w:val="00F82CDE"/>
    <w:rsid w:val="00F90F66"/>
    <w:rsid w:val="00F96B7E"/>
    <w:rsid w:val="00FA3EC3"/>
    <w:rsid w:val="00FA4232"/>
    <w:rsid w:val="00FC52D4"/>
    <w:rsid w:val="00FD1458"/>
    <w:rsid w:val="00FD6B5A"/>
    <w:rsid w:val="00FE2E54"/>
    <w:rsid w:val="00FE4AE1"/>
    <w:rsid w:val="00FE6FA8"/>
    <w:rsid w:val="00FE7C90"/>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1E8F81E6-8667-4E61-9FF4-4C03DB39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15089">
      <w:bodyDiv w:val="1"/>
      <w:marLeft w:val="0"/>
      <w:marRight w:val="0"/>
      <w:marTop w:val="0"/>
      <w:marBottom w:val="0"/>
      <w:divBdr>
        <w:top w:val="none" w:sz="0" w:space="0" w:color="auto"/>
        <w:left w:val="none" w:sz="0" w:space="0" w:color="auto"/>
        <w:bottom w:val="none" w:sz="0" w:space="0" w:color="auto"/>
        <w:right w:val="none" w:sz="0" w:space="0" w:color="auto"/>
      </w:divBdr>
    </w:div>
    <w:div w:id="1948924572">
      <w:marLeft w:val="0"/>
      <w:marRight w:val="0"/>
      <w:marTop w:val="0"/>
      <w:marBottom w:val="0"/>
      <w:divBdr>
        <w:top w:val="none" w:sz="0" w:space="0" w:color="auto"/>
        <w:left w:val="none" w:sz="0" w:space="0" w:color="auto"/>
        <w:bottom w:val="none" w:sz="0" w:space="0" w:color="auto"/>
        <w:right w:val="none" w:sz="0" w:space="0" w:color="auto"/>
      </w:divBdr>
    </w:div>
    <w:div w:id="1948924573">
      <w:marLeft w:val="0"/>
      <w:marRight w:val="0"/>
      <w:marTop w:val="0"/>
      <w:marBottom w:val="0"/>
      <w:divBdr>
        <w:top w:val="none" w:sz="0" w:space="0" w:color="auto"/>
        <w:left w:val="none" w:sz="0" w:space="0" w:color="auto"/>
        <w:bottom w:val="none" w:sz="0" w:space="0" w:color="auto"/>
        <w:right w:val="none" w:sz="0" w:space="0" w:color="auto"/>
      </w:divBdr>
    </w:div>
    <w:div w:id="1948924574">
      <w:marLeft w:val="0"/>
      <w:marRight w:val="0"/>
      <w:marTop w:val="0"/>
      <w:marBottom w:val="0"/>
      <w:divBdr>
        <w:top w:val="none" w:sz="0" w:space="0" w:color="auto"/>
        <w:left w:val="none" w:sz="0" w:space="0" w:color="auto"/>
        <w:bottom w:val="none" w:sz="0" w:space="0" w:color="auto"/>
        <w:right w:val="none" w:sz="0" w:space="0" w:color="auto"/>
      </w:divBdr>
    </w:div>
    <w:div w:id="1948924575">
      <w:marLeft w:val="0"/>
      <w:marRight w:val="0"/>
      <w:marTop w:val="0"/>
      <w:marBottom w:val="0"/>
      <w:divBdr>
        <w:top w:val="none" w:sz="0" w:space="0" w:color="auto"/>
        <w:left w:val="none" w:sz="0" w:space="0" w:color="auto"/>
        <w:bottom w:val="none" w:sz="0" w:space="0" w:color="auto"/>
        <w:right w:val="none" w:sz="0" w:space="0" w:color="auto"/>
      </w:divBdr>
    </w:div>
    <w:div w:id="1948924576">
      <w:marLeft w:val="0"/>
      <w:marRight w:val="0"/>
      <w:marTop w:val="0"/>
      <w:marBottom w:val="0"/>
      <w:divBdr>
        <w:top w:val="none" w:sz="0" w:space="0" w:color="auto"/>
        <w:left w:val="none" w:sz="0" w:space="0" w:color="auto"/>
        <w:bottom w:val="none" w:sz="0" w:space="0" w:color="auto"/>
        <w:right w:val="none" w:sz="0" w:space="0" w:color="auto"/>
      </w:divBdr>
    </w:div>
    <w:div w:id="1948924577">
      <w:marLeft w:val="0"/>
      <w:marRight w:val="0"/>
      <w:marTop w:val="0"/>
      <w:marBottom w:val="0"/>
      <w:divBdr>
        <w:top w:val="none" w:sz="0" w:space="0" w:color="auto"/>
        <w:left w:val="none" w:sz="0" w:space="0" w:color="auto"/>
        <w:bottom w:val="none" w:sz="0" w:space="0" w:color="auto"/>
        <w:right w:val="none" w:sz="0" w:space="0" w:color="auto"/>
      </w:divBdr>
    </w:div>
    <w:div w:id="1948924578">
      <w:marLeft w:val="0"/>
      <w:marRight w:val="0"/>
      <w:marTop w:val="0"/>
      <w:marBottom w:val="0"/>
      <w:divBdr>
        <w:top w:val="none" w:sz="0" w:space="0" w:color="auto"/>
        <w:left w:val="none" w:sz="0" w:space="0" w:color="auto"/>
        <w:bottom w:val="none" w:sz="0" w:space="0" w:color="auto"/>
        <w:right w:val="none" w:sz="0" w:space="0" w:color="auto"/>
      </w:divBdr>
    </w:div>
    <w:div w:id="1948924579">
      <w:marLeft w:val="0"/>
      <w:marRight w:val="0"/>
      <w:marTop w:val="0"/>
      <w:marBottom w:val="0"/>
      <w:divBdr>
        <w:top w:val="none" w:sz="0" w:space="0" w:color="auto"/>
        <w:left w:val="none" w:sz="0" w:space="0" w:color="auto"/>
        <w:bottom w:val="none" w:sz="0" w:space="0" w:color="auto"/>
        <w:right w:val="none" w:sz="0" w:space="0" w:color="auto"/>
      </w:divBdr>
    </w:div>
    <w:div w:id="1948924580">
      <w:marLeft w:val="0"/>
      <w:marRight w:val="0"/>
      <w:marTop w:val="0"/>
      <w:marBottom w:val="0"/>
      <w:divBdr>
        <w:top w:val="none" w:sz="0" w:space="0" w:color="auto"/>
        <w:left w:val="none" w:sz="0" w:space="0" w:color="auto"/>
        <w:bottom w:val="none" w:sz="0" w:space="0" w:color="auto"/>
        <w:right w:val="none" w:sz="0" w:space="0" w:color="auto"/>
      </w:divBdr>
    </w:div>
    <w:div w:id="1948924581">
      <w:marLeft w:val="0"/>
      <w:marRight w:val="0"/>
      <w:marTop w:val="0"/>
      <w:marBottom w:val="0"/>
      <w:divBdr>
        <w:top w:val="none" w:sz="0" w:space="0" w:color="auto"/>
        <w:left w:val="none" w:sz="0" w:space="0" w:color="auto"/>
        <w:bottom w:val="none" w:sz="0" w:space="0" w:color="auto"/>
        <w:right w:val="none" w:sz="0" w:space="0" w:color="auto"/>
      </w:divBdr>
    </w:div>
    <w:div w:id="1948924582">
      <w:marLeft w:val="0"/>
      <w:marRight w:val="0"/>
      <w:marTop w:val="0"/>
      <w:marBottom w:val="0"/>
      <w:divBdr>
        <w:top w:val="none" w:sz="0" w:space="0" w:color="auto"/>
        <w:left w:val="none" w:sz="0" w:space="0" w:color="auto"/>
        <w:bottom w:val="none" w:sz="0" w:space="0" w:color="auto"/>
        <w:right w:val="none" w:sz="0" w:space="0" w:color="auto"/>
      </w:divBdr>
    </w:div>
    <w:div w:id="1948924583">
      <w:marLeft w:val="0"/>
      <w:marRight w:val="0"/>
      <w:marTop w:val="0"/>
      <w:marBottom w:val="0"/>
      <w:divBdr>
        <w:top w:val="none" w:sz="0" w:space="0" w:color="auto"/>
        <w:left w:val="none" w:sz="0" w:space="0" w:color="auto"/>
        <w:bottom w:val="none" w:sz="0" w:space="0" w:color="auto"/>
        <w:right w:val="none" w:sz="0" w:space="0" w:color="auto"/>
      </w:divBdr>
    </w:div>
    <w:div w:id="1948924584">
      <w:marLeft w:val="0"/>
      <w:marRight w:val="0"/>
      <w:marTop w:val="0"/>
      <w:marBottom w:val="0"/>
      <w:divBdr>
        <w:top w:val="none" w:sz="0" w:space="0" w:color="auto"/>
        <w:left w:val="none" w:sz="0" w:space="0" w:color="auto"/>
        <w:bottom w:val="none" w:sz="0" w:space="0" w:color="auto"/>
        <w:right w:val="none" w:sz="0" w:space="0" w:color="auto"/>
      </w:divBdr>
    </w:div>
    <w:div w:id="1948924585">
      <w:marLeft w:val="0"/>
      <w:marRight w:val="0"/>
      <w:marTop w:val="0"/>
      <w:marBottom w:val="0"/>
      <w:divBdr>
        <w:top w:val="none" w:sz="0" w:space="0" w:color="auto"/>
        <w:left w:val="none" w:sz="0" w:space="0" w:color="auto"/>
        <w:bottom w:val="none" w:sz="0" w:space="0" w:color="auto"/>
        <w:right w:val="none" w:sz="0" w:space="0" w:color="auto"/>
      </w:divBdr>
    </w:div>
    <w:div w:id="1948924586">
      <w:marLeft w:val="0"/>
      <w:marRight w:val="0"/>
      <w:marTop w:val="0"/>
      <w:marBottom w:val="0"/>
      <w:divBdr>
        <w:top w:val="none" w:sz="0" w:space="0" w:color="auto"/>
        <w:left w:val="none" w:sz="0" w:space="0" w:color="auto"/>
        <w:bottom w:val="none" w:sz="0" w:space="0" w:color="auto"/>
        <w:right w:val="none" w:sz="0" w:space="0" w:color="auto"/>
      </w:divBdr>
    </w:div>
    <w:div w:id="1948924587">
      <w:marLeft w:val="0"/>
      <w:marRight w:val="0"/>
      <w:marTop w:val="0"/>
      <w:marBottom w:val="0"/>
      <w:divBdr>
        <w:top w:val="none" w:sz="0" w:space="0" w:color="auto"/>
        <w:left w:val="none" w:sz="0" w:space="0" w:color="auto"/>
        <w:bottom w:val="none" w:sz="0" w:space="0" w:color="auto"/>
        <w:right w:val="none" w:sz="0" w:space="0" w:color="auto"/>
      </w:divBdr>
    </w:div>
    <w:div w:id="1948924588">
      <w:marLeft w:val="0"/>
      <w:marRight w:val="0"/>
      <w:marTop w:val="0"/>
      <w:marBottom w:val="0"/>
      <w:divBdr>
        <w:top w:val="none" w:sz="0" w:space="0" w:color="auto"/>
        <w:left w:val="none" w:sz="0" w:space="0" w:color="auto"/>
        <w:bottom w:val="none" w:sz="0" w:space="0" w:color="auto"/>
        <w:right w:val="none" w:sz="0" w:space="0" w:color="auto"/>
      </w:divBdr>
    </w:div>
    <w:div w:id="1948924589">
      <w:marLeft w:val="0"/>
      <w:marRight w:val="0"/>
      <w:marTop w:val="0"/>
      <w:marBottom w:val="0"/>
      <w:divBdr>
        <w:top w:val="none" w:sz="0" w:space="0" w:color="auto"/>
        <w:left w:val="none" w:sz="0" w:space="0" w:color="auto"/>
        <w:bottom w:val="none" w:sz="0" w:space="0" w:color="auto"/>
        <w:right w:val="none" w:sz="0" w:space="0" w:color="auto"/>
      </w:divBdr>
    </w:div>
    <w:div w:id="1948924590">
      <w:marLeft w:val="0"/>
      <w:marRight w:val="0"/>
      <w:marTop w:val="0"/>
      <w:marBottom w:val="0"/>
      <w:divBdr>
        <w:top w:val="none" w:sz="0" w:space="0" w:color="auto"/>
        <w:left w:val="none" w:sz="0" w:space="0" w:color="auto"/>
        <w:bottom w:val="none" w:sz="0" w:space="0" w:color="auto"/>
        <w:right w:val="none" w:sz="0" w:space="0" w:color="auto"/>
      </w:divBdr>
    </w:div>
    <w:div w:id="1948924591">
      <w:marLeft w:val="0"/>
      <w:marRight w:val="0"/>
      <w:marTop w:val="0"/>
      <w:marBottom w:val="0"/>
      <w:divBdr>
        <w:top w:val="none" w:sz="0" w:space="0" w:color="auto"/>
        <w:left w:val="none" w:sz="0" w:space="0" w:color="auto"/>
        <w:bottom w:val="none" w:sz="0" w:space="0" w:color="auto"/>
        <w:right w:val="none" w:sz="0" w:space="0" w:color="auto"/>
      </w:divBdr>
    </w:div>
    <w:div w:id="1948924592">
      <w:marLeft w:val="0"/>
      <w:marRight w:val="0"/>
      <w:marTop w:val="0"/>
      <w:marBottom w:val="0"/>
      <w:divBdr>
        <w:top w:val="none" w:sz="0" w:space="0" w:color="auto"/>
        <w:left w:val="none" w:sz="0" w:space="0" w:color="auto"/>
        <w:bottom w:val="none" w:sz="0" w:space="0" w:color="auto"/>
        <w:right w:val="none" w:sz="0" w:space="0" w:color="auto"/>
      </w:divBdr>
    </w:div>
    <w:div w:id="1948924593">
      <w:marLeft w:val="0"/>
      <w:marRight w:val="0"/>
      <w:marTop w:val="0"/>
      <w:marBottom w:val="0"/>
      <w:divBdr>
        <w:top w:val="none" w:sz="0" w:space="0" w:color="auto"/>
        <w:left w:val="none" w:sz="0" w:space="0" w:color="auto"/>
        <w:bottom w:val="none" w:sz="0" w:space="0" w:color="auto"/>
        <w:right w:val="none" w:sz="0" w:space="0" w:color="auto"/>
      </w:divBdr>
    </w:div>
    <w:div w:id="1948924594">
      <w:marLeft w:val="0"/>
      <w:marRight w:val="0"/>
      <w:marTop w:val="0"/>
      <w:marBottom w:val="0"/>
      <w:divBdr>
        <w:top w:val="none" w:sz="0" w:space="0" w:color="auto"/>
        <w:left w:val="none" w:sz="0" w:space="0" w:color="auto"/>
        <w:bottom w:val="none" w:sz="0" w:space="0" w:color="auto"/>
        <w:right w:val="none" w:sz="0" w:space="0" w:color="auto"/>
      </w:divBdr>
    </w:div>
    <w:div w:id="1948924595">
      <w:marLeft w:val="0"/>
      <w:marRight w:val="0"/>
      <w:marTop w:val="0"/>
      <w:marBottom w:val="0"/>
      <w:divBdr>
        <w:top w:val="none" w:sz="0" w:space="0" w:color="auto"/>
        <w:left w:val="none" w:sz="0" w:space="0" w:color="auto"/>
        <w:bottom w:val="none" w:sz="0" w:space="0" w:color="auto"/>
        <w:right w:val="none" w:sz="0" w:space="0" w:color="auto"/>
      </w:divBdr>
    </w:div>
    <w:div w:id="1948924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3663</Words>
  <Characters>20881</Characters>
  <Application>Microsoft Office Word</Application>
  <DocSecurity>0</DocSecurity>
  <Lines>174</Lines>
  <Paragraphs>48</Paragraphs>
  <ScaleCrop>false</ScaleCrop>
  <Company/>
  <LinksUpToDate>false</LinksUpToDate>
  <CharactersWithSpaces>24496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Zemelka</cp:lastModifiedBy>
  <cp:revision>17</cp:revision>
  <cp:lastPrinted>2025-11-21T12:32:00Z</cp:lastPrinted>
  <dcterms:created xsi:type="dcterms:W3CDTF">2026-02-04T09:44:00Z</dcterms:created>
  <dcterms:modified xsi:type="dcterms:W3CDTF">2026-02-06T13:44:00Z</dcterms:modified>
</cp:coreProperties>
</file>