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1" w:rightFromText="181" w:vertAnchor="page" w:horzAnchor="margin" w:tblpY="1362"/>
        <w:tblW w:w="0" w:type="auto"/>
        <w:tblLook w:val="00A0" w:firstRow="1" w:lastRow="0" w:firstColumn="1" w:lastColumn="0" w:noHBand="0" w:noVBand="0"/>
      </w:tblPr>
      <w:tblGrid>
        <w:gridCol w:w="9628"/>
      </w:tblGrid>
      <w:tr w:rsidR="00C9274C" w:rsidRPr="00FC2201" w:rsidTr="00FC2201">
        <w:trPr>
          <w:trHeight w:val="1701"/>
        </w:trPr>
        <w:tc>
          <w:tcPr>
            <w:tcW w:w="9628" w:type="dxa"/>
          </w:tcPr>
          <w:p w:rsidR="00C9274C" w:rsidRPr="00FC2201" w:rsidRDefault="00C9274C" w:rsidP="00FC2201">
            <w:pPr>
              <w:pStyle w:val="a5"/>
              <w:rPr>
                <w:b/>
                <w:bCs/>
              </w:rPr>
            </w:pPr>
            <w:bookmarkStart w:id="0" w:name="_GoBack"/>
            <w:bookmarkEnd w:id="0"/>
            <w:r w:rsidRPr="00FC2201">
              <w:rPr>
                <w:b/>
                <w:bCs/>
              </w:rPr>
              <w:t>ШЕПТИЦЬКА МІСЬКА РАДА</w:t>
            </w:r>
          </w:p>
          <w:p w:rsidR="00C9274C" w:rsidRPr="00FC2201" w:rsidRDefault="00C9274C" w:rsidP="00FC2201">
            <w:pPr>
              <w:pStyle w:val="a5"/>
              <w:rPr>
                <w:b/>
                <w:bCs/>
              </w:rPr>
            </w:pPr>
          </w:p>
          <w:p w:rsidR="00C9274C" w:rsidRPr="00FC2201" w:rsidRDefault="00C9274C" w:rsidP="00FC2201">
            <w:pPr>
              <w:pStyle w:val="a5"/>
              <w:spacing w:line="360" w:lineRule="auto"/>
              <w:rPr>
                <w:b/>
                <w:bCs/>
                <w:u w:val="single"/>
              </w:rPr>
            </w:pPr>
            <w:r w:rsidRPr="00FC2201">
              <w:rPr>
                <w:b/>
                <w:bCs/>
              </w:rPr>
              <w:t>п</w:t>
            </w:r>
            <w:r w:rsidRPr="00FC2201">
              <w:rPr>
                <w:b/>
                <w:bCs/>
                <w:lang w:val="ru-RU"/>
              </w:rPr>
              <w:t>’</w:t>
            </w:r>
            <w:proofErr w:type="spellStart"/>
            <w:r w:rsidR="00603017">
              <w:rPr>
                <w:b/>
                <w:bCs/>
              </w:rPr>
              <w:t>ятдесят</w:t>
            </w:r>
            <w:proofErr w:type="spellEnd"/>
            <w:r w:rsidR="00603017">
              <w:rPr>
                <w:b/>
                <w:bCs/>
              </w:rPr>
              <w:t xml:space="preserve"> </w:t>
            </w:r>
            <w:r w:rsidR="00F32F84">
              <w:rPr>
                <w:b/>
                <w:bCs/>
              </w:rPr>
              <w:t>дев’ята</w:t>
            </w:r>
            <w:r w:rsidRPr="00FC2201">
              <w:rPr>
                <w:b/>
                <w:bCs/>
              </w:rPr>
              <w:t xml:space="preserve"> сесія восьмого скликання</w:t>
            </w:r>
          </w:p>
          <w:p w:rsidR="00C9274C" w:rsidRPr="00FC2201" w:rsidRDefault="00C9274C" w:rsidP="00FC2201">
            <w:pPr>
              <w:spacing w:after="0" w:line="240" w:lineRule="auto"/>
              <w:jc w:val="center"/>
              <w:rPr>
                <w:rFonts w:ascii="Times New Roman" w:hAnsi="Times New Roman"/>
                <w:b/>
                <w:bCs/>
                <w:sz w:val="28"/>
                <w:szCs w:val="28"/>
                <w:lang w:eastAsia="ru-RU"/>
              </w:rPr>
            </w:pPr>
            <w:r w:rsidRPr="00FC2201">
              <w:rPr>
                <w:rFonts w:ascii="Times New Roman" w:hAnsi="Times New Roman"/>
                <w:b/>
                <w:bCs/>
                <w:sz w:val="28"/>
                <w:szCs w:val="28"/>
                <w:lang w:eastAsia="ru-RU"/>
              </w:rPr>
              <w:t xml:space="preserve">Р І Ш Е Н </w:t>
            </w:r>
            <w:proofErr w:type="spellStart"/>
            <w:r w:rsidRPr="00FC2201">
              <w:rPr>
                <w:rFonts w:ascii="Times New Roman" w:hAnsi="Times New Roman"/>
                <w:b/>
                <w:bCs/>
                <w:sz w:val="28"/>
                <w:szCs w:val="28"/>
                <w:lang w:eastAsia="ru-RU"/>
              </w:rPr>
              <w:t>Н</w:t>
            </w:r>
            <w:proofErr w:type="spellEnd"/>
            <w:r w:rsidRPr="00FC2201">
              <w:rPr>
                <w:rFonts w:ascii="Times New Roman" w:hAnsi="Times New Roman"/>
                <w:b/>
                <w:bCs/>
                <w:sz w:val="28"/>
                <w:szCs w:val="28"/>
                <w:lang w:eastAsia="ru-RU"/>
              </w:rPr>
              <w:t xml:space="preserve"> Я</w:t>
            </w:r>
          </w:p>
          <w:p w:rsidR="00C9274C" w:rsidRPr="00FC2201" w:rsidRDefault="00C9274C" w:rsidP="00FC2201">
            <w:pPr>
              <w:spacing w:after="0" w:line="240" w:lineRule="auto"/>
              <w:jc w:val="center"/>
              <w:rPr>
                <w:rFonts w:ascii="Times New Roman" w:hAnsi="Times New Roman"/>
                <w:sz w:val="24"/>
                <w:szCs w:val="24"/>
              </w:rPr>
            </w:pPr>
          </w:p>
          <w:tbl>
            <w:tblPr>
              <w:tblW w:w="0" w:type="auto"/>
              <w:tblLook w:val="00A0" w:firstRow="1" w:lastRow="0" w:firstColumn="1" w:lastColumn="0" w:noHBand="0" w:noVBand="0"/>
            </w:tblPr>
            <w:tblGrid>
              <w:gridCol w:w="3134"/>
              <w:gridCol w:w="3134"/>
              <w:gridCol w:w="3134"/>
            </w:tblGrid>
            <w:tr w:rsidR="00392BE2" w:rsidRPr="00F32F84" w:rsidTr="00FC2201">
              <w:tc>
                <w:tcPr>
                  <w:tcW w:w="3134" w:type="dxa"/>
                  <w:tcMar>
                    <w:left w:w="0" w:type="dxa"/>
                    <w:right w:w="0" w:type="dxa"/>
                  </w:tcMar>
                </w:tcPr>
                <w:p w:rsidR="00392BE2" w:rsidRPr="00F32F84" w:rsidRDefault="00826781" w:rsidP="00D97C4F">
                  <w:pPr>
                    <w:framePr w:hSpace="181" w:wrap="around" w:vAnchor="page" w:hAnchor="margin" w:y="1362"/>
                    <w:spacing w:after="0" w:line="240" w:lineRule="auto"/>
                    <w:rPr>
                      <w:rFonts w:ascii="Times New Roman" w:hAnsi="Times New Roman"/>
                      <w:sz w:val="26"/>
                      <w:szCs w:val="26"/>
                    </w:rPr>
                  </w:pPr>
                  <w:r>
                    <w:rPr>
                      <w:rFonts w:ascii="Times New Roman" w:hAnsi="Times New Roman"/>
                      <w:sz w:val="26"/>
                      <w:szCs w:val="26"/>
                      <w:u w:val="single"/>
                    </w:rPr>
                    <w:t>22.01.2026</w:t>
                  </w:r>
                </w:p>
              </w:tc>
              <w:tc>
                <w:tcPr>
                  <w:tcW w:w="3134" w:type="dxa"/>
                </w:tcPr>
                <w:p w:rsidR="00392BE2" w:rsidRPr="00BB4997" w:rsidRDefault="00392BE2" w:rsidP="00D97C4F">
                  <w:pPr>
                    <w:framePr w:hSpace="181" w:wrap="around" w:vAnchor="page" w:hAnchor="margin" w:y="1362"/>
                    <w:spacing w:after="0" w:line="240" w:lineRule="auto"/>
                    <w:jc w:val="center"/>
                    <w:rPr>
                      <w:rFonts w:ascii="Times New Roman" w:hAnsi="Times New Roman"/>
                      <w:sz w:val="26"/>
                      <w:szCs w:val="26"/>
                    </w:rPr>
                  </w:pPr>
                  <w:r w:rsidRPr="00BB4997">
                    <w:rPr>
                      <w:rFonts w:ascii="Times New Roman" w:hAnsi="Times New Roman"/>
                      <w:sz w:val="26"/>
                      <w:szCs w:val="26"/>
                    </w:rPr>
                    <w:t>м. Шептицький</w:t>
                  </w:r>
                </w:p>
              </w:tc>
              <w:tc>
                <w:tcPr>
                  <w:tcW w:w="3134" w:type="dxa"/>
                  <w:tcMar>
                    <w:left w:w="0" w:type="dxa"/>
                    <w:right w:w="0" w:type="dxa"/>
                  </w:tcMar>
                </w:tcPr>
                <w:p w:rsidR="00392BE2" w:rsidRPr="00F32F84" w:rsidRDefault="00392BE2" w:rsidP="00D97C4F">
                  <w:pPr>
                    <w:framePr w:hSpace="181" w:wrap="around" w:vAnchor="page" w:hAnchor="margin" w:y="1362"/>
                    <w:spacing w:after="0" w:line="240" w:lineRule="auto"/>
                    <w:jc w:val="right"/>
                    <w:rPr>
                      <w:rFonts w:ascii="Times New Roman" w:hAnsi="Times New Roman"/>
                      <w:sz w:val="26"/>
                      <w:szCs w:val="26"/>
                    </w:rPr>
                  </w:pPr>
                  <w:r w:rsidRPr="00F32F84">
                    <w:rPr>
                      <w:rFonts w:ascii="Times New Roman" w:hAnsi="Times New Roman"/>
                      <w:sz w:val="26"/>
                      <w:szCs w:val="26"/>
                    </w:rPr>
                    <w:t xml:space="preserve">№ </w:t>
                  </w:r>
                  <w:r w:rsidR="009E124C" w:rsidRPr="009E124C">
                    <w:rPr>
                      <w:rFonts w:ascii="Times New Roman" w:hAnsi="Times New Roman"/>
                      <w:sz w:val="26"/>
                      <w:szCs w:val="26"/>
                      <w:u w:val="single"/>
                    </w:rPr>
                    <w:t>4234</w:t>
                  </w:r>
                </w:p>
              </w:tc>
            </w:tr>
          </w:tbl>
          <w:p w:rsidR="00C9274C" w:rsidRPr="00FC2201" w:rsidRDefault="00C9274C" w:rsidP="00FC2201">
            <w:pPr>
              <w:spacing w:after="0" w:line="240" w:lineRule="auto"/>
              <w:jc w:val="center"/>
            </w:pPr>
          </w:p>
        </w:tc>
      </w:tr>
    </w:tbl>
    <w:p w:rsidR="00C9274C" w:rsidRPr="000F5FC9" w:rsidRDefault="00D97C4F" w:rsidP="00222060">
      <w:pPr>
        <w:rPr>
          <w:rFonts w:ascii="Times New Roman" w:hAnsi="Times New Roman"/>
          <w:sz w:val="26"/>
          <w:szCs w:val="26"/>
        </w:rPr>
      </w:pPr>
      <w:r>
        <w:rPr>
          <w:noProof/>
          <w:lang w:eastAsia="uk-UA"/>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s1026" type="#_x0000_t75" style="position:absolute;margin-left:0;margin-top:0;width:34pt;height:48.2pt;z-index:-251658752;visibility:visible;mso-position-horizontal:center;mso-position-horizontal-relative:margin;mso-position-vertical:bottom;mso-position-vertical-relative:top-margin-area" wrapcoords="-480 0 -480 17550 7200 21262 9600 21262 11520 21262 13920 21262 21600 17550 21600 0 -480 0">
            <v:imagedata r:id="rId4" o:title=""/>
            <w10:wrap type="tight" anchorx="margin" anchory="margin"/>
          </v:shape>
        </w:pict>
      </w:r>
    </w:p>
    <w:p w:rsidR="005E2C6E" w:rsidRPr="00441956" w:rsidRDefault="00C9274C" w:rsidP="00071F47">
      <w:pPr>
        <w:spacing w:after="0" w:line="240" w:lineRule="auto"/>
        <w:jc w:val="both"/>
        <w:rPr>
          <w:rFonts w:ascii="Times New Roman" w:hAnsi="Times New Roman"/>
          <w:b/>
          <w:sz w:val="26"/>
          <w:szCs w:val="26"/>
          <w:lang w:eastAsia="ru-RU"/>
        </w:rPr>
      </w:pPr>
      <w:r w:rsidRPr="00441956">
        <w:rPr>
          <w:rFonts w:ascii="Times New Roman" w:hAnsi="Times New Roman"/>
          <w:b/>
          <w:sz w:val="26"/>
          <w:szCs w:val="26"/>
          <w:lang w:eastAsia="ru-RU"/>
        </w:rPr>
        <w:t xml:space="preserve">Про розгляд клопотання </w:t>
      </w:r>
    </w:p>
    <w:p w:rsidR="005E2C6E" w:rsidRPr="00441956" w:rsidRDefault="00F32F84" w:rsidP="00071F47">
      <w:pPr>
        <w:spacing w:after="0" w:line="240" w:lineRule="auto"/>
        <w:jc w:val="both"/>
        <w:rPr>
          <w:rFonts w:ascii="Times New Roman" w:hAnsi="Times New Roman"/>
          <w:b/>
          <w:sz w:val="26"/>
          <w:szCs w:val="26"/>
          <w:lang w:eastAsia="ru-RU"/>
        </w:rPr>
      </w:pPr>
      <w:r w:rsidRPr="00441956">
        <w:rPr>
          <w:rFonts w:ascii="Times New Roman" w:hAnsi="Times New Roman"/>
          <w:b/>
          <w:sz w:val="26"/>
          <w:szCs w:val="26"/>
          <w:lang w:eastAsia="ru-RU"/>
        </w:rPr>
        <w:t xml:space="preserve">Комунальної установи </w:t>
      </w:r>
    </w:p>
    <w:p w:rsidR="00F32F84" w:rsidRPr="00441956" w:rsidRDefault="00F32F84" w:rsidP="00071F47">
      <w:pPr>
        <w:spacing w:after="0" w:line="240" w:lineRule="auto"/>
        <w:jc w:val="both"/>
        <w:rPr>
          <w:rFonts w:ascii="Times New Roman" w:hAnsi="Times New Roman"/>
          <w:b/>
          <w:sz w:val="26"/>
          <w:szCs w:val="26"/>
          <w:lang w:eastAsia="ru-RU"/>
        </w:rPr>
      </w:pPr>
      <w:r w:rsidRPr="00441956">
        <w:rPr>
          <w:rFonts w:ascii="Times New Roman" w:hAnsi="Times New Roman"/>
          <w:b/>
          <w:sz w:val="26"/>
          <w:szCs w:val="26"/>
          <w:lang w:eastAsia="ru-RU"/>
        </w:rPr>
        <w:t>«Спортивний комплекс»</w:t>
      </w:r>
    </w:p>
    <w:p w:rsidR="00F32F84" w:rsidRPr="00441956" w:rsidRDefault="00F32F84" w:rsidP="00071F47">
      <w:pPr>
        <w:spacing w:after="0" w:line="240" w:lineRule="auto"/>
        <w:jc w:val="both"/>
        <w:rPr>
          <w:rFonts w:ascii="Times New Roman" w:hAnsi="Times New Roman"/>
          <w:b/>
          <w:sz w:val="26"/>
          <w:szCs w:val="26"/>
          <w:lang w:eastAsia="ru-RU"/>
        </w:rPr>
      </w:pPr>
      <w:r w:rsidRPr="00441956">
        <w:rPr>
          <w:rFonts w:ascii="Times New Roman" w:hAnsi="Times New Roman"/>
          <w:b/>
          <w:sz w:val="26"/>
          <w:szCs w:val="26"/>
          <w:lang w:eastAsia="ru-RU"/>
        </w:rPr>
        <w:t>Шептицької міської ради</w:t>
      </w:r>
    </w:p>
    <w:p w:rsidR="00F32F84" w:rsidRPr="00441956" w:rsidRDefault="00F32F84" w:rsidP="00071F47">
      <w:pPr>
        <w:spacing w:after="0" w:line="240" w:lineRule="auto"/>
        <w:jc w:val="both"/>
        <w:rPr>
          <w:rFonts w:ascii="Times New Roman" w:hAnsi="Times New Roman"/>
          <w:sz w:val="26"/>
          <w:szCs w:val="26"/>
          <w:lang w:eastAsia="ru-RU"/>
        </w:rPr>
      </w:pPr>
    </w:p>
    <w:p w:rsidR="002E59E0" w:rsidRPr="00441956" w:rsidRDefault="00C9274C" w:rsidP="00441956">
      <w:pPr>
        <w:tabs>
          <w:tab w:val="left" w:pos="935"/>
        </w:tabs>
        <w:spacing w:after="0" w:line="240" w:lineRule="auto"/>
        <w:ind w:firstLine="510"/>
        <w:jc w:val="both"/>
        <w:rPr>
          <w:rFonts w:ascii="Times New Roman" w:hAnsi="Times New Roman"/>
          <w:sz w:val="26"/>
          <w:szCs w:val="26"/>
          <w:lang w:eastAsia="ru-RU"/>
        </w:rPr>
      </w:pPr>
      <w:r w:rsidRPr="00441956">
        <w:rPr>
          <w:rFonts w:ascii="Times New Roman" w:hAnsi="Times New Roman"/>
          <w:sz w:val="26"/>
          <w:szCs w:val="26"/>
          <w:lang w:eastAsia="ru-RU"/>
        </w:rPr>
        <w:t>Керуючись Законом України в</w:t>
      </w:r>
      <w:r w:rsidRPr="00441956">
        <w:rPr>
          <w:rFonts w:ascii="Times New Roman" w:hAnsi="Times New Roman"/>
          <w:sz w:val="26"/>
          <w:szCs w:val="26"/>
          <w:lang w:val="ru-RU" w:eastAsia="ru-RU"/>
        </w:rPr>
        <w:t>i</w:t>
      </w:r>
      <w:r w:rsidRPr="00441956">
        <w:rPr>
          <w:rFonts w:ascii="Times New Roman" w:hAnsi="Times New Roman"/>
          <w:sz w:val="26"/>
          <w:szCs w:val="26"/>
          <w:lang w:eastAsia="ru-RU"/>
        </w:rPr>
        <w:t>д 21.05.1997 № 280/97-ВР «Про м</w:t>
      </w:r>
      <w:r w:rsidRPr="00441956">
        <w:rPr>
          <w:rFonts w:ascii="Times New Roman" w:hAnsi="Times New Roman"/>
          <w:sz w:val="26"/>
          <w:szCs w:val="26"/>
          <w:lang w:val="ru-RU" w:eastAsia="ru-RU"/>
        </w:rPr>
        <w:t>i</w:t>
      </w:r>
      <w:proofErr w:type="spellStart"/>
      <w:r w:rsidRPr="00441956">
        <w:rPr>
          <w:rFonts w:ascii="Times New Roman" w:hAnsi="Times New Roman"/>
          <w:sz w:val="26"/>
          <w:szCs w:val="26"/>
          <w:lang w:eastAsia="ru-RU"/>
        </w:rPr>
        <w:t>сцеве</w:t>
      </w:r>
      <w:proofErr w:type="spellEnd"/>
      <w:r w:rsidRPr="00441956">
        <w:rPr>
          <w:rFonts w:ascii="Times New Roman" w:hAnsi="Times New Roman"/>
          <w:sz w:val="26"/>
          <w:szCs w:val="26"/>
          <w:lang w:eastAsia="ru-RU"/>
        </w:rPr>
        <w:t xml:space="preserve"> самоврядування в </w:t>
      </w:r>
      <w:proofErr w:type="spellStart"/>
      <w:r w:rsidRPr="00441956">
        <w:rPr>
          <w:rFonts w:ascii="Times New Roman" w:hAnsi="Times New Roman"/>
          <w:sz w:val="26"/>
          <w:szCs w:val="26"/>
          <w:lang w:eastAsia="ru-RU"/>
        </w:rPr>
        <w:t>Україн</w:t>
      </w:r>
      <w:proofErr w:type="spellEnd"/>
      <w:r w:rsidRPr="00441956">
        <w:rPr>
          <w:rFonts w:ascii="Times New Roman" w:hAnsi="Times New Roman"/>
          <w:sz w:val="26"/>
          <w:szCs w:val="26"/>
          <w:lang w:val="ru-RU" w:eastAsia="ru-RU"/>
        </w:rPr>
        <w:t>i</w:t>
      </w:r>
      <w:r w:rsidRPr="00441956">
        <w:rPr>
          <w:rFonts w:ascii="Times New Roman" w:hAnsi="Times New Roman"/>
          <w:sz w:val="26"/>
          <w:szCs w:val="26"/>
          <w:lang w:eastAsia="ru-RU"/>
        </w:rPr>
        <w:t>», Земельним кодексом України, Законами України від 17.02.2022 № 2073-</w:t>
      </w:r>
      <w:r w:rsidRPr="00441956">
        <w:rPr>
          <w:rFonts w:ascii="Times New Roman" w:hAnsi="Times New Roman"/>
          <w:sz w:val="26"/>
          <w:szCs w:val="26"/>
          <w:lang w:val="ru-RU" w:eastAsia="ru-RU"/>
        </w:rPr>
        <w:t>IX</w:t>
      </w:r>
      <w:r w:rsidRPr="00441956">
        <w:rPr>
          <w:rFonts w:ascii="Times New Roman" w:hAnsi="Times New Roman"/>
          <w:sz w:val="26"/>
          <w:szCs w:val="26"/>
          <w:lang w:eastAsia="ru-RU"/>
        </w:rPr>
        <w:t xml:space="preserve"> «Про адміністративну процедуру», в</w:t>
      </w:r>
      <w:r w:rsidRPr="00441956">
        <w:rPr>
          <w:rFonts w:ascii="Times New Roman" w:hAnsi="Times New Roman"/>
          <w:sz w:val="26"/>
          <w:szCs w:val="26"/>
          <w:lang w:val="ru-RU" w:eastAsia="ru-RU"/>
        </w:rPr>
        <w:t>i</w:t>
      </w:r>
      <w:r w:rsidRPr="00441956">
        <w:rPr>
          <w:rFonts w:ascii="Times New Roman" w:hAnsi="Times New Roman"/>
          <w:sz w:val="26"/>
          <w:szCs w:val="26"/>
          <w:lang w:eastAsia="ru-RU"/>
        </w:rPr>
        <w:t>д 07.07.2011 № 3613-</w:t>
      </w:r>
      <w:r w:rsidRPr="00441956">
        <w:rPr>
          <w:rFonts w:ascii="Times New Roman" w:hAnsi="Times New Roman"/>
          <w:sz w:val="26"/>
          <w:szCs w:val="26"/>
          <w:lang w:val="en-US" w:eastAsia="ru-RU"/>
        </w:rPr>
        <w:t>V</w:t>
      </w:r>
      <w:r w:rsidRPr="00441956">
        <w:rPr>
          <w:rFonts w:ascii="Times New Roman" w:hAnsi="Times New Roman"/>
          <w:sz w:val="26"/>
          <w:szCs w:val="26"/>
          <w:lang w:val="ru-RU" w:eastAsia="ru-RU"/>
        </w:rPr>
        <w:t>I</w:t>
      </w:r>
      <w:r w:rsidRPr="00441956">
        <w:rPr>
          <w:rFonts w:ascii="Times New Roman" w:hAnsi="Times New Roman"/>
          <w:sz w:val="26"/>
          <w:szCs w:val="26"/>
          <w:lang w:eastAsia="ru-RU"/>
        </w:rPr>
        <w:t xml:space="preserve"> «Про Державний земельний кадастр», в</w:t>
      </w:r>
      <w:r w:rsidRPr="00441956">
        <w:rPr>
          <w:rFonts w:ascii="Times New Roman" w:hAnsi="Times New Roman"/>
          <w:sz w:val="26"/>
          <w:szCs w:val="26"/>
          <w:lang w:val="ru-RU" w:eastAsia="ru-RU"/>
        </w:rPr>
        <w:t>i</w:t>
      </w:r>
      <w:r w:rsidRPr="00441956">
        <w:rPr>
          <w:rFonts w:ascii="Times New Roman" w:hAnsi="Times New Roman"/>
          <w:sz w:val="26"/>
          <w:szCs w:val="26"/>
          <w:lang w:eastAsia="ru-RU"/>
        </w:rPr>
        <w:t>д 22.05.2003  № 858-</w:t>
      </w:r>
      <w:r w:rsidRPr="00441956">
        <w:rPr>
          <w:rFonts w:ascii="Times New Roman" w:hAnsi="Times New Roman"/>
          <w:sz w:val="26"/>
          <w:szCs w:val="26"/>
          <w:lang w:val="en-US" w:eastAsia="ru-RU"/>
        </w:rPr>
        <w:t>IV</w:t>
      </w:r>
      <w:r w:rsidRPr="00441956">
        <w:rPr>
          <w:rFonts w:ascii="Times New Roman" w:hAnsi="Times New Roman"/>
          <w:sz w:val="26"/>
          <w:szCs w:val="26"/>
          <w:lang w:eastAsia="ru-RU"/>
        </w:rPr>
        <w:t xml:space="preserve"> «Про </w:t>
      </w:r>
      <w:proofErr w:type="spellStart"/>
      <w:r w:rsidRPr="00441956">
        <w:rPr>
          <w:rFonts w:ascii="Times New Roman" w:hAnsi="Times New Roman"/>
          <w:sz w:val="26"/>
          <w:szCs w:val="26"/>
          <w:lang w:eastAsia="ru-RU"/>
        </w:rPr>
        <w:t>землеустр</w:t>
      </w:r>
      <w:proofErr w:type="spellEnd"/>
      <w:r w:rsidRPr="00441956">
        <w:rPr>
          <w:rFonts w:ascii="Times New Roman" w:hAnsi="Times New Roman"/>
          <w:sz w:val="26"/>
          <w:szCs w:val="26"/>
          <w:lang w:val="ru-RU" w:eastAsia="ru-RU"/>
        </w:rPr>
        <w:t>i</w:t>
      </w:r>
      <w:r w:rsidRPr="00441956">
        <w:rPr>
          <w:rFonts w:ascii="Times New Roman" w:hAnsi="Times New Roman"/>
          <w:sz w:val="26"/>
          <w:szCs w:val="26"/>
          <w:lang w:eastAsia="ru-RU"/>
        </w:rPr>
        <w:t>й», враховуючи пропозиції, подані пост</w:t>
      </w:r>
      <w:r w:rsidRPr="00441956">
        <w:rPr>
          <w:rFonts w:ascii="Times New Roman" w:hAnsi="Times New Roman"/>
          <w:sz w:val="26"/>
          <w:szCs w:val="26"/>
          <w:lang w:val="ru-RU" w:eastAsia="ru-RU"/>
        </w:rPr>
        <w:t>i</w:t>
      </w:r>
      <w:r w:rsidRPr="00441956">
        <w:rPr>
          <w:rFonts w:ascii="Times New Roman" w:hAnsi="Times New Roman"/>
          <w:sz w:val="26"/>
          <w:szCs w:val="26"/>
          <w:lang w:eastAsia="ru-RU"/>
        </w:rPr>
        <w:t>йно д</w:t>
      </w:r>
      <w:r w:rsidRPr="00441956">
        <w:rPr>
          <w:rFonts w:ascii="Times New Roman" w:hAnsi="Times New Roman"/>
          <w:sz w:val="26"/>
          <w:szCs w:val="26"/>
          <w:lang w:val="ru-RU" w:eastAsia="ru-RU"/>
        </w:rPr>
        <w:t>i</w:t>
      </w:r>
      <w:proofErr w:type="spellStart"/>
      <w:r w:rsidRPr="00441956">
        <w:rPr>
          <w:rFonts w:ascii="Times New Roman" w:hAnsi="Times New Roman"/>
          <w:sz w:val="26"/>
          <w:szCs w:val="26"/>
          <w:lang w:eastAsia="ru-RU"/>
        </w:rPr>
        <w:t>ючою</w:t>
      </w:r>
      <w:proofErr w:type="spellEnd"/>
      <w:r w:rsidRPr="00441956">
        <w:rPr>
          <w:rFonts w:ascii="Times New Roman" w:hAnsi="Times New Roman"/>
          <w:sz w:val="26"/>
          <w:szCs w:val="26"/>
          <w:lang w:eastAsia="ru-RU"/>
        </w:rPr>
        <w:t xml:space="preserve"> ком</w:t>
      </w:r>
      <w:r w:rsidRPr="00441956">
        <w:rPr>
          <w:rFonts w:ascii="Times New Roman" w:hAnsi="Times New Roman"/>
          <w:sz w:val="26"/>
          <w:szCs w:val="26"/>
          <w:lang w:val="ru-RU" w:eastAsia="ru-RU"/>
        </w:rPr>
        <w:t>i</w:t>
      </w:r>
      <w:r w:rsidRPr="00441956">
        <w:rPr>
          <w:rFonts w:ascii="Times New Roman" w:hAnsi="Times New Roman"/>
          <w:sz w:val="26"/>
          <w:szCs w:val="26"/>
          <w:lang w:eastAsia="ru-RU"/>
        </w:rPr>
        <w:t>с</w:t>
      </w:r>
      <w:r w:rsidRPr="00441956">
        <w:rPr>
          <w:rFonts w:ascii="Times New Roman" w:hAnsi="Times New Roman"/>
          <w:sz w:val="26"/>
          <w:szCs w:val="26"/>
          <w:lang w:val="ru-RU" w:eastAsia="ru-RU"/>
        </w:rPr>
        <w:t>i</w:t>
      </w:r>
      <w:proofErr w:type="spellStart"/>
      <w:r w:rsidRPr="00441956">
        <w:rPr>
          <w:rFonts w:ascii="Times New Roman" w:hAnsi="Times New Roman"/>
          <w:sz w:val="26"/>
          <w:szCs w:val="26"/>
          <w:lang w:eastAsia="ru-RU"/>
        </w:rPr>
        <w:t>єю</w:t>
      </w:r>
      <w:proofErr w:type="spellEnd"/>
      <w:r w:rsidRPr="00441956">
        <w:rPr>
          <w:rFonts w:ascii="Times New Roman" w:hAnsi="Times New Roman"/>
          <w:sz w:val="26"/>
          <w:szCs w:val="26"/>
          <w:lang w:eastAsia="ru-RU"/>
        </w:rPr>
        <w:t xml:space="preserve"> з розгляду питань, пов’язаних з регулюванням земельних в</w:t>
      </w:r>
      <w:r w:rsidRPr="00441956">
        <w:rPr>
          <w:rFonts w:ascii="Times New Roman" w:hAnsi="Times New Roman"/>
          <w:sz w:val="26"/>
          <w:szCs w:val="26"/>
          <w:lang w:val="ru-RU" w:eastAsia="ru-RU"/>
        </w:rPr>
        <w:t>i</w:t>
      </w:r>
      <w:proofErr w:type="spellStart"/>
      <w:r w:rsidRPr="00441956">
        <w:rPr>
          <w:rFonts w:ascii="Times New Roman" w:hAnsi="Times New Roman"/>
          <w:sz w:val="26"/>
          <w:szCs w:val="26"/>
          <w:lang w:eastAsia="ru-RU"/>
        </w:rPr>
        <w:t>дносин</w:t>
      </w:r>
      <w:proofErr w:type="spellEnd"/>
      <w:r w:rsidRPr="00441956">
        <w:rPr>
          <w:rFonts w:ascii="Times New Roman" w:hAnsi="Times New Roman"/>
          <w:sz w:val="26"/>
          <w:szCs w:val="26"/>
          <w:lang w:eastAsia="ru-RU"/>
        </w:rPr>
        <w:t xml:space="preserve"> при Виконавчому ком</w:t>
      </w:r>
      <w:r w:rsidRPr="00441956">
        <w:rPr>
          <w:rFonts w:ascii="Times New Roman" w:hAnsi="Times New Roman"/>
          <w:sz w:val="26"/>
          <w:szCs w:val="26"/>
          <w:lang w:val="ru-RU" w:eastAsia="ru-RU"/>
        </w:rPr>
        <w:t>i</w:t>
      </w:r>
      <w:r w:rsidRPr="00441956">
        <w:rPr>
          <w:rFonts w:ascii="Times New Roman" w:hAnsi="Times New Roman"/>
          <w:sz w:val="26"/>
          <w:szCs w:val="26"/>
          <w:lang w:eastAsia="ru-RU"/>
        </w:rPr>
        <w:t>тет</w:t>
      </w:r>
      <w:r w:rsidRPr="00441956">
        <w:rPr>
          <w:rFonts w:ascii="Times New Roman" w:hAnsi="Times New Roman"/>
          <w:sz w:val="26"/>
          <w:szCs w:val="26"/>
          <w:lang w:val="ru-RU" w:eastAsia="ru-RU"/>
        </w:rPr>
        <w:t>i</w:t>
      </w:r>
      <w:r w:rsidRPr="00441956">
        <w:rPr>
          <w:rFonts w:ascii="Times New Roman" w:hAnsi="Times New Roman"/>
          <w:sz w:val="26"/>
          <w:szCs w:val="26"/>
          <w:lang w:eastAsia="ru-RU"/>
        </w:rPr>
        <w:t xml:space="preserve"> Шептицької м</w:t>
      </w:r>
      <w:r w:rsidRPr="00441956">
        <w:rPr>
          <w:rFonts w:ascii="Times New Roman" w:hAnsi="Times New Roman"/>
          <w:sz w:val="26"/>
          <w:szCs w:val="26"/>
          <w:lang w:val="ru-RU" w:eastAsia="ru-RU"/>
        </w:rPr>
        <w:t>i</w:t>
      </w:r>
      <w:proofErr w:type="spellStart"/>
      <w:r w:rsidRPr="00441956">
        <w:rPr>
          <w:rFonts w:ascii="Times New Roman" w:hAnsi="Times New Roman"/>
          <w:sz w:val="26"/>
          <w:szCs w:val="26"/>
          <w:lang w:eastAsia="ru-RU"/>
        </w:rPr>
        <w:t>ської</w:t>
      </w:r>
      <w:proofErr w:type="spellEnd"/>
      <w:r w:rsidRPr="00441956">
        <w:rPr>
          <w:rFonts w:ascii="Times New Roman" w:hAnsi="Times New Roman"/>
          <w:sz w:val="26"/>
          <w:szCs w:val="26"/>
          <w:lang w:eastAsia="ru-RU"/>
        </w:rPr>
        <w:t xml:space="preserve"> ради при розгляді </w:t>
      </w:r>
      <w:r w:rsidRPr="00441956">
        <w:rPr>
          <w:rFonts w:ascii="Times New Roman" w:hAnsi="Times New Roman"/>
          <w:color w:val="000000"/>
          <w:sz w:val="26"/>
          <w:szCs w:val="26"/>
          <w:lang w:eastAsia="ru-RU"/>
        </w:rPr>
        <w:t xml:space="preserve">клопотання </w:t>
      </w:r>
      <w:r w:rsidR="008F06F4" w:rsidRPr="00441956">
        <w:rPr>
          <w:rFonts w:ascii="Times New Roman" w:hAnsi="Times New Roman"/>
          <w:color w:val="000000"/>
          <w:sz w:val="26"/>
          <w:szCs w:val="26"/>
          <w:lang w:eastAsia="ru-RU"/>
        </w:rPr>
        <w:t>к</w:t>
      </w:r>
      <w:r w:rsidR="00F32F84" w:rsidRPr="00441956">
        <w:rPr>
          <w:rFonts w:ascii="Times New Roman" w:hAnsi="Times New Roman"/>
          <w:color w:val="000000"/>
          <w:sz w:val="26"/>
          <w:szCs w:val="26"/>
          <w:lang w:eastAsia="ru-RU"/>
        </w:rPr>
        <w:t>омунальної установи «Спортивний комплекс» Шептицької міської ради</w:t>
      </w:r>
      <w:r w:rsidR="005E2C6E" w:rsidRPr="00441956">
        <w:rPr>
          <w:rFonts w:ascii="Times New Roman" w:hAnsi="Times New Roman"/>
          <w:color w:val="000000"/>
          <w:sz w:val="26"/>
          <w:szCs w:val="26"/>
          <w:lang w:eastAsia="ru-RU"/>
        </w:rPr>
        <w:t xml:space="preserve"> </w:t>
      </w:r>
      <w:r w:rsidRPr="00441956">
        <w:rPr>
          <w:rFonts w:ascii="Times New Roman" w:hAnsi="Times New Roman"/>
          <w:color w:val="000000"/>
          <w:sz w:val="26"/>
          <w:szCs w:val="26"/>
          <w:lang w:eastAsia="ru-RU"/>
        </w:rPr>
        <w:t xml:space="preserve">про </w:t>
      </w:r>
      <w:r w:rsidRPr="00441956">
        <w:rPr>
          <w:rFonts w:ascii="Times New Roman" w:hAnsi="Times New Roman"/>
          <w:sz w:val="26"/>
          <w:szCs w:val="26"/>
          <w:lang w:eastAsia="ru-RU"/>
        </w:rPr>
        <w:t xml:space="preserve">надання дозволу на розроблення </w:t>
      </w:r>
      <w:proofErr w:type="spellStart"/>
      <w:r w:rsidRPr="00441956">
        <w:rPr>
          <w:rFonts w:ascii="Times New Roman" w:hAnsi="Times New Roman"/>
          <w:color w:val="000000"/>
          <w:sz w:val="26"/>
          <w:szCs w:val="26"/>
          <w:lang w:eastAsia="ru-RU"/>
        </w:rPr>
        <w:t>проєкту</w:t>
      </w:r>
      <w:proofErr w:type="spellEnd"/>
      <w:r w:rsidRPr="00441956">
        <w:rPr>
          <w:rFonts w:ascii="Times New Roman" w:hAnsi="Times New Roman"/>
          <w:color w:val="000000"/>
          <w:sz w:val="26"/>
          <w:szCs w:val="26"/>
          <w:lang w:eastAsia="ru-RU"/>
        </w:rPr>
        <w:t xml:space="preserve"> землеустрою щод</w:t>
      </w:r>
      <w:r w:rsidR="00262480" w:rsidRPr="00441956">
        <w:rPr>
          <w:rFonts w:ascii="Times New Roman" w:hAnsi="Times New Roman"/>
          <w:color w:val="000000"/>
          <w:sz w:val="26"/>
          <w:szCs w:val="26"/>
          <w:lang w:eastAsia="ru-RU"/>
        </w:rPr>
        <w:t>о відведення земельної ділянки з метою зміни цільового</w:t>
      </w:r>
      <w:r w:rsidRPr="00441956">
        <w:rPr>
          <w:rFonts w:ascii="Times New Roman" w:hAnsi="Times New Roman"/>
          <w:color w:val="000000"/>
          <w:sz w:val="26"/>
          <w:szCs w:val="26"/>
          <w:lang w:eastAsia="ru-RU"/>
        </w:rPr>
        <w:t xml:space="preserve"> призначення</w:t>
      </w:r>
      <w:r w:rsidR="00F32F84" w:rsidRPr="00441956">
        <w:rPr>
          <w:rFonts w:ascii="Times New Roman" w:hAnsi="Times New Roman"/>
          <w:color w:val="000000"/>
          <w:sz w:val="26"/>
          <w:szCs w:val="26"/>
          <w:lang w:eastAsia="ru-RU"/>
        </w:rPr>
        <w:t xml:space="preserve"> земельних ділянок з подальшим наданням їх у постійне користування та з метою їх наступного об’єднання</w:t>
      </w:r>
      <w:r w:rsidRPr="00441956">
        <w:rPr>
          <w:rFonts w:ascii="Times New Roman" w:hAnsi="Times New Roman"/>
          <w:sz w:val="26"/>
          <w:szCs w:val="26"/>
          <w:lang w:eastAsia="ru-RU"/>
        </w:rPr>
        <w:t>, до якого додано копії:</w:t>
      </w:r>
      <w:r w:rsidR="00F32F84" w:rsidRPr="00441956">
        <w:rPr>
          <w:rFonts w:ascii="Times New Roman" w:hAnsi="Times New Roman"/>
          <w:sz w:val="26"/>
          <w:szCs w:val="26"/>
          <w:lang w:eastAsia="ru-RU"/>
        </w:rPr>
        <w:t xml:space="preserve"> пла</w:t>
      </w:r>
      <w:r w:rsidR="000B2ACB" w:rsidRPr="00441956">
        <w:rPr>
          <w:rFonts w:ascii="Times New Roman" w:hAnsi="Times New Roman"/>
          <w:sz w:val="26"/>
          <w:szCs w:val="26"/>
          <w:lang w:eastAsia="ru-RU"/>
        </w:rPr>
        <w:t>ну об’єднання земельних ділянок</w:t>
      </w:r>
      <w:r w:rsidR="00D01716" w:rsidRPr="00441956">
        <w:rPr>
          <w:rFonts w:ascii="Times New Roman" w:hAnsi="Times New Roman"/>
          <w:sz w:val="26"/>
          <w:szCs w:val="26"/>
          <w:lang w:eastAsia="ru-RU"/>
        </w:rPr>
        <w:t>,</w:t>
      </w:r>
      <w:r w:rsidR="000B2ACB" w:rsidRPr="00441956">
        <w:rPr>
          <w:rFonts w:ascii="Times New Roman" w:hAnsi="Times New Roman"/>
          <w:sz w:val="26"/>
          <w:szCs w:val="26"/>
          <w:lang w:eastAsia="ru-RU"/>
        </w:rPr>
        <w:t xml:space="preserve"> </w:t>
      </w:r>
      <w:r w:rsidR="00F32F84" w:rsidRPr="00441956">
        <w:rPr>
          <w:rFonts w:ascii="Times New Roman" w:hAnsi="Times New Roman"/>
          <w:sz w:val="26"/>
          <w:szCs w:val="26"/>
          <w:lang w:eastAsia="ru-RU"/>
        </w:rPr>
        <w:t>Інформації з Державного реєстру речових прав на нерухоме майно та Реєстру прав власності на нерухоме майно, Державного реєстру заборон відчуження об’єктів нерухомого майна щодо об’єкта нерухомого майна на земельні ділянки площею 0,0546 га</w:t>
      </w:r>
      <w:r w:rsidR="00554084" w:rsidRPr="00441956">
        <w:rPr>
          <w:rFonts w:ascii="Times New Roman" w:hAnsi="Times New Roman"/>
          <w:sz w:val="26"/>
          <w:szCs w:val="26"/>
          <w:lang w:eastAsia="ru-RU"/>
        </w:rPr>
        <w:t>,</w:t>
      </w:r>
      <w:r w:rsidR="00F32F84" w:rsidRPr="00441956">
        <w:rPr>
          <w:rFonts w:ascii="Times New Roman" w:hAnsi="Times New Roman"/>
          <w:sz w:val="26"/>
          <w:szCs w:val="26"/>
          <w:lang w:eastAsia="ru-RU"/>
        </w:rPr>
        <w:t xml:space="preserve"> площею 0,0262 га та площею 0,0159 г</w:t>
      </w:r>
      <w:r w:rsidR="008A1D6D" w:rsidRPr="00441956">
        <w:rPr>
          <w:rFonts w:ascii="Times New Roman" w:hAnsi="Times New Roman"/>
          <w:sz w:val="26"/>
          <w:szCs w:val="26"/>
          <w:lang w:eastAsia="ru-RU"/>
        </w:rPr>
        <w:t>а на</w:t>
      </w:r>
      <w:r w:rsidR="00441956">
        <w:rPr>
          <w:rFonts w:ascii="Times New Roman" w:hAnsi="Times New Roman"/>
          <w:sz w:val="26"/>
          <w:szCs w:val="26"/>
          <w:lang w:eastAsia="ru-RU"/>
        </w:rPr>
        <w:t xml:space="preserve"> </w:t>
      </w:r>
      <w:r w:rsidR="008A1D6D" w:rsidRPr="00441956">
        <w:rPr>
          <w:rFonts w:ascii="Times New Roman" w:hAnsi="Times New Roman"/>
          <w:sz w:val="26"/>
          <w:szCs w:val="26"/>
          <w:lang w:eastAsia="ru-RU"/>
        </w:rPr>
        <w:t>вул</w:t>
      </w:r>
      <w:r w:rsidR="00441956">
        <w:rPr>
          <w:rFonts w:ascii="Times New Roman" w:hAnsi="Times New Roman"/>
          <w:sz w:val="26"/>
          <w:szCs w:val="26"/>
          <w:lang w:eastAsia="ru-RU"/>
        </w:rPr>
        <w:t>иці</w:t>
      </w:r>
      <w:r w:rsidR="008A1D6D" w:rsidRPr="00441956">
        <w:rPr>
          <w:rFonts w:ascii="Times New Roman" w:hAnsi="Times New Roman"/>
          <w:sz w:val="26"/>
          <w:szCs w:val="26"/>
          <w:lang w:eastAsia="ru-RU"/>
        </w:rPr>
        <w:t xml:space="preserve"> Героїв Майдану, 12-Б в місті</w:t>
      </w:r>
      <w:r w:rsidR="00F32F84" w:rsidRPr="00441956">
        <w:rPr>
          <w:rFonts w:ascii="Times New Roman" w:hAnsi="Times New Roman"/>
          <w:sz w:val="26"/>
          <w:szCs w:val="26"/>
          <w:lang w:eastAsia="ru-RU"/>
        </w:rPr>
        <w:t xml:space="preserve"> Шептицький для обслуговування футбольного поля, яке передано на баланс комунальної установи згідно рішення Шептицької міської ради від 20.02.2025 № 32</w:t>
      </w:r>
      <w:r w:rsidR="000B2ACB" w:rsidRPr="00441956">
        <w:rPr>
          <w:rFonts w:ascii="Times New Roman" w:hAnsi="Times New Roman"/>
          <w:sz w:val="26"/>
          <w:szCs w:val="26"/>
          <w:lang w:eastAsia="ru-RU"/>
        </w:rPr>
        <w:t>24</w:t>
      </w:r>
      <w:r w:rsidR="00A603E7" w:rsidRPr="00441956">
        <w:rPr>
          <w:rFonts w:ascii="Times New Roman" w:hAnsi="Times New Roman"/>
          <w:sz w:val="26"/>
          <w:szCs w:val="26"/>
          <w:lang w:eastAsia="ru-RU"/>
        </w:rPr>
        <w:t>,</w:t>
      </w:r>
      <w:r w:rsidRPr="00441956">
        <w:rPr>
          <w:rFonts w:ascii="Times New Roman" w:hAnsi="Times New Roman"/>
          <w:sz w:val="26"/>
          <w:szCs w:val="26"/>
          <w:lang w:eastAsia="ru-RU"/>
        </w:rPr>
        <w:t xml:space="preserve"> </w:t>
      </w:r>
      <w:r w:rsidRPr="00441956">
        <w:rPr>
          <w:rFonts w:ascii="Times New Roman" w:hAnsi="Times New Roman"/>
          <w:color w:val="000000"/>
          <w:sz w:val="26"/>
          <w:szCs w:val="26"/>
          <w:lang w:eastAsia="ru-RU"/>
        </w:rPr>
        <w:t>у відповідності до частини п’ятої статті 20 Земельного кодексу України</w:t>
      </w:r>
      <w:r w:rsidR="002E59E0" w:rsidRPr="00441956">
        <w:rPr>
          <w:rFonts w:ascii="Times New Roman" w:hAnsi="Times New Roman"/>
          <w:color w:val="000000"/>
          <w:sz w:val="26"/>
          <w:szCs w:val="26"/>
          <w:lang w:eastAsia="ru-RU"/>
        </w:rPr>
        <w:t>,</w:t>
      </w:r>
      <w:r w:rsidRPr="00441956">
        <w:rPr>
          <w:rFonts w:ascii="Times New Roman" w:hAnsi="Times New Roman"/>
          <w:color w:val="000000"/>
          <w:sz w:val="26"/>
          <w:szCs w:val="26"/>
          <w:lang w:eastAsia="ru-RU"/>
        </w:rPr>
        <w:t xml:space="preserve"> </w:t>
      </w:r>
      <w:r w:rsidR="002E59E0" w:rsidRPr="00441956">
        <w:rPr>
          <w:rFonts w:ascii="Times New Roman" w:eastAsia="Times New Roman" w:hAnsi="Times New Roman"/>
          <w:sz w:val="26"/>
          <w:szCs w:val="26"/>
          <w:lang w:eastAsia="ru-RU"/>
        </w:rPr>
        <w:t xml:space="preserve">враховуючи відсутність підстав для відмови у наданні дозволу на розроблення </w:t>
      </w:r>
      <w:proofErr w:type="spellStart"/>
      <w:r w:rsidR="002E59E0" w:rsidRPr="00441956">
        <w:rPr>
          <w:rFonts w:ascii="Times New Roman" w:eastAsia="Times New Roman" w:hAnsi="Times New Roman"/>
          <w:sz w:val="26"/>
          <w:szCs w:val="26"/>
          <w:lang w:eastAsia="ru-RU"/>
        </w:rPr>
        <w:t>проєкту</w:t>
      </w:r>
      <w:proofErr w:type="spellEnd"/>
      <w:r w:rsidR="002E59E0" w:rsidRPr="00441956">
        <w:rPr>
          <w:rFonts w:ascii="Times New Roman" w:eastAsia="Times New Roman" w:hAnsi="Times New Roman"/>
          <w:sz w:val="26"/>
          <w:szCs w:val="26"/>
          <w:lang w:eastAsia="ru-RU"/>
        </w:rPr>
        <w:t xml:space="preserve"> землеустрою, встановлених частиною </w:t>
      </w:r>
      <w:r w:rsidR="001F6026" w:rsidRPr="00441956">
        <w:rPr>
          <w:rFonts w:ascii="Times New Roman" w:eastAsia="Times New Roman" w:hAnsi="Times New Roman"/>
          <w:sz w:val="26"/>
          <w:szCs w:val="26"/>
          <w:lang w:eastAsia="ru-RU"/>
        </w:rPr>
        <w:t>третьою</w:t>
      </w:r>
      <w:r w:rsidR="002E59E0" w:rsidRPr="00441956">
        <w:rPr>
          <w:rFonts w:ascii="Times New Roman" w:eastAsia="Times New Roman" w:hAnsi="Times New Roman"/>
          <w:sz w:val="26"/>
          <w:szCs w:val="26"/>
          <w:lang w:eastAsia="ru-RU"/>
        </w:rPr>
        <w:t xml:space="preserve"> статті 123 Земельного кодексу України та можливість розроблення документації у відповідності до частини </w:t>
      </w:r>
      <w:r w:rsidR="00BE6EEB" w:rsidRPr="00441956">
        <w:rPr>
          <w:rFonts w:ascii="Times New Roman" w:eastAsia="Times New Roman" w:hAnsi="Times New Roman"/>
          <w:sz w:val="26"/>
          <w:szCs w:val="26"/>
          <w:lang w:eastAsia="ru-RU"/>
        </w:rPr>
        <w:t>першої</w:t>
      </w:r>
      <w:r w:rsidR="002E59E0" w:rsidRPr="00441956">
        <w:rPr>
          <w:rFonts w:ascii="Times New Roman" w:eastAsia="Times New Roman" w:hAnsi="Times New Roman"/>
          <w:sz w:val="26"/>
          <w:szCs w:val="26"/>
          <w:lang w:eastAsia="ru-RU"/>
        </w:rPr>
        <w:t xml:space="preserve"> статті 50 Закону України «Про землеустрій», </w:t>
      </w:r>
      <w:r w:rsidR="002E59E0" w:rsidRPr="00441956">
        <w:rPr>
          <w:rFonts w:ascii="Times New Roman" w:eastAsia="Times New Roman" w:hAnsi="Times New Roman"/>
          <w:color w:val="000000"/>
          <w:sz w:val="26"/>
          <w:szCs w:val="26"/>
          <w:lang w:eastAsia="ru-RU"/>
        </w:rPr>
        <w:t xml:space="preserve">Шептицька </w:t>
      </w:r>
      <w:proofErr w:type="spellStart"/>
      <w:r w:rsidR="002E59E0" w:rsidRPr="00441956">
        <w:rPr>
          <w:rFonts w:ascii="Times New Roman" w:eastAsia="Times New Roman" w:hAnsi="Times New Roman"/>
          <w:color w:val="000000"/>
          <w:sz w:val="26"/>
          <w:szCs w:val="26"/>
          <w:lang w:eastAsia="ru-RU"/>
        </w:rPr>
        <w:t>мiська</w:t>
      </w:r>
      <w:proofErr w:type="spellEnd"/>
      <w:r w:rsidR="002E59E0" w:rsidRPr="00441956">
        <w:rPr>
          <w:rFonts w:ascii="Times New Roman" w:eastAsia="Times New Roman" w:hAnsi="Times New Roman"/>
          <w:color w:val="000000"/>
          <w:sz w:val="26"/>
          <w:szCs w:val="26"/>
          <w:lang w:eastAsia="ru-RU"/>
        </w:rPr>
        <w:t xml:space="preserve"> рада</w:t>
      </w:r>
    </w:p>
    <w:p w:rsidR="00C9274C" w:rsidRPr="00441956" w:rsidRDefault="00C9274C" w:rsidP="00071F47">
      <w:pPr>
        <w:tabs>
          <w:tab w:val="left" w:pos="935"/>
        </w:tabs>
        <w:spacing w:after="0" w:line="240" w:lineRule="auto"/>
        <w:jc w:val="both"/>
        <w:rPr>
          <w:rFonts w:ascii="Times New Roman" w:hAnsi="Times New Roman"/>
          <w:sz w:val="26"/>
          <w:szCs w:val="26"/>
          <w:lang w:eastAsia="ru-RU"/>
        </w:rPr>
      </w:pPr>
    </w:p>
    <w:p w:rsidR="00C9274C" w:rsidRPr="00441956" w:rsidRDefault="00C9274C" w:rsidP="00071F47">
      <w:pPr>
        <w:tabs>
          <w:tab w:val="left" w:pos="935"/>
        </w:tabs>
        <w:spacing w:after="0" w:line="240" w:lineRule="auto"/>
        <w:ind w:firstLine="510"/>
        <w:jc w:val="both"/>
        <w:rPr>
          <w:rFonts w:ascii="Times New Roman" w:hAnsi="Times New Roman"/>
          <w:sz w:val="26"/>
          <w:szCs w:val="26"/>
          <w:lang w:eastAsia="ru-RU"/>
        </w:rPr>
      </w:pPr>
      <w:r w:rsidRPr="00441956">
        <w:rPr>
          <w:rFonts w:ascii="Times New Roman" w:hAnsi="Times New Roman"/>
          <w:sz w:val="26"/>
          <w:szCs w:val="26"/>
          <w:lang w:eastAsia="ru-RU"/>
        </w:rPr>
        <w:t>В И Р I Ш И Л А :</w:t>
      </w:r>
    </w:p>
    <w:p w:rsidR="00C9274C" w:rsidRPr="00441956" w:rsidRDefault="00C9274C" w:rsidP="00071F47">
      <w:pPr>
        <w:tabs>
          <w:tab w:val="left" w:pos="935"/>
        </w:tabs>
        <w:spacing w:after="0" w:line="240" w:lineRule="auto"/>
        <w:ind w:firstLine="510"/>
        <w:jc w:val="both"/>
        <w:rPr>
          <w:rFonts w:ascii="Times New Roman" w:hAnsi="Times New Roman"/>
          <w:sz w:val="26"/>
          <w:szCs w:val="26"/>
          <w:lang w:eastAsia="ru-RU"/>
        </w:rPr>
      </w:pPr>
    </w:p>
    <w:p w:rsidR="00554084" w:rsidRPr="007E6168" w:rsidRDefault="00C9274C" w:rsidP="007E6168">
      <w:pPr>
        <w:tabs>
          <w:tab w:val="left" w:pos="935"/>
        </w:tabs>
        <w:spacing w:after="0" w:line="240" w:lineRule="auto"/>
        <w:ind w:firstLine="510"/>
        <w:jc w:val="both"/>
        <w:rPr>
          <w:rFonts w:ascii="Times New Roman" w:hAnsi="Times New Roman"/>
          <w:color w:val="000000"/>
          <w:sz w:val="26"/>
          <w:szCs w:val="26"/>
          <w:lang w:eastAsia="ru-RU"/>
        </w:rPr>
      </w:pPr>
      <w:r w:rsidRPr="00441956">
        <w:rPr>
          <w:rFonts w:ascii="Times New Roman" w:hAnsi="Times New Roman"/>
          <w:sz w:val="26"/>
          <w:szCs w:val="26"/>
          <w:lang w:eastAsia="ru-RU"/>
        </w:rPr>
        <w:t xml:space="preserve">1. Надати </w:t>
      </w:r>
      <w:r w:rsidR="00554084" w:rsidRPr="00441956">
        <w:rPr>
          <w:rFonts w:ascii="Times New Roman" w:hAnsi="Times New Roman"/>
          <w:color w:val="000000"/>
          <w:sz w:val="26"/>
          <w:szCs w:val="26"/>
          <w:lang w:eastAsia="ru-RU"/>
        </w:rPr>
        <w:t xml:space="preserve">комунальній установі «Спортивний комплекс» Шептицької </w:t>
      </w:r>
      <w:r w:rsidR="007E6168">
        <w:rPr>
          <w:rFonts w:ascii="Times New Roman" w:hAnsi="Times New Roman"/>
          <w:color w:val="000000"/>
          <w:sz w:val="26"/>
          <w:szCs w:val="26"/>
          <w:lang w:eastAsia="ru-RU"/>
        </w:rPr>
        <w:t xml:space="preserve">міської ради </w:t>
      </w:r>
      <w:r w:rsidR="00554084" w:rsidRPr="00441956">
        <w:rPr>
          <w:rFonts w:ascii="Times New Roman" w:hAnsi="Times New Roman"/>
          <w:color w:val="000000"/>
          <w:sz w:val="26"/>
          <w:szCs w:val="26"/>
          <w:lang w:eastAsia="ru-RU"/>
        </w:rPr>
        <w:t>(ЄДПРОУ 41466374)</w:t>
      </w:r>
      <w:r w:rsidR="00914FE9" w:rsidRPr="00441956">
        <w:rPr>
          <w:rFonts w:ascii="Times New Roman" w:hAnsi="Times New Roman"/>
          <w:sz w:val="26"/>
          <w:szCs w:val="26"/>
          <w:lang w:eastAsia="ru-RU"/>
        </w:rPr>
        <w:t xml:space="preserve"> дозвіл на розроблення </w:t>
      </w:r>
      <w:proofErr w:type="spellStart"/>
      <w:r w:rsidR="00914FE9" w:rsidRPr="00441956">
        <w:rPr>
          <w:rFonts w:ascii="Times New Roman" w:hAnsi="Times New Roman"/>
          <w:sz w:val="26"/>
          <w:szCs w:val="26"/>
          <w:lang w:eastAsia="ru-RU"/>
        </w:rPr>
        <w:t>проєктів</w:t>
      </w:r>
      <w:proofErr w:type="spellEnd"/>
      <w:r w:rsidRPr="00441956">
        <w:rPr>
          <w:rFonts w:ascii="Times New Roman" w:hAnsi="Times New Roman"/>
          <w:sz w:val="26"/>
          <w:szCs w:val="26"/>
          <w:lang w:eastAsia="ru-RU"/>
        </w:rPr>
        <w:t xml:space="preserve"> </w:t>
      </w:r>
      <w:r w:rsidRPr="00441956">
        <w:rPr>
          <w:rFonts w:ascii="Times New Roman" w:hAnsi="Times New Roman"/>
          <w:color w:val="000000"/>
          <w:sz w:val="26"/>
          <w:szCs w:val="26"/>
          <w:lang w:eastAsia="ru-RU"/>
        </w:rPr>
        <w:t>земле</w:t>
      </w:r>
      <w:r w:rsidR="00914FE9" w:rsidRPr="00441956">
        <w:rPr>
          <w:rFonts w:ascii="Times New Roman" w:hAnsi="Times New Roman"/>
          <w:color w:val="000000"/>
          <w:sz w:val="26"/>
          <w:szCs w:val="26"/>
          <w:lang w:eastAsia="ru-RU"/>
        </w:rPr>
        <w:t>устрою щодо відведення земельних ділянок</w:t>
      </w:r>
      <w:r w:rsidRPr="00441956">
        <w:rPr>
          <w:rFonts w:ascii="Times New Roman" w:hAnsi="Times New Roman"/>
          <w:color w:val="000000"/>
          <w:sz w:val="26"/>
          <w:szCs w:val="26"/>
          <w:lang w:eastAsia="ru-RU"/>
        </w:rPr>
        <w:t xml:space="preserve">, </w:t>
      </w:r>
      <w:r w:rsidRPr="00441956">
        <w:rPr>
          <w:rFonts w:ascii="Times New Roman" w:hAnsi="Times New Roman"/>
          <w:sz w:val="26"/>
          <w:szCs w:val="26"/>
          <w:lang w:eastAsia="ru-RU"/>
        </w:rPr>
        <w:t>з метою зміни</w:t>
      </w:r>
      <w:r w:rsidR="008F06F4" w:rsidRPr="00441956">
        <w:rPr>
          <w:rFonts w:ascii="Times New Roman" w:hAnsi="Times New Roman"/>
          <w:sz w:val="26"/>
          <w:szCs w:val="26"/>
          <w:lang w:eastAsia="ru-RU"/>
        </w:rPr>
        <w:t xml:space="preserve"> їх</w:t>
      </w:r>
      <w:r w:rsidRPr="00441956">
        <w:rPr>
          <w:rFonts w:ascii="Times New Roman" w:hAnsi="Times New Roman"/>
          <w:sz w:val="26"/>
          <w:szCs w:val="26"/>
          <w:lang w:eastAsia="ru-RU"/>
        </w:rPr>
        <w:t xml:space="preserve"> ц</w:t>
      </w:r>
      <w:r w:rsidR="00554084" w:rsidRPr="00441956">
        <w:rPr>
          <w:rFonts w:ascii="Times New Roman" w:hAnsi="Times New Roman"/>
          <w:sz w:val="26"/>
          <w:szCs w:val="26"/>
          <w:lang w:eastAsia="ru-RU"/>
        </w:rPr>
        <w:t>ільового призначення на земельні ділянки:</w:t>
      </w:r>
    </w:p>
    <w:p w:rsidR="00C9274C" w:rsidRPr="00441956" w:rsidRDefault="004C1519" w:rsidP="00F56777">
      <w:pPr>
        <w:tabs>
          <w:tab w:val="left" w:pos="935"/>
        </w:tabs>
        <w:spacing w:after="0" w:line="240" w:lineRule="auto"/>
        <w:ind w:firstLine="510"/>
        <w:jc w:val="both"/>
        <w:rPr>
          <w:rFonts w:ascii="Times New Roman" w:hAnsi="Times New Roman"/>
          <w:sz w:val="26"/>
          <w:szCs w:val="26"/>
          <w:lang w:eastAsia="ru-RU"/>
        </w:rPr>
      </w:pPr>
      <w:r w:rsidRPr="00441956">
        <w:rPr>
          <w:rFonts w:ascii="Times New Roman" w:hAnsi="Times New Roman"/>
          <w:sz w:val="26"/>
          <w:szCs w:val="26"/>
          <w:lang w:eastAsia="ru-RU"/>
        </w:rPr>
        <w:t>1.1.</w:t>
      </w:r>
      <w:r w:rsidR="00554084" w:rsidRPr="00441956">
        <w:rPr>
          <w:rFonts w:ascii="Times New Roman" w:hAnsi="Times New Roman"/>
          <w:sz w:val="26"/>
          <w:szCs w:val="26"/>
          <w:lang w:eastAsia="ru-RU"/>
        </w:rPr>
        <w:t xml:space="preserve"> площею</w:t>
      </w:r>
      <w:r w:rsidR="00C9274C" w:rsidRPr="00441956">
        <w:rPr>
          <w:rFonts w:ascii="Times New Roman" w:hAnsi="Times New Roman"/>
          <w:sz w:val="26"/>
          <w:szCs w:val="26"/>
          <w:lang w:eastAsia="ru-RU"/>
        </w:rPr>
        <w:t xml:space="preserve"> </w:t>
      </w:r>
      <w:r w:rsidR="00554084" w:rsidRPr="00441956">
        <w:rPr>
          <w:rFonts w:ascii="Times New Roman" w:hAnsi="Times New Roman"/>
          <w:sz w:val="26"/>
          <w:szCs w:val="26"/>
          <w:lang w:eastAsia="ru-RU"/>
        </w:rPr>
        <w:t>0,0262 га,</w:t>
      </w:r>
      <w:r w:rsidR="00C9274C" w:rsidRPr="00441956">
        <w:rPr>
          <w:rFonts w:ascii="Times New Roman" w:hAnsi="Times New Roman"/>
          <w:sz w:val="26"/>
          <w:szCs w:val="26"/>
          <w:lang w:eastAsia="ru-RU"/>
        </w:rPr>
        <w:t xml:space="preserve"> к</w:t>
      </w:r>
      <w:r w:rsidR="00BB4997" w:rsidRPr="00441956">
        <w:rPr>
          <w:rFonts w:ascii="Times New Roman" w:hAnsi="Times New Roman"/>
          <w:sz w:val="26"/>
          <w:szCs w:val="26"/>
          <w:lang w:eastAsia="ru-RU"/>
        </w:rPr>
        <w:t>адастрови</w:t>
      </w:r>
      <w:r w:rsidR="00554084" w:rsidRPr="00441956">
        <w:rPr>
          <w:rFonts w:ascii="Times New Roman" w:hAnsi="Times New Roman"/>
          <w:sz w:val="26"/>
          <w:szCs w:val="26"/>
          <w:lang w:eastAsia="ru-RU"/>
        </w:rPr>
        <w:t>й номер 4611800000:03:005:0122,</w:t>
      </w:r>
      <w:r w:rsidR="009D07D6" w:rsidRPr="00441956">
        <w:rPr>
          <w:rFonts w:ascii="Times New Roman" w:hAnsi="Times New Roman"/>
          <w:sz w:val="26"/>
          <w:szCs w:val="26"/>
          <w:lang w:eastAsia="ru-RU"/>
        </w:rPr>
        <w:t xml:space="preserve"> змінивши код</w:t>
      </w:r>
      <w:r w:rsidR="00C9274C" w:rsidRPr="00441956">
        <w:rPr>
          <w:rFonts w:ascii="Times New Roman" w:hAnsi="Times New Roman"/>
          <w:sz w:val="26"/>
          <w:szCs w:val="26"/>
          <w:lang w:eastAsia="ru-RU"/>
        </w:rPr>
        <w:t xml:space="preserve"> «КВЦПЗД </w:t>
      </w:r>
      <w:r w:rsidR="00BB4997" w:rsidRPr="00441956">
        <w:rPr>
          <w:rFonts w:ascii="Times New Roman" w:hAnsi="Times New Roman"/>
          <w:sz w:val="26"/>
          <w:szCs w:val="26"/>
          <w:lang w:eastAsia="ru-RU"/>
        </w:rPr>
        <w:t>–</w:t>
      </w:r>
      <w:r w:rsidR="00C9274C" w:rsidRPr="00441956">
        <w:rPr>
          <w:rFonts w:ascii="Times New Roman" w:hAnsi="Times New Roman"/>
          <w:sz w:val="26"/>
          <w:szCs w:val="26"/>
          <w:lang w:eastAsia="ru-RU"/>
        </w:rPr>
        <w:t xml:space="preserve"> </w:t>
      </w:r>
      <w:r w:rsidR="00914FE9" w:rsidRPr="00441956">
        <w:rPr>
          <w:rFonts w:ascii="Times New Roman" w:hAnsi="Times New Roman"/>
          <w:sz w:val="26"/>
          <w:szCs w:val="26"/>
          <w:lang w:eastAsia="ru-RU"/>
        </w:rPr>
        <w:t>03.04</w:t>
      </w:r>
      <w:r w:rsidR="00C9274C" w:rsidRPr="00441956">
        <w:rPr>
          <w:rFonts w:ascii="Times New Roman" w:hAnsi="Times New Roman"/>
          <w:sz w:val="26"/>
          <w:szCs w:val="26"/>
          <w:lang w:eastAsia="ru-RU"/>
        </w:rPr>
        <w:t xml:space="preserve"> – для будівництва та обслуговування </w:t>
      </w:r>
      <w:r w:rsidR="00122C47" w:rsidRPr="00441956">
        <w:rPr>
          <w:rFonts w:ascii="Times New Roman" w:hAnsi="Times New Roman"/>
          <w:sz w:val="26"/>
          <w:szCs w:val="26"/>
          <w:lang w:eastAsia="ru-RU"/>
        </w:rPr>
        <w:t xml:space="preserve">будівель </w:t>
      </w:r>
      <w:r w:rsidR="00914FE9" w:rsidRPr="00441956">
        <w:rPr>
          <w:rFonts w:ascii="Times New Roman" w:hAnsi="Times New Roman"/>
          <w:sz w:val="26"/>
          <w:szCs w:val="26"/>
          <w:lang w:eastAsia="ru-RU"/>
        </w:rPr>
        <w:t>громадських та релігійних організацій</w:t>
      </w:r>
      <w:r w:rsidR="009E32CE" w:rsidRPr="00441956">
        <w:rPr>
          <w:rFonts w:ascii="Times New Roman" w:hAnsi="Times New Roman"/>
          <w:sz w:val="26"/>
          <w:szCs w:val="26"/>
          <w:lang w:eastAsia="ru-RU"/>
        </w:rPr>
        <w:t>»</w:t>
      </w:r>
      <w:r w:rsidR="00C9274C" w:rsidRPr="00441956">
        <w:rPr>
          <w:rFonts w:ascii="Times New Roman" w:hAnsi="Times New Roman"/>
          <w:sz w:val="26"/>
          <w:szCs w:val="26"/>
          <w:lang w:eastAsia="ru-RU"/>
        </w:rPr>
        <w:t xml:space="preserve"> на</w:t>
      </w:r>
      <w:r w:rsidR="003171E2" w:rsidRPr="00441956">
        <w:rPr>
          <w:rFonts w:ascii="Times New Roman" w:hAnsi="Times New Roman"/>
          <w:sz w:val="26"/>
          <w:szCs w:val="26"/>
          <w:lang w:eastAsia="ru-RU"/>
        </w:rPr>
        <w:t xml:space="preserve"> код</w:t>
      </w:r>
      <w:r w:rsidR="00C9274C" w:rsidRPr="00441956">
        <w:rPr>
          <w:rFonts w:ascii="Times New Roman" w:hAnsi="Times New Roman"/>
          <w:sz w:val="26"/>
          <w:szCs w:val="26"/>
          <w:lang w:eastAsia="ru-RU"/>
        </w:rPr>
        <w:t xml:space="preserve"> «КВЦПЗД –</w:t>
      </w:r>
      <w:r w:rsidR="00914FE9" w:rsidRPr="00441956">
        <w:rPr>
          <w:rFonts w:ascii="Times New Roman" w:hAnsi="Times New Roman"/>
          <w:sz w:val="26"/>
          <w:szCs w:val="26"/>
          <w:lang w:eastAsia="ru-RU"/>
        </w:rPr>
        <w:t xml:space="preserve"> 07.02</w:t>
      </w:r>
      <w:r w:rsidR="00CA2FA7" w:rsidRPr="00441956">
        <w:rPr>
          <w:rFonts w:ascii="Times New Roman" w:hAnsi="Times New Roman"/>
          <w:sz w:val="26"/>
          <w:szCs w:val="26"/>
          <w:lang w:eastAsia="ru-RU"/>
        </w:rPr>
        <w:t xml:space="preserve"> – для </w:t>
      </w:r>
      <w:r w:rsidR="00122C47" w:rsidRPr="00441956">
        <w:rPr>
          <w:rFonts w:ascii="Times New Roman" w:hAnsi="Times New Roman"/>
          <w:sz w:val="26"/>
          <w:szCs w:val="26"/>
          <w:lang w:eastAsia="ru-RU"/>
        </w:rPr>
        <w:t xml:space="preserve">будівництва та </w:t>
      </w:r>
      <w:r w:rsidR="00122C47" w:rsidRPr="00441956">
        <w:rPr>
          <w:rFonts w:ascii="Times New Roman" w:hAnsi="Times New Roman"/>
          <w:sz w:val="26"/>
          <w:szCs w:val="26"/>
          <w:lang w:eastAsia="ru-RU"/>
        </w:rPr>
        <w:lastRenderedPageBreak/>
        <w:t xml:space="preserve">обслуговування </w:t>
      </w:r>
      <w:r w:rsidR="00914FE9" w:rsidRPr="00441956">
        <w:rPr>
          <w:rFonts w:ascii="Times New Roman" w:hAnsi="Times New Roman"/>
          <w:sz w:val="26"/>
          <w:szCs w:val="26"/>
          <w:lang w:eastAsia="ru-RU"/>
        </w:rPr>
        <w:t>об’єктів фізичної культури і спорту</w:t>
      </w:r>
      <w:r w:rsidR="00BF40DF">
        <w:rPr>
          <w:rFonts w:ascii="Times New Roman" w:hAnsi="Times New Roman"/>
          <w:sz w:val="26"/>
          <w:szCs w:val="26"/>
          <w:lang w:eastAsia="ru-RU"/>
        </w:rPr>
        <w:t xml:space="preserve">» </w:t>
      </w:r>
      <w:r w:rsidR="00C9274C" w:rsidRPr="00441956">
        <w:rPr>
          <w:rFonts w:ascii="Times New Roman" w:hAnsi="Times New Roman"/>
          <w:sz w:val="26"/>
          <w:szCs w:val="26"/>
          <w:lang w:eastAsia="ru-RU"/>
        </w:rPr>
        <w:t xml:space="preserve">в місті Шептицький, </w:t>
      </w:r>
      <w:r w:rsidR="007E6168">
        <w:rPr>
          <w:rFonts w:ascii="Times New Roman" w:hAnsi="Times New Roman"/>
          <w:sz w:val="26"/>
          <w:szCs w:val="26"/>
          <w:lang w:eastAsia="ru-RU"/>
        </w:rPr>
        <w:t xml:space="preserve">                         </w:t>
      </w:r>
      <w:r w:rsidR="00C9274C" w:rsidRPr="00441956">
        <w:rPr>
          <w:rFonts w:ascii="Times New Roman" w:hAnsi="Times New Roman"/>
          <w:sz w:val="26"/>
          <w:szCs w:val="26"/>
          <w:lang w:eastAsia="ru-RU"/>
        </w:rPr>
        <w:t xml:space="preserve">на вулиці </w:t>
      </w:r>
      <w:r w:rsidR="00914FE9" w:rsidRPr="00441956">
        <w:rPr>
          <w:rFonts w:ascii="Times New Roman" w:hAnsi="Times New Roman"/>
          <w:sz w:val="26"/>
          <w:szCs w:val="26"/>
          <w:lang w:eastAsia="ru-RU"/>
        </w:rPr>
        <w:t>Героїв Майдану, 12-Б;</w:t>
      </w:r>
    </w:p>
    <w:p w:rsidR="00914FE9" w:rsidRPr="00441956" w:rsidRDefault="004C1519" w:rsidP="00914FE9">
      <w:pPr>
        <w:tabs>
          <w:tab w:val="left" w:pos="935"/>
        </w:tabs>
        <w:spacing w:after="0" w:line="240" w:lineRule="auto"/>
        <w:ind w:firstLine="510"/>
        <w:jc w:val="both"/>
        <w:rPr>
          <w:rFonts w:ascii="Times New Roman" w:hAnsi="Times New Roman"/>
          <w:sz w:val="26"/>
          <w:szCs w:val="26"/>
          <w:lang w:eastAsia="ru-RU"/>
        </w:rPr>
      </w:pPr>
      <w:r w:rsidRPr="00441956">
        <w:rPr>
          <w:rFonts w:ascii="Times New Roman" w:hAnsi="Times New Roman"/>
          <w:sz w:val="26"/>
          <w:szCs w:val="26"/>
          <w:lang w:eastAsia="ru-RU"/>
        </w:rPr>
        <w:t>1.2.</w:t>
      </w:r>
      <w:r w:rsidR="00914FE9" w:rsidRPr="00441956">
        <w:rPr>
          <w:rFonts w:ascii="Times New Roman" w:hAnsi="Times New Roman"/>
          <w:sz w:val="26"/>
          <w:szCs w:val="26"/>
          <w:lang w:eastAsia="ru-RU"/>
        </w:rPr>
        <w:t xml:space="preserve"> площею 0,0159 га, кадастровий номер 4611800000:03:005:0120, змінивши код «КВЦПЗД – 03.04 – для будівництва та обслуговування будівель громадських та релігійних організацій</w:t>
      </w:r>
      <w:r w:rsidR="009E32CE" w:rsidRPr="00441956">
        <w:rPr>
          <w:rFonts w:ascii="Times New Roman" w:hAnsi="Times New Roman"/>
          <w:sz w:val="26"/>
          <w:szCs w:val="26"/>
          <w:lang w:eastAsia="ru-RU"/>
        </w:rPr>
        <w:t>»</w:t>
      </w:r>
      <w:r w:rsidR="00914FE9" w:rsidRPr="00441956">
        <w:rPr>
          <w:rFonts w:ascii="Times New Roman" w:hAnsi="Times New Roman"/>
          <w:sz w:val="26"/>
          <w:szCs w:val="26"/>
          <w:lang w:eastAsia="ru-RU"/>
        </w:rPr>
        <w:t xml:space="preserve"> на код «КВЦПЗД – 07.02 – для будівництва та обслуговування об’єктів фізичної культури і спорту</w:t>
      </w:r>
      <w:r w:rsidR="009E32CE" w:rsidRPr="00441956">
        <w:rPr>
          <w:rFonts w:ascii="Times New Roman" w:hAnsi="Times New Roman"/>
          <w:sz w:val="26"/>
          <w:szCs w:val="26"/>
          <w:lang w:eastAsia="ru-RU"/>
        </w:rPr>
        <w:t xml:space="preserve">» </w:t>
      </w:r>
      <w:r w:rsidR="00914FE9" w:rsidRPr="00441956">
        <w:rPr>
          <w:rFonts w:ascii="Times New Roman" w:hAnsi="Times New Roman"/>
          <w:sz w:val="26"/>
          <w:szCs w:val="26"/>
          <w:lang w:eastAsia="ru-RU"/>
        </w:rPr>
        <w:t xml:space="preserve"> в місті Шептицький, на вулиці Героїв Майдану, 12-Б;</w:t>
      </w:r>
    </w:p>
    <w:p w:rsidR="00914FE9" w:rsidRPr="00441956" w:rsidRDefault="004C1519" w:rsidP="00BF40DF">
      <w:pPr>
        <w:tabs>
          <w:tab w:val="left" w:pos="935"/>
        </w:tabs>
        <w:spacing w:after="0" w:line="240" w:lineRule="auto"/>
        <w:ind w:firstLine="510"/>
        <w:jc w:val="both"/>
        <w:rPr>
          <w:rFonts w:ascii="Times New Roman" w:hAnsi="Times New Roman"/>
          <w:sz w:val="26"/>
          <w:szCs w:val="26"/>
          <w:lang w:eastAsia="ru-RU"/>
        </w:rPr>
      </w:pPr>
      <w:r w:rsidRPr="00441956">
        <w:rPr>
          <w:rFonts w:ascii="Times New Roman" w:hAnsi="Times New Roman"/>
          <w:sz w:val="26"/>
          <w:szCs w:val="26"/>
          <w:lang w:eastAsia="ru-RU"/>
        </w:rPr>
        <w:t>1.3.</w:t>
      </w:r>
      <w:r w:rsidR="00914FE9" w:rsidRPr="00441956">
        <w:rPr>
          <w:rFonts w:ascii="Times New Roman" w:hAnsi="Times New Roman"/>
          <w:sz w:val="26"/>
          <w:szCs w:val="26"/>
          <w:lang w:eastAsia="ru-RU"/>
        </w:rPr>
        <w:t xml:space="preserve"> площею 0,0546 га, кадастровий номер 4611800000:03:005:0116, змінивши код «КВЦПЗД – 03.15 – для будівництва та обслуговування інших будівель громадської забудови</w:t>
      </w:r>
      <w:r w:rsidR="009E32CE" w:rsidRPr="00441956">
        <w:rPr>
          <w:rFonts w:ascii="Times New Roman" w:hAnsi="Times New Roman"/>
          <w:sz w:val="26"/>
          <w:szCs w:val="26"/>
          <w:lang w:eastAsia="ru-RU"/>
        </w:rPr>
        <w:t>»</w:t>
      </w:r>
      <w:r w:rsidR="00914FE9" w:rsidRPr="00441956">
        <w:rPr>
          <w:rFonts w:ascii="Times New Roman" w:hAnsi="Times New Roman"/>
          <w:sz w:val="26"/>
          <w:szCs w:val="26"/>
          <w:lang w:eastAsia="ru-RU"/>
        </w:rPr>
        <w:t xml:space="preserve"> на код «КВЦПЗД – 07.02 – для будівництва та обслуговування об’єктів фізичної культури і спорту</w:t>
      </w:r>
      <w:r w:rsidR="009E32CE" w:rsidRPr="00441956">
        <w:rPr>
          <w:rFonts w:ascii="Times New Roman" w:hAnsi="Times New Roman"/>
          <w:sz w:val="26"/>
          <w:szCs w:val="26"/>
          <w:lang w:eastAsia="ru-RU"/>
        </w:rPr>
        <w:t>»</w:t>
      </w:r>
      <w:r w:rsidR="00914FE9" w:rsidRPr="00441956">
        <w:rPr>
          <w:rFonts w:ascii="Times New Roman" w:hAnsi="Times New Roman"/>
          <w:sz w:val="26"/>
          <w:szCs w:val="26"/>
          <w:lang w:eastAsia="ru-RU"/>
        </w:rPr>
        <w:t xml:space="preserve"> в місті Шептицький, на вулиці Героїв Майдану, 12-Б.</w:t>
      </w:r>
    </w:p>
    <w:p w:rsidR="00C9274C" w:rsidRPr="00441956" w:rsidRDefault="0053347B" w:rsidP="00712725">
      <w:pPr>
        <w:tabs>
          <w:tab w:val="left" w:pos="0"/>
        </w:tabs>
        <w:spacing w:after="0" w:line="240" w:lineRule="auto"/>
        <w:ind w:firstLine="567"/>
        <w:contextualSpacing/>
        <w:jc w:val="both"/>
        <w:rPr>
          <w:rFonts w:ascii="Times New Roman" w:hAnsi="Times New Roman"/>
          <w:sz w:val="26"/>
          <w:szCs w:val="26"/>
          <w:lang w:eastAsia="ru-RU"/>
        </w:rPr>
      </w:pPr>
      <w:r w:rsidRPr="00441956">
        <w:rPr>
          <w:rFonts w:ascii="Times New Roman" w:hAnsi="Times New Roman"/>
          <w:sz w:val="26"/>
          <w:szCs w:val="26"/>
          <w:lang w:eastAsia="ru-RU"/>
        </w:rPr>
        <w:t>2</w:t>
      </w:r>
      <w:r w:rsidR="00C9274C" w:rsidRPr="00441956">
        <w:rPr>
          <w:rFonts w:ascii="Times New Roman" w:hAnsi="Times New Roman"/>
          <w:sz w:val="26"/>
          <w:szCs w:val="26"/>
          <w:lang w:eastAsia="ru-RU"/>
        </w:rPr>
        <w:t xml:space="preserve">. </w:t>
      </w:r>
      <w:r w:rsidR="00914FE9" w:rsidRPr="00441956">
        <w:rPr>
          <w:rFonts w:ascii="Times New Roman" w:hAnsi="Times New Roman"/>
          <w:color w:val="000000"/>
          <w:sz w:val="26"/>
          <w:szCs w:val="26"/>
          <w:lang w:eastAsia="ru-RU"/>
        </w:rPr>
        <w:t xml:space="preserve">Комунальній установі «Спортивний комплекс» Шептицької міської ради                     </w:t>
      </w:r>
      <w:r w:rsidR="00C9274C" w:rsidRPr="00441956">
        <w:rPr>
          <w:rFonts w:ascii="Times New Roman" w:hAnsi="Times New Roman"/>
          <w:sz w:val="26"/>
          <w:szCs w:val="26"/>
          <w:lang w:eastAsia="ru-RU"/>
        </w:rPr>
        <w:t>розроблен</w:t>
      </w:r>
      <w:r w:rsidR="00EB5CD4" w:rsidRPr="00441956">
        <w:rPr>
          <w:rFonts w:ascii="Times New Roman" w:hAnsi="Times New Roman"/>
          <w:sz w:val="26"/>
          <w:szCs w:val="26"/>
          <w:lang w:eastAsia="ru-RU"/>
        </w:rPr>
        <w:t>і</w:t>
      </w:r>
      <w:r w:rsidR="00C9274C" w:rsidRPr="00441956">
        <w:rPr>
          <w:rFonts w:ascii="Times New Roman" w:hAnsi="Times New Roman"/>
          <w:sz w:val="26"/>
          <w:szCs w:val="26"/>
          <w:lang w:eastAsia="ru-RU"/>
        </w:rPr>
        <w:t xml:space="preserve"> </w:t>
      </w:r>
      <w:proofErr w:type="spellStart"/>
      <w:r w:rsidRPr="00441956">
        <w:rPr>
          <w:rFonts w:ascii="Times New Roman" w:hAnsi="Times New Roman"/>
          <w:sz w:val="26"/>
          <w:szCs w:val="26"/>
          <w:lang w:eastAsia="ru-RU"/>
        </w:rPr>
        <w:t>проєкт</w:t>
      </w:r>
      <w:r w:rsidR="00EB5CD4" w:rsidRPr="00441956">
        <w:rPr>
          <w:rFonts w:ascii="Times New Roman" w:hAnsi="Times New Roman"/>
          <w:sz w:val="26"/>
          <w:szCs w:val="26"/>
          <w:lang w:eastAsia="ru-RU"/>
        </w:rPr>
        <w:t>и</w:t>
      </w:r>
      <w:proofErr w:type="spellEnd"/>
      <w:r w:rsidRPr="00441956">
        <w:rPr>
          <w:rFonts w:ascii="Times New Roman" w:hAnsi="Times New Roman"/>
          <w:sz w:val="26"/>
          <w:szCs w:val="26"/>
          <w:lang w:eastAsia="ru-RU"/>
        </w:rPr>
        <w:t xml:space="preserve"> </w:t>
      </w:r>
      <w:r w:rsidRPr="00441956">
        <w:rPr>
          <w:rFonts w:ascii="Times New Roman" w:hAnsi="Times New Roman"/>
          <w:color w:val="000000"/>
          <w:sz w:val="26"/>
          <w:szCs w:val="26"/>
          <w:lang w:eastAsia="ru-RU"/>
        </w:rPr>
        <w:t>земле</w:t>
      </w:r>
      <w:r w:rsidR="00EB5CD4" w:rsidRPr="00441956">
        <w:rPr>
          <w:rFonts w:ascii="Times New Roman" w:hAnsi="Times New Roman"/>
          <w:color w:val="000000"/>
          <w:sz w:val="26"/>
          <w:szCs w:val="26"/>
          <w:lang w:eastAsia="ru-RU"/>
        </w:rPr>
        <w:t>устрою щодо відведення земельних</w:t>
      </w:r>
      <w:r w:rsidRPr="00441956">
        <w:rPr>
          <w:rFonts w:ascii="Times New Roman" w:hAnsi="Times New Roman"/>
          <w:color w:val="000000"/>
          <w:sz w:val="26"/>
          <w:szCs w:val="26"/>
          <w:lang w:eastAsia="ru-RU"/>
        </w:rPr>
        <w:t xml:space="preserve"> ділян</w:t>
      </w:r>
      <w:r w:rsidR="00EB5CD4" w:rsidRPr="00441956">
        <w:rPr>
          <w:rFonts w:ascii="Times New Roman" w:hAnsi="Times New Roman"/>
          <w:color w:val="000000"/>
          <w:sz w:val="26"/>
          <w:szCs w:val="26"/>
          <w:lang w:eastAsia="ru-RU"/>
        </w:rPr>
        <w:t>ок</w:t>
      </w:r>
      <w:r w:rsidRPr="00441956">
        <w:rPr>
          <w:rFonts w:ascii="Times New Roman" w:hAnsi="Times New Roman"/>
          <w:color w:val="000000"/>
          <w:sz w:val="26"/>
          <w:szCs w:val="26"/>
          <w:lang w:eastAsia="ru-RU"/>
        </w:rPr>
        <w:t xml:space="preserve">, </w:t>
      </w:r>
      <w:r w:rsidR="00EB5CD4" w:rsidRPr="00441956">
        <w:rPr>
          <w:rFonts w:ascii="Times New Roman" w:hAnsi="Times New Roman"/>
          <w:color w:val="000000"/>
          <w:sz w:val="26"/>
          <w:szCs w:val="26"/>
          <w:lang w:eastAsia="ru-RU"/>
        </w:rPr>
        <w:t>цільове призначення яких</w:t>
      </w:r>
      <w:r w:rsidRPr="00441956">
        <w:rPr>
          <w:rFonts w:ascii="Times New Roman" w:hAnsi="Times New Roman"/>
          <w:color w:val="000000"/>
          <w:sz w:val="26"/>
          <w:szCs w:val="26"/>
          <w:lang w:eastAsia="ru-RU"/>
        </w:rPr>
        <w:t xml:space="preserve"> </w:t>
      </w:r>
      <w:r w:rsidRPr="00441956">
        <w:rPr>
          <w:rFonts w:ascii="Times New Roman" w:hAnsi="Times New Roman"/>
          <w:sz w:val="26"/>
          <w:szCs w:val="26"/>
          <w:lang w:eastAsia="ru-RU"/>
        </w:rPr>
        <w:t xml:space="preserve">змінюється </w:t>
      </w:r>
      <w:r w:rsidR="00C9274C" w:rsidRPr="00441956">
        <w:rPr>
          <w:rFonts w:ascii="Times New Roman" w:hAnsi="Times New Roman"/>
          <w:sz w:val="26"/>
          <w:szCs w:val="26"/>
          <w:lang w:eastAsia="ru-RU"/>
        </w:rPr>
        <w:t>подати на затвердження Шептицькій міській раді.</w:t>
      </w:r>
    </w:p>
    <w:p w:rsidR="00C9274C" w:rsidRPr="00441956" w:rsidRDefault="004A1354" w:rsidP="009E32CE">
      <w:pPr>
        <w:spacing w:after="0" w:line="240" w:lineRule="auto"/>
        <w:ind w:right="-1" w:firstLine="510"/>
        <w:jc w:val="both"/>
        <w:rPr>
          <w:rFonts w:ascii="Times New Roman" w:hAnsi="Times New Roman"/>
          <w:sz w:val="26"/>
          <w:szCs w:val="26"/>
          <w:lang w:eastAsia="ru-RU"/>
        </w:rPr>
      </w:pPr>
      <w:r w:rsidRPr="00441956">
        <w:rPr>
          <w:rFonts w:ascii="Times New Roman" w:hAnsi="Times New Roman"/>
          <w:sz w:val="26"/>
          <w:szCs w:val="26"/>
          <w:lang w:eastAsia="ru-RU"/>
        </w:rPr>
        <w:t>3</w:t>
      </w:r>
      <w:r w:rsidR="00C9274C" w:rsidRPr="00441956">
        <w:rPr>
          <w:rFonts w:ascii="Times New Roman" w:hAnsi="Times New Roman"/>
          <w:sz w:val="26"/>
          <w:szCs w:val="26"/>
          <w:lang w:eastAsia="ru-RU"/>
        </w:rPr>
        <w:t xml:space="preserve">. </w:t>
      </w:r>
      <w:r w:rsidR="009E32CE" w:rsidRPr="00441956">
        <w:rPr>
          <w:rFonts w:ascii="Times New Roman" w:hAnsi="Times New Roman"/>
          <w:sz w:val="26"/>
          <w:szCs w:val="26"/>
          <w:lang w:eastAsia="ru-RU"/>
        </w:rPr>
        <w:t>Рішення набирає чинності з моменту його прийняття.</w:t>
      </w:r>
    </w:p>
    <w:p w:rsidR="00C9274C" w:rsidRPr="00441956" w:rsidRDefault="004A1354" w:rsidP="00071F47">
      <w:pPr>
        <w:spacing w:after="0" w:line="240" w:lineRule="auto"/>
        <w:ind w:right="-1" w:firstLine="510"/>
        <w:jc w:val="both"/>
        <w:rPr>
          <w:rFonts w:ascii="Times New Roman" w:hAnsi="Times New Roman"/>
          <w:sz w:val="26"/>
          <w:szCs w:val="26"/>
          <w:lang w:eastAsia="ru-RU"/>
        </w:rPr>
      </w:pPr>
      <w:r w:rsidRPr="00441956">
        <w:rPr>
          <w:rFonts w:ascii="Times New Roman" w:hAnsi="Times New Roman"/>
          <w:sz w:val="26"/>
          <w:szCs w:val="26"/>
          <w:lang w:eastAsia="ru-RU"/>
        </w:rPr>
        <w:t>4</w:t>
      </w:r>
      <w:r w:rsidR="00C9274C" w:rsidRPr="00441956">
        <w:rPr>
          <w:rFonts w:ascii="Times New Roman" w:hAnsi="Times New Roman"/>
          <w:sz w:val="26"/>
          <w:szCs w:val="26"/>
          <w:lang w:eastAsia="ru-RU"/>
        </w:rPr>
        <w:t>. Рішення може бути оскаржене у шестимісячний строк шляхом подання заяви до місцевого адміністративного суду в порядку встановленому процесуальним законом.</w:t>
      </w:r>
    </w:p>
    <w:p w:rsidR="00C9274C" w:rsidRPr="00441956" w:rsidRDefault="004A1354" w:rsidP="00222060">
      <w:pPr>
        <w:spacing w:after="0" w:line="240" w:lineRule="auto"/>
        <w:ind w:right="-1" w:firstLine="510"/>
        <w:jc w:val="both"/>
        <w:rPr>
          <w:rFonts w:ascii="Times New Roman" w:hAnsi="Times New Roman"/>
          <w:sz w:val="26"/>
          <w:szCs w:val="26"/>
          <w:lang w:val="ru-RU" w:eastAsia="ru-RU"/>
        </w:rPr>
      </w:pPr>
      <w:r w:rsidRPr="00441956">
        <w:rPr>
          <w:rFonts w:ascii="Times New Roman" w:hAnsi="Times New Roman"/>
          <w:sz w:val="26"/>
          <w:szCs w:val="26"/>
          <w:lang w:eastAsia="ru-RU"/>
        </w:rPr>
        <w:t>5</w:t>
      </w:r>
      <w:r w:rsidR="00C9274C" w:rsidRPr="00441956">
        <w:rPr>
          <w:rFonts w:ascii="Times New Roman" w:hAnsi="Times New Roman"/>
          <w:sz w:val="26"/>
          <w:szCs w:val="26"/>
          <w:lang w:val="ru-RU" w:eastAsia="ru-RU"/>
        </w:rPr>
        <w:t>.</w:t>
      </w:r>
      <w:r w:rsidR="00C9274C" w:rsidRPr="00441956">
        <w:rPr>
          <w:rFonts w:ascii="Times New Roman" w:hAnsi="Times New Roman"/>
          <w:sz w:val="26"/>
          <w:szCs w:val="26"/>
          <w:lang w:eastAsia="ru-RU"/>
        </w:rPr>
        <w:t xml:space="preserve"> </w:t>
      </w:r>
      <w:r w:rsidR="00C9274C" w:rsidRPr="00441956">
        <w:rPr>
          <w:rFonts w:ascii="Times New Roman" w:hAnsi="Times New Roman"/>
          <w:sz w:val="26"/>
          <w:szCs w:val="26"/>
          <w:lang w:val="ru-RU" w:eastAsia="ru-RU"/>
        </w:rPr>
        <w:t xml:space="preserve">Контроль за </w:t>
      </w:r>
      <w:proofErr w:type="spellStart"/>
      <w:r w:rsidR="00C9274C" w:rsidRPr="00441956">
        <w:rPr>
          <w:rFonts w:ascii="Times New Roman" w:hAnsi="Times New Roman"/>
          <w:sz w:val="26"/>
          <w:szCs w:val="26"/>
          <w:lang w:val="ru-RU" w:eastAsia="ru-RU"/>
        </w:rPr>
        <w:t>виконанням</w:t>
      </w:r>
      <w:proofErr w:type="spellEnd"/>
      <w:r w:rsidR="00C9274C" w:rsidRPr="00441956">
        <w:rPr>
          <w:rFonts w:ascii="Times New Roman" w:hAnsi="Times New Roman"/>
          <w:sz w:val="26"/>
          <w:szCs w:val="26"/>
          <w:lang w:val="ru-RU" w:eastAsia="ru-RU"/>
        </w:rPr>
        <w:t xml:space="preserve"> </w:t>
      </w:r>
      <w:proofErr w:type="spellStart"/>
      <w:r w:rsidR="00C9274C" w:rsidRPr="00441956">
        <w:rPr>
          <w:rFonts w:ascii="Times New Roman" w:hAnsi="Times New Roman"/>
          <w:sz w:val="26"/>
          <w:szCs w:val="26"/>
          <w:lang w:val="ru-RU" w:eastAsia="ru-RU"/>
        </w:rPr>
        <w:t>рiшення</w:t>
      </w:r>
      <w:proofErr w:type="spellEnd"/>
      <w:r w:rsidR="00C9274C" w:rsidRPr="00441956">
        <w:rPr>
          <w:rFonts w:ascii="Times New Roman" w:hAnsi="Times New Roman"/>
          <w:sz w:val="26"/>
          <w:szCs w:val="26"/>
          <w:lang w:val="ru-RU" w:eastAsia="ru-RU"/>
        </w:rPr>
        <w:t xml:space="preserve"> </w:t>
      </w:r>
      <w:proofErr w:type="spellStart"/>
      <w:r w:rsidR="00C9274C" w:rsidRPr="00441956">
        <w:rPr>
          <w:rFonts w:ascii="Times New Roman" w:hAnsi="Times New Roman"/>
          <w:sz w:val="26"/>
          <w:szCs w:val="26"/>
          <w:lang w:val="ru-RU" w:eastAsia="ru-RU"/>
        </w:rPr>
        <w:t>покласти</w:t>
      </w:r>
      <w:proofErr w:type="spellEnd"/>
      <w:r w:rsidR="00C9274C" w:rsidRPr="00441956">
        <w:rPr>
          <w:rFonts w:ascii="Times New Roman" w:hAnsi="Times New Roman"/>
          <w:sz w:val="26"/>
          <w:szCs w:val="26"/>
          <w:lang w:val="ru-RU" w:eastAsia="ru-RU"/>
        </w:rPr>
        <w:t xml:space="preserve"> на </w:t>
      </w:r>
      <w:proofErr w:type="spellStart"/>
      <w:r w:rsidR="00C9274C" w:rsidRPr="00441956">
        <w:rPr>
          <w:rFonts w:ascii="Times New Roman" w:hAnsi="Times New Roman"/>
          <w:sz w:val="26"/>
          <w:szCs w:val="26"/>
          <w:lang w:val="ru-RU" w:eastAsia="ru-RU"/>
        </w:rPr>
        <w:t>постiйну</w:t>
      </w:r>
      <w:proofErr w:type="spellEnd"/>
      <w:r w:rsidR="00C9274C" w:rsidRPr="00441956">
        <w:rPr>
          <w:rFonts w:ascii="Times New Roman" w:hAnsi="Times New Roman"/>
          <w:sz w:val="26"/>
          <w:szCs w:val="26"/>
          <w:lang w:val="ru-RU" w:eastAsia="ru-RU"/>
        </w:rPr>
        <w:t xml:space="preserve"> </w:t>
      </w:r>
      <w:proofErr w:type="spellStart"/>
      <w:r w:rsidR="00C9274C" w:rsidRPr="00441956">
        <w:rPr>
          <w:rFonts w:ascii="Times New Roman" w:hAnsi="Times New Roman"/>
          <w:sz w:val="26"/>
          <w:szCs w:val="26"/>
          <w:lang w:val="ru-RU" w:eastAsia="ru-RU"/>
        </w:rPr>
        <w:t>депутатську</w:t>
      </w:r>
      <w:proofErr w:type="spellEnd"/>
      <w:r w:rsidR="00C9274C" w:rsidRPr="00441956">
        <w:rPr>
          <w:rFonts w:ascii="Times New Roman" w:hAnsi="Times New Roman"/>
          <w:sz w:val="26"/>
          <w:szCs w:val="26"/>
          <w:lang w:val="ru-RU" w:eastAsia="ru-RU"/>
        </w:rPr>
        <w:t xml:space="preserve"> </w:t>
      </w:r>
      <w:proofErr w:type="spellStart"/>
      <w:r w:rsidR="00C9274C" w:rsidRPr="00441956">
        <w:rPr>
          <w:rFonts w:ascii="Times New Roman" w:hAnsi="Times New Roman"/>
          <w:sz w:val="26"/>
          <w:szCs w:val="26"/>
          <w:lang w:val="ru-RU" w:eastAsia="ru-RU"/>
        </w:rPr>
        <w:t>комiсiю</w:t>
      </w:r>
      <w:proofErr w:type="spellEnd"/>
      <w:r w:rsidR="00C9274C" w:rsidRPr="00441956">
        <w:rPr>
          <w:rFonts w:ascii="Times New Roman" w:hAnsi="Times New Roman"/>
          <w:sz w:val="26"/>
          <w:szCs w:val="26"/>
          <w:lang w:val="ru-RU" w:eastAsia="ru-RU"/>
        </w:rPr>
        <w:t xml:space="preserve"> з </w:t>
      </w:r>
      <w:proofErr w:type="spellStart"/>
      <w:r w:rsidR="00C9274C" w:rsidRPr="00441956">
        <w:rPr>
          <w:rFonts w:ascii="Times New Roman" w:hAnsi="Times New Roman"/>
          <w:sz w:val="26"/>
          <w:szCs w:val="26"/>
          <w:lang w:val="ru-RU" w:eastAsia="ru-RU"/>
        </w:rPr>
        <w:t>питань</w:t>
      </w:r>
      <w:proofErr w:type="spellEnd"/>
      <w:r w:rsidR="00C9274C" w:rsidRPr="00441956">
        <w:rPr>
          <w:rFonts w:ascii="Times New Roman" w:hAnsi="Times New Roman"/>
          <w:sz w:val="26"/>
          <w:szCs w:val="26"/>
          <w:lang w:val="ru-RU" w:eastAsia="ru-RU"/>
        </w:rPr>
        <w:t xml:space="preserve"> </w:t>
      </w:r>
      <w:proofErr w:type="spellStart"/>
      <w:r w:rsidR="00C9274C" w:rsidRPr="00441956">
        <w:rPr>
          <w:rFonts w:ascii="Times New Roman" w:hAnsi="Times New Roman"/>
          <w:sz w:val="26"/>
          <w:szCs w:val="26"/>
          <w:lang w:val="ru-RU" w:eastAsia="ru-RU"/>
        </w:rPr>
        <w:t>мiстобудування</w:t>
      </w:r>
      <w:proofErr w:type="spellEnd"/>
      <w:r w:rsidR="00C9274C" w:rsidRPr="00441956">
        <w:rPr>
          <w:rFonts w:ascii="Times New Roman" w:hAnsi="Times New Roman"/>
          <w:sz w:val="26"/>
          <w:szCs w:val="26"/>
          <w:lang w:val="ru-RU" w:eastAsia="ru-RU"/>
        </w:rPr>
        <w:t xml:space="preserve">, </w:t>
      </w:r>
      <w:proofErr w:type="spellStart"/>
      <w:r w:rsidR="00C9274C" w:rsidRPr="00441956">
        <w:rPr>
          <w:rFonts w:ascii="Times New Roman" w:hAnsi="Times New Roman"/>
          <w:sz w:val="26"/>
          <w:szCs w:val="26"/>
          <w:lang w:val="ru-RU" w:eastAsia="ru-RU"/>
        </w:rPr>
        <w:t>регулювання</w:t>
      </w:r>
      <w:proofErr w:type="spellEnd"/>
      <w:r w:rsidR="00C9274C" w:rsidRPr="00441956">
        <w:rPr>
          <w:rFonts w:ascii="Times New Roman" w:hAnsi="Times New Roman"/>
          <w:sz w:val="26"/>
          <w:szCs w:val="26"/>
          <w:lang w:val="ru-RU" w:eastAsia="ru-RU"/>
        </w:rPr>
        <w:t xml:space="preserve"> </w:t>
      </w:r>
      <w:proofErr w:type="spellStart"/>
      <w:r w:rsidR="00C9274C" w:rsidRPr="00441956">
        <w:rPr>
          <w:rFonts w:ascii="Times New Roman" w:hAnsi="Times New Roman"/>
          <w:sz w:val="26"/>
          <w:szCs w:val="26"/>
          <w:lang w:val="ru-RU" w:eastAsia="ru-RU"/>
        </w:rPr>
        <w:t>земельних</w:t>
      </w:r>
      <w:proofErr w:type="spellEnd"/>
      <w:r w:rsidR="00C9274C" w:rsidRPr="00441956">
        <w:rPr>
          <w:rFonts w:ascii="Times New Roman" w:hAnsi="Times New Roman"/>
          <w:sz w:val="26"/>
          <w:szCs w:val="26"/>
          <w:lang w:val="ru-RU" w:eastAsia="ru-RU"/>
        </w:rPr>
        <w:t xml:space="preserve"> </w:t>
      </w:r>
      <w:proofErr w:type="spellStart"/>
      <w:r w:rsidR="00C9274C" w:rsidRPr="00441956">
        <w:rPr>
          <w:rFonts w:ascii="Times New Roman" w:hAnsi="Times New Roman"/>
          <w:sz w:val="26"/>
          <w:szCs w:val="26"/>
          <w:lang w:val="ru-RU" w:eastAsia="ru-RU"/>
        </w:rPr>
        <w:t>вiдносин</w:t>
      </w:r>
      <w:proofErr w:type="spellEnd"/>
      <w:r w:rsidR="00C9274C" w:rsidRPr="00441956">
        <w:rPr>
          <w:rFonts w:ascii="Times New Roman" w:hAnsi="Times New Roman"/>
          <w:sz w:val="26"/>
          <w:szCs w:val="26"/>
          <w:lang w:val="ru-RU" w:eastAsia="ru-RU"/>
        </w:rPr>
        <w:t xml:space="preserve"> та </w:t>
      </w:r>
      <w:proofErr w:type="spellStart"/>
      <w:r w:rsidR="00C9274C" w:rsidRPr="00441956">
        <w:rPr>
          <w:rFonts w:ascii="Times New Roman" w:hAnsi="Times New Roman"/>
          <w:sz w:val="26"/>
          <w:szCs w:val="26"/>
          <w:lang w:val="ru-RU" w:eastAsia="ru-RU"/>
        </w:rPr>
        <w:t>адмiнiстративно</w:t>
      </w:r>
      <w:proofErr w:type="spellEnd"/>
      <w:r w:rsidR="00C9274C" w:rsidRPr="00441956">
        <w:rPr>
          <w:rFonts w:ascii="Times New Roman" w:hAnsi="Times New Roman"/>
          <w:sz w:val="26"/>
          <w:szCs w:val="26"/>
          <w:lang w:eastAsia="ru-RU"/>
        </w:rPr>
        <w:t xml:space="preserve"> </w:t>
      </w:r>
      <w:r w:rsidR="00C9274C" w:rsidRPr="00441956">
        <w:rPr>
          <w:rFonts w:ascii="Times New Roman" w:hAnsi="Times New Roman"/>
          <w:sz w:val="26"/>
          <w:szCs w:val="26"/>
          <w:lang w:val="ru-RU" w:eastAsia="ru-RU"/>
        </w:rPr>
        <w:t>-</w:t>
      </w:r>
      <w:r w:rsidR="00C9274C" w:rsidRPr="00441956">
        <w:rPr>
          <w:rFonts w:ascii="Times New Roman" w:hAnsi="Times New Roman"/>
          <w:sz w:val="26"/>
          <w:szCs w:val="26"/>
          <w:lang w:eastAsia="ru-RU"/>
        </w:rPr>
        <w:t xml:space="preserve"> </w:t>
      </w:r>
      <w:proofErr w:type="spellStart"/>
      <w:r w:rsidR="00C9274C" w:rsidRPr="00441956">
        <w:rPr>
          <w:rFonts w:ascii="Times New Roman" w:hAnsi="Times New Roman"/>
          <w:sz w:val="26"/>
          <w:szCs w:val="26"/>
          <w:lang w:val="ru-RU" w:eastAsia="ru-RU"/>
        </w:rPr>
        <w:t>територiального</w:t>
      </w:r>
      <w:proofErr w:type="spellEnd"/>
      <w:r w:rsidR="00C9274C" w:rsidRPr="00441956">
        <w:rPr>
          <w:rFonts w:ascii="Times New Roman" w:hAnsi="Times New Roman"/>
          <w:sz w:val="26"/>
          <w:szCs w:val="26"/>
          <w:lang w:val="ru-RU" w:eastAsia="ru-RU"/>
        </w:rPr>
        <w:t xml:space="preserve"> устрою (</w:t>
      </w:r>
      <w:r w:rsidR="00C9274C" w:rsidRPr="00441956">
        <w:rPr>
          <w:rFonts w:ascii="Times New Roman" w:hAnsi="Times New Roman"/>
          <w:sz w:val="26"/>
          <w:szCs w:val="26"/>
          <w:lang w:eastAsia="ru-RU"/>
        </w:rPr>
        <w:t>Пилипчук П.П.</w:t>
      </w:r>
      <w:r w:rsidR="00C9274C" w:rsidRPr="00441956">
        <w:rPr>
          <w:rFonts w:ascii="Times New Roman" w:hAnsi="Times New Roman"/>
          <w:sz w:val="26"/>
          <w:szCs w:val="26"/>
          <w:lang w:val="ru-RU" w:eastAsia="ru-RU"/>
        </w:rPr>
        <w:t>)</w:t>
      </w:r>
      <w:r w:rsidR="00C9274C" w:rsidRPr="00441956">
        <w:rPr>
          <w:rFonts w:ascii="Times New Roman" w:hAnsi="Times New Roman"/>
          <w:sz w:val="26"/>
          <w:szCs w:val="26"/>
          <w:lang w:eastAsia="ru-RU"/>
        </w:rPr>
        <w:t>.</w:t>
      </w:r>
    </w:p>
    <w:p w:rsidR="00C9274C" w:rsidRPr="00441956" w:rsidRDefault="00C9274C" w:rsidP="006D56D7">
      <w:pPr>
        <w:tabs>
          <w:tab w:val="left" w:pos="935"/>
        </w:tabs>
        <w:spacing w:after="0" w:line="240" w:lineRule="auto"/>
        <w:jc w:val="both"/>
        <w:rPr>
          <w:rFonts w:ascii="Times New Roman" w:hAnsi="Times New Roman"/>
          <w:sz w:val="26"/>
          <w:szCs w:val="26"/>
          <w:lang w:val="ru-RU" w:eastAsia="ru-RU"/>
        </w:rPr>
      </w:pPr>
    </w:p>
    <w:p w:rsidR="00E27221" w:rsidRPr="00441956" w:rsidRDefault="00E27221" w:rsidP="006D56D7">
      <w:pPr>
        <w:tabs>
          <w:tab w:val="left" w:pos="935"/>
        </w:tabs>
        <w:spacing w:after="0" w:line="240" w:lineRule="auto"/>
        <w:jc w:val="both"/>
        <w:rPr>
          <w:rFonts w:ascii="Times New Roman" w:hAnsi="Times New Roman"/>
          <w:sz w:val="26"/>
          <w:szCs w:val="26"/>
          <w:lang w:val="ru-RU" w:eastAsia="ru-RU"/>
        </w:rPr>
      </w:pPr>
    </w:p>
    <w:p w:rsidR="00C9274C" w:rsidRPr="004A1354" w:rsidRDefault="00C9274C" w:rsidP="006D56D7">
      <w:pPr>
        <w:tabs>
          <w:tab w:val="left" w:pos="935"/>
        </w:tabs>
        <w:spacing w:after="0" w:line="240" w:lineRule="auto"/>
        <w:jc w:val="both"/>
        <w:rPr>
          <w:rFonts w:ascii="Times New Roman" w:hAnsi="Times New Roman"/>
          <w:sz w:val="24"/>
          <w:szCs w:val="24"/>
          <w:lang w:val="ru-RU"/>
        </w:rPr>
      </w:pPr>
      <w:proofErr w:type="spellStart"/>
      <w:r w:rsidRPr="00441956">
        <w:rPr>
          <w:rFonts w:ascii="Times New Roman" w:hAnsi="Times New Roman"/>
          <w:sz w:val="26"/>
          <w:szCs w:val="26"/>
          <w:lang w:eastAsia="ru-RU"/>
        </w:rPr>
        <w:t>Мiський</w:t>
      </w:r>
      <w:proofErr w:type="spellEnd"/>
      <w:r w:rsidRPr="00441956">
        <w:rPr>
          <w:rFonts w:ascii="Times New Roman" w:hAnsi="Times New Roman"/>
          <w:sz w:val="26"/>
          <w:szCs w:val="26"/>
          <w:lang w:eastAsia="ru-RU"/>
        </w:rPr>
        <w:t xml:space="preserve"> голова</w:t>
      </w:r>
      <w:r w:rsidRPr="00441956">
        <w:rPr>
          <w:rFonts w:ascii="Times New Roman" w:hAnsi="Times New Roman"/>
          <w:sz w:val="26"/>
          <w:szCs w:val="26"/>
          <w:lang w:eastAsia="ru-RU"/>
        </w:rPr>
        <w:tab/>
      </w:r>
      <w:r w:rsidR="00BD11C8" w:rsidRPr="00441956">
        <w:rPr>
          <w:rFonts w:ascii="Times New Roman" w:hAnsi="Times New Roman"/>
          <w:i/>
          <w:sz w:val="26"/>
          <w:szCs w:val="26"/>
          <w:lang w:eastAsia="ru-RU"/>
        </w:rPr>
        <w:tab/>
      </w:r>
      <w:r w:rsidRPr="00441956">
        <w:rPr>
          <w:rFonts w:ascii="Times New Roman" w:hAnsi="Times New Roman"/>
          <w:sz w:val="26"/>
          <w:szCs w:val="26"/>
          <w:lang w:eastAsia="ru-RU"/>
        </w:rPr>
        <w:tab/>
      </w:r>
      <w:r w:rsidR="00826781">
        <w:rPr>
          <w:rFonts w:ascii="Times New Roman" w:hAnsi="Times New Roman"/>
          <w:sz w:val="26"/>
          <w:szCs w:val="26"/>
          <w:lang w:eastAsia="ru-RU"/>
        </w:rPr>
        <w:t xml:space="preserve">      </w:t>
      </w:r>
      <w:r w:rsidR="00826781" w:rsidRPr="00826781">
        <w:rPr>
          <w:rFonts w:ascii="Times New Roman" w:hAnsi="Times New Roman"/>
          <w:i/>
          <w:sz w:val="26"/>
          <w:szCs w:val="26"/>
          <w:lang w:eastAsia="ru-RU"/>
        </w:rPr>
        <w:t>(підпис)</w:t>
      </w:r>
      <w:r w:rsidR="00CD3B3F" w:rsidRPr="00441956">
        <w:rPr>
          <w:rFonts w:ascii="Times New Roman" w:hAnsi="Times New Roman"/>
          <w:i/>
          <w:sz w:val="26"/>
          <w:szCs w:val="26"/>
          <w:lang w:eastAsia="ru-RU"/>
        </w:rPr>
        <w:tab/>
      </w:r>
      <w:r w:rsidRPr="00441956">
        <w:rPr>
          <w:rFonts w:ascii="Times New Roman" w:hAnsi="Times New Roman"/>
          <w:sz w:val="26"/>
          <w:szCs w:val="26"/>
          <w:lang w:eastAsia="ru-RU"/>
        </w:rPr>
        <w:tab/>
      </w:r>
      <w:r w:rsidR="009D07D6" w:rsidRPr="00441956">
        <w:rPr>
          <w:rFonts w:ascii="Times New Roman" w:hAnsi="Times New Roman"/>
          <w:sz w:val="26"/>
          <w:szCs w:val="26"/>
          <w:lang w:eastAsia="ru-RU"/>
        </w:rPr>
        <w:t xml:space="preserve">                  </w:t>
      </w:r>
      <w:r w:rsidR="00CD3B3F" w:rsidRPr="00441956">
        <w:rPr>
          <w:rFonts w:ascii="Times New Roman" w:hAnsi="Times New Roman"/>
          <w:sz w:val="26"/>
          <w:szCs w:val="26"/>
          <w:lang w:eastAsia="ru-RU"/>
        </w:rPr>
        <w:t xml:space="preserve">   </w:t>
      </w:r>
      <w:r w:rsidRPr="00441956">
        <w:rPr>
          <w:rFonts w:ascii="Times New Roman" w:hAnsi="Times New Roman"/>
          <w:sz w:val="26"/>
          <w:szCs w:val="26"/>
          <w:lang w:eastAsia="ru-RU"/>
        </w:rPr>
        <w:t>Андрій ЗАЛІВСЬКИЙ</w:t>
      </w:r>
    </w:p>
    <w:sectPr w:rsidR="00C9274C" w:rsidRPr="004A1354" w:rsidSect="00D97C4F">
      <w:pgSz w:w="11906" w:h="16838"/>
      <w:pgMar w:top="1134"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proofState w:spelling="clean" w:grammar="clean"/>
  <w:defaultTabStop w:val="709"/>
  <w:hyphenationZone w:val="425"/>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3519DC"/>
    <w:rsid w:val="00021E42"/>
    <w:rsid w:val="00033BAA"/>
    <w:rsid w:val="000479BD"/>
    <w:rsid w:val="00051825"/>
    <w:rsid w:val="00061201"/>
    <w:rsid w:val="00067335"/>
    <w:rsid w:val="00071F47"/>
    <w:rsid w:val="00092067"/>
    <w:rsid w:val="000B2ACB"/>
    <w:rsid w:val="000B7398"/>
    <w:rsid w:val="000C5EB0"/>
    <w:rsid w:val="000E068C"/>
    <w:rsid w:val="000E0F44"/>
    <w:rsid w:val="000E347B"/>
    <w:rsid w:val="000E3EC7"/>
    <w:rsid w:val="000E43CE"/>
    <w:rsid w:val="000E60B0"/>
    <w:rsid w:val="000F5FC9"/>
    <w:rsid w:val="001060C9"/>
    <w:rsid w:val="00122C47"/>
    <w:rsid w:val="0012686E"/>
    <w:rsid w:val="001463AC"/>
    <w:rsid w:val="0015585E"/>
    <w:rsid w:val="00155D38"/>
    <w:rsid w:val="001A6EE8"/>
    <w:rsid w:val="001A7BD8"/>
    <w:rsid w:val="001C4951"/>
    <w:rsid w:val="001E42D7"/>
    <w:rsid w:val="001F6026"/>
    <w:rsid w:val="0021382C"/>
    <w:rsid w:val="00220591"/>
    <w:rsid w:val="00222060"/>
    <w:rsid w:val="00232556"/>
    <w:rsid w:val="00254CF7"/>
    <w:rsid w:val="00262480"/>
    <w:rsid w:val="0028758E"/>
    <w:rsid w:val="002B1A58"/>
    <w:rsid w:val="002B2C57"/>
    <w:rsid w:val="002B4496"/>
    <w:rsid w:val="002E27AD"/>
    <w:rsid w:val="002E57FB"/>
    <w:rsid w:val="002E59E0"/>
    <w:rsid w:val="00315367"/>
    <w:rsid w:val="00315567"/>
    <w:rsid w:val="003171E2"/>
    <w:rsid w:val="00322B9F"/>
    <w:rsid w:val="003377FE"/>
    <w:rsid w:val="003519DC"/>
    <w:rsid w:val="00352322"/>
    <w:rsid w:val="003537F5"/>
    <w:rsid w:val="00360728"/>
    <w:rsid w:val="00365D88"/>
    <w:rsid w:val="003660CC"/>
    <w:rsid w:val="00392BE2"/>
    <w:rsid w:val="00394BC7"/>
    <w:rsid w:val="003954A1"/>
    <w:rsid w:val="003B117A"/>
    <w:rsid w:val="003D6A10"/>
    <w:rsid w:val="003E5A7D"/>
    <w:rsid w:val="003F3D05"/>
    <w:rsid w:val="003F4A93"/>
    <w:rsid w:val="003F5B5D"/>
    <w:rsid w:val="0041233A"/>
    <w:rsid w:val="004124C4"/>
    <w:rsid w:val="0041549B"/>
    <w:rsid w:val="00441956"/>
    <w:rsid w:val="00447CA0"/>
    <w:rsid w:val="0045023B"/>
    <w:rsid w:val="00454D3B"/>
    <w:rsid w:val="00476602"/>
    <w:rsid w:val="0049271A"/>
    <w:rsid w:val="0049721C"/>
    <w:rsid w:val="004A1354"/>
    <w:rsid w:val="004A459B"/>
    <w:rsid w:val="004C0B53"/>
    <w:rsid w:val="004C1519"/>
    <w:rsid w:val="004D606C"/>
    <w:rsid w:val="004D7CAC"/>
    <w:rsid w:val="004E3B7F"/>
    <w:rsid w:val="004E7359"/>
    <w:rsid w:val="004F1C7C"/>
    <w:rsid w:val="004F2D57"/>
    <w:rsid w:val="0050033B"/>
    <w:rsid w:val="00526D96"/>
    <w:rsid w:val="0053347B"/>
    <w:rsid w:val="00541DFA"/>
    <w:rsid w:val="005448B2"/>
    <w:rsid w:val="00547BC1"/>
    <w:rsid w:val="00554084"/>
    <w:rsid w:val="00566133"/>
    <w:rsid w:val="00567494"/>
    <w:rsid w:val="005901A1"/>
    <w:rsid w:val="00592A64"/>
    <w:rsid w:val="005B57B7"/>
    <w:rsid w:val="005C1890"/>
    <w:rsid w:val="005D337C"/>
    <w:rsid w:val="005E2C6E"/>
    <w:rsid w:val="005F6875"/>
    <w:rsid w:val="00603017"/>
    <w:rsid w:val="00624134"/>
    <w:rsid w:val="006271C7"/>
    <w:rsid w:val="00642FE2"/>
    <w:rsid w:val="006435E9"/>
    <w:rsid w:val="00656346"/>
    <w:rsid w:val="0067016D"/>
    <w:rsid w:val="006748B8"/>
    <w:rsid w:val="00687D9A"/>
    <w:rsid w:val="00692EAA"/>
    <w:rsid w:val="006B3F15"/>
    <w:rsid w:val="006B5581"/>
    <w:rsid w:val="006D56D7"/>
    <w:rsid w:val="006E505E"/>
    <w:rsid w:val="006F7253"/>
    <w:rsid w:val="00705F54"/>
    <w:rsid w:val="00712725"/>
    <w:rsid w:val="00743F2F"/>
    <w:rsid w:val="00757CF4"/>
    <w:rsid w:val="00770401"/>
    <w:rsid w:val="007709DA"/>
    <w:rsid w:val="00772427"/>
    <w:rsid w:val="007B518B"/>
    <w:rsid w:val="007E6168"/>
    <w:rsid w:val="007F3E81"/>
    <w:rsid w:val="007F6C7B"/>
    <w:rsid w:val="00826781"/>
    <w:rsid w:val="00853CF9"/>
    <w:rsid w:val="00877261"/>
    <w:rsid w:val="008828DA"/>
    <w:rsid w:val="00884B10"/>
    <w:rsid w:val="00893E6F"/>
    <w:rsid w:val="008A1D6D"/>
    <w:rsid w:val="008A2ED6"/>
    <w:rsid w:val="008C239D"/>
    <w:rsid w:val="008F06F4"/>
    <w:rsid w:val="0090640E"/>
    <w:rsid w:val="00914FE9"/>
    <w:rsid w:val="00915E4D"/>
    <w:rsid w:val="00922647"/>
    <w:rsid w:val="0092597A"/>
    <w:rsid w:val="00925C09"/>
    <w:rsid w:val="00927A58"/>
    <w:rsid w:val="009322C0"/>
    <w:rsid w:val="0094247C"/>
    <w:rsid w:val="0094746C"/>
    <w:rsid w:val="00972A6E"/>
    <w:rsid w:val="00972F53"/>
    <w:rsid w:val="00980CE3"/>
    <w:rsid w:val="0098323D"/>
    <w:rsid w:val="009B4E16"/>
    <w:rsid w:val="009D07D6"/>
    <w:rsid w:val="009E124C"/>
    <w:rsid w:val="009E32CE"/>
    <w:rsid w:val="009E3F05"/>
    <w:rsid w:val="009F786B"/>
    <w:rsid w:val="00A036F0"/>
    <w:rsid w:val="00A25163"/>
    <w:rsid w:val="00A603E7"/>
    <w:rsid w:val="00A64B0F"/>
    <w:rsid w:val="00A73281"/>
    <w:rsid w:val="00A734B5"/>
    <w:rsid w:val="00A77AFB"/>
    <w:rsid w:val="00A83812"/>
    <w:rsid w:val="00A86F97"/>
    <w:rsid w:val="00AA01C6"/>
    <w:rsid w:val="00AC15A6"/>
    <w:rsid w:val="00AC4146"/>
    <w:rsid w:val="00AC4769"/>
    <w:rsid w:val="00AC57BE"/>
    <w:rsid w:val="00B040C8"/>
    <w:rsid w:val="00B14242"/>
    <w:rsid w:val="00B37DC6"/>
    <w:rsid w:val="00B42FCD"/>
    <w:rsid w:val="00B447AD"/>
    <w:rsid w:val="00B46E4E"/>
    <w:rsid w:val="00B55CFE"/>
    <w:rsid w:val="00B61A66"/>
    <w:rsid w:val="00B6297C"/>
    <w:rsid w:val="00B772A9"/>
    <w:rsid w:val="00B841C1"/>
    <w:rsid w:val="00BA355B"/>
    <w:rsid w:val="00BB4997"/>
    <w:rsid w:val="00BB69CD"/>
    <w:rsid w:val="00BC2108"/>
    <w:rsid w:val="00BD11C8"/>
    <w:rsid w:val="00BD3AB3"/>
    <w:rsid w:val="00BE22D0"/>
    <w:rsid w:val="00BE6EEB"/>
    <w:rsid w:val="00BF40DF"/>
    <w:rsid w:val="00BF5FD3"/>
    <w:rsid w:val="00BF6E8E"/>
    <w:rsid w:val="00C20348"/>
    <w:rsid w:val="00C606A6"/>
    <w:rsid w:val="00C71483"/>
    <w:rsid w:val="00C72DDB"/>
    <w:rsid w:val="00C82CF9"/>
    <w:rsid w:val="00C9274C"/>
    <w:rsid w:val="00CA0E93"/>
    <w:rsid w:val="00CA1761"/>
    <w:rsid w:val="00CA27C1"/>
    <w:rsid w:val="00CA2FA7"/>
    <w:rsid w:val="00CC40B2"/>
    <w:rsid w:val="00CC5544"/>
    <w:rsid w:val="00CD3B3F"/>
    <w:rsid w:val="00CE3A8D"/>
    <w:rsid w:val="00CE3ECC"/>
    <w:rsid w:val="00D01716"/>
    <w:rsid w:val="00D35676"/>
    <w:rsid w:val="00D453D3"/>
    <w:rsid w:val="00D45B43"/>
    <w:rsid w:val="00D6253B"/>
    <w:rsid w:val="00D63362"/>
    <w:rsid w:val="00D66C5C"/>
    <w:rsid w:val="00D8052B"/>
    <w:rsid w:val="00D86108"/>
    <w:rsid w:val="00D91AF9"/>
    <w:rsid w:val="00D95579"/>
    <w:rsid w:val="00D97C4F"/>
    <w:rsid w:val="00DA675D"/>
    <w:rsid w:val="00DB2838"/>
    <w:rsid w:val="00DB3C25"/>
    <w:rsid w:val="00DF469D"/>
    <w:rsid w:val="00E26AE7"/>
    <w:rsid w:val="00E27221"/>
    <w:rsid w:val="00E51FB6"/>
    <w:rsid w:val="00E62F75"/>
    <w:rsid w:val="00E74A7A"/>
    <w:rsid w:val="00E91DF3"/>
    <w:rsid w:val="00E9346D"/>
    <w:rsid w:val="00E93525"/>
    <w:rsid w:val="00EB5CD4"/>
    <w:rsid w:val="00EB71EC"/>
    <w:rsid w:val="00EB7D3D"/>
    <w:rsid w:val="00EC6CF9"/>
    <w:rsid w:val="00ED14CE"/>
    <w:rsid w:val="00ED2329"/>
    <w:rsid w:val="00F00F55"/>
    <w:rsid w:val="00F07AAA"/>
    <w:rsid w:val="00F21BDB"/>
    <w:rsid w:val="00F21BED"/>
    <w:rsid w:val="00F318F2"/>
    <w:rsid w:val="00F32F84"/>
    <w:rsid w:val="00F41E8F"/>
    <w:rsid w:val="00F440AC"/>
    <w:rsid w:val="00F56777"/>
    <w:rsid w:val="00F56AB7"/>
    <w:rsid w:val="00F66288"/>
    <w:rsid w:val="00F846E7"/>
    <w:rsid w:val="00F90F66"/>
    <w:rsid w:val="00F91036"/>
    <w:rsid w:val="00FC2201"/>
    <w:rsid w:val="00FC341B"/>
    <w:rsid w:val="00FE719D"/>
    <w:rsid w:val="00FF0B41"/>
    <w:rsid w:val="00FF3009"/>
    <w:rsid w:val="00FF5D31"/>
    <w:rsid w:val="00FF7AF3"/>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15:docId w15:val="{8D99CC1F-8A1C-4684-9CF8-F2822A8EE0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uk-UA" w:eastAsia="uk-UA"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20348"/>
    <w:pPr>
      <w:spacing w:after="160" w:line="259" w:lineRule="auto"/>
    </w:pPr>
    <w:rPr>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rsid w:val="007B518B"/>
    <w:rPr>
      <w:rFonts w:cs="Times New Roman"/>
      <w:color w:val="0563C1"/>
      <w:u w:val="single"/>
    </w:rPr>
  </w:style>
  <w:style w:type="character" w:customStyle="1" w:styleId="UnresolvedMention">
    <w:name w:val="Unresolved Mention"/>
    <w:basedOn w:val="a0"/>
    <w:uiPriority w:val="99"/>
    <w:semiHidden/>
    <w:rsid w:val="007B518B"/>
    <w:rPr>
      <w:rFonts w:cs="Times New Roman"/>
      <w:color w:val="605E5C"/>
      <w:shd w:val="clear" w:color="auto" w:fill="E1DFDD"/>
    </w:rPr>
  </w:style>
  <w:style w:type="table" w:styleId="a4">
    <w:name w:val="Table Grid"/>
    <w:basedOn w:val="a1"/>
    <w:uiPriority w:val="99"/>
    <w:rsid w:val="00877261"/>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Title"/>
    <w:basedOn w:val="a"/>
    <w:link w:val="a6"/>
    <w:uiPriority w:val="99"/>
    <w:qFormat/>
    <w:rsid w:val="00A86F97"/>
    <w:pPr>
      <w:autoSpaceDE w:val="0"/>
      <w:autoSpaceDN w:val="0"/>
      <w:adjustRightInd w:val="0"/>
      <w:spacing w:after="0" w:line="240" w:lineRule="auto"/>
      <w:jc w:val="center"/>
    </w:pPr>
    <w:rPr>
      <w:rFonts w:ascii="Times New Roman" w:eastAsia="Times New Roman" w:hAnsi="Times New Roman"/>
      <w:sz w:val="28"/>
      <w:szCs w:val="28"/>
      <w:lang w:eastAsia="ru-RU"/>
    </w:rPr>
  </w:style>
  <w:style w:type="character" w:customStyle="1" w:styleId="a6">
    <w:name w:val="Назва Знак"/>
    <w:basedOn w:val="a0"/>
    <w:link w:val="a5"/>
    <w:uiPriority w:val="99"/>
    <w:locked/>
    <w:rsid w:val="00A86F97"/>
    <w:rPr>
      <w:rFonts w:ascii="Times New Roman" w:hAnsi="Times New Roman" w:cs="Times New Roman"/>
      <w:sz w:val="28"/>
      <w:szCs w:val="28"/>
      <w:lang w:eastAsia="ru-RU"/>
    </w:rPr>
  </w:style>
  <w:style w:type="paragraph" w:styleId="a7">
    <w:name w:val="Balloon Text"/>
    <w:basedOn w:val="a"/>
    <w:link w:val="a8"/>
    <w:uiPriority w:val="99"/>
    <w:semiHidden/>
    <w:rsid w:val="00447CA0"/>
    <w:pPr>
      <w:spacing w:after="0" w:line="240" w:lineRule="auto"/>
    </w:pPr>
    <w:rPr>
      <w:rFonts w:ascii="Segoe UI" w:hAnsi="Segoe UI" w:cs="Segoe UI"/>
      <w:sz w:val="18"/>
      <w:szCs w:val="18"/>
    </w:rPr>
  </w:style>
  <w:style w:type="character" w:customStyle="1" w:styleId="a8">
    <w:name w:val="Текст у виносці Знак"/>
    <w:basedOn w:val="a0"/>
    <w:link w:val="a7"/>
    <w:uiPriority w:val="99"/>
    <w:semiHidden/>
    <w:locked/>
    <w:rsid w:val="00447CA0"/>
    <w:rPr>
      <w:rFonts w:ascii="Segoe UI" w:hAnsi="Segoe UI" w:cs="Segoe UI"/>
      <w:sz w:val="18"/>
      <w:szCs w:val="18"/>
    </w:rPr>
  </w:style>
  <w:style w:type="paragraph" w:styleId="a9">
    <w:name w:val="Block Text"/>
    <w:basedOn w:val="a"/>
    <w:uiPriority w:val="99"/>
    <w:rsid w:val="00884B10"/>
    <w:pPr>
      <w:spacing w:after="0" w:line="240" w:lineRule="auto"/>
      <w:ind w:left="4253" w:right="-1333"/>
      <w:jc w:val="both"/>
    </w:pPr>
    <w:rPr>
      <w:rFonts w:ascii="Times New Roman" w:eastAsia="Times New Roman" w:hAnsi="Times New Roman"/>
      <w:sz w:val="24"/>
      <w:szCs w:val="20"/>
      <w:lang w:eastAsia="ru-RU"/>
    </w:rPr>
  </w:style>
  <w:style w:type="paragraph" w:styleId="aa">
    <w:name w:val="List Paragraph"/>
    <w:basedOn w:val="a"/>
    <w:uiPriority w:val="99"/>
    <w:qFormat/>
    <w:rsid w:val="00884B10"/>
    <w:pPr>
      <w:spacing w:after="0" w:line="240" w:lineRule="auto"/>
      <w:ind w:left="720"/>
      <w:contextualSpacing/>
    </w:pPr>
    <w:rPr>
      <w:rFonts w:ascii="Times New Roman" w:eastAsia="Times New Roman" w:hAnsi="Times New Roman"/>
      <w:sz w:val="20"/>
      <w:szCs w:val="20"/>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09558872">
      <w:marLeft w:val="0"/>
      <w:marRight w:val="0"/>
      <w:marTop w:val="0"/>
      <w:marBottom w:val="0"/>
      <w:divBdr>
        <w:top w:val="none" w:sz="0" w:space="0" w:color="auto"/>
        <w:left w:val="none" w:sz="0" w:space="0" w:color="auto"/>
        <w:bottom w:val="none" w:sz="0" w:space="0" w:color="auto"/>
        <w:right w:val="none" w:sz="0" w:space="0" w:color="auto"/>
      </w:divBdr>
    </w:div>
    <w:div w:id="1509558873">
      <w:marLeft w:val="0"/>
      <w:marRight w:val="0"/>
      <w:marTop w:val="0"/>
      <w:marBottom w:val="0"/>
      <w:divBdr>
        <w:top w:val="none" w:sz="0" w:space="0" w:color="auto"/>
        <w:left w:val="none" w:sz="0" w:space="0" w:color="auto"/>
        <w:bottom w:val="none" w:sz="0" w:space="0" w:color="auto"/>
        <w:right w:val="none" w:sz="0" w:space="0" w:color="auto"/>
      </w:divBdr>
    </w:div>
    <w:div w:id="1509558874">
      <w:marLeft w:val="0"/>
      <w:marRight w:val="0"/>
      <w:marTop w:val="0"/>
      <w:marBottom w:val="0"/>
      <w:divBdr>
        <w:top w:val="none" w:sz="0" w:space="0" w:color="auto"/>
        <w:left w:val="none" w:sz="0" w:space="0" w:color="auto"/>
        <w:bottom w:val="none" w:sz="0" w:space="0" w:color="auto"/>
        <w:right w:val="none" w:sz="0" w:space="0" w:color="auto"/>
      </w:divBdr>
    </w:div>
    <w:div w:id="1509558875">
      <w:marLeft w:val="0"/>
      <w:marRight w:val="0"/>
      <w:marTop w:val="0"/>
      <w:marBottom w:val="0"/>
      <w:divBdr>
        <w:top w:val="none" w:sz="0" w:space="0" w:color="auto"/>
        <w:left w:val="none" w:sz="0" w:space="0" w:color="auto"/>
        <w:bottom w:val="none" w:sz="0" w:space="0" w:color="auto"/>
        <w:right w:val="none" w:sz="0" w:space="0" w:color="auto"/>
      </w:divBdr>
    </w:div>
    <w:div w:id="1509558876">
      <w:marLeft w:val="0"/>
      <w:marRight w:val="0"/>
      <w:marTop w:val="0"/>
      <w:marBottom w:val="0"/>
      <w:divBdr>
        <w:top w:val="none" w:sz="0" w:space="0" w:color="auto"/>
        <w:left w:val="none" w:sz="0" w:space="0" w:color="auto"/>
        <w:bottom w:val="none" w:sz="0" w:space="0" w:color="auto"/>
        <w:right w:val="none" w:sz="0" w:space="0" w:color="auto"/>
      </w:divBdr>
    </w:div>
    <w:div w:id="1509558877">
      <w:marLeft w:val="0"/>
      <w:marRight w:val="0"/>
      <w:marTop w:val="0"/>
      <w:marBottom w:val="0"/>
      <w:divBdr>
        <w:top w:val="none" w:sz="0" w:space="0" w:color="auto"/>
        <w:left w:val="none" w:sz="0" w:space="0" w:color="auto"/>
        <w:bottom w:val="none" w:sz="0" w:space="0" w:color="auto"/>
        <w:right w:val="none" w:sz="0" w:space="0" w:color="auto"/>
      </w:divBdr>
    </w:div>
    <w:div w:id="1509558878">
      <w:marLeft w:val="0"/>
      <w:marRight w:val="0"/>
      <w:marTop w:val="0"/>
      <w:marBottom w:val="0"/>
      <w:divBdr>
        <w:top w:val="none" w:sz="0" w:space="0" w:color="auto"/>
        <w:left w:val="none" w:sz="0" w:space="0" w:color="auto"/>
        <w:bottom w:val="none" w:sz="0" w:space="0" w:color="auto"/>
        <w:right w:val="none" w:sz="0" w:space="0" w:color="auto"/>
      </w:divBdr>
    </w:div>
    <w:div w:id="1509558879">
      <w:marLeft w:val="0"/>
      <w:marRight w:val="0"/>
      <w:marTop w:val="0"/>
      <w:marBottom w:val="0"/>
      <w:divBdr>
        <w:top w:val="none" w:sz="0" w:space="0" w:color="auto"/>
        <w:left w:val="none" w:sz="0" w:space="0" w:color="auto"/>
        <w:bottom w:val="none" w:sz="0" w:space="0" w:color="auto"/>
        <w:right w:val="none" w:sz="0" w:space="0" w:color="auto"/>
      </w:divBdr>
    </w:div>
    <w:div w:id="1509558880">
      <w:marLeft w:val="0"/>
      <w:marRight w:val="0"/>
      <w:marTop w:val="0"/>
      <w:marBottom w:val="0"/>
      <w:divBdr>
        <w:top w:val="none" w:sz="0" w:space="0" w:color="auto"/>
        <w:left w:val="none" w:sz="0" w:space="0" w:color="auto"/>
        <w:bottom w:val="none" w:sz="0" w:space="0" w:color="auto"/>
        <w:right w:val="none" w:sz="0" w:space="0" w:color="auto"/>
      </w:divBdr>
    </w:div>
    <w:div w:id="1509558881">
      <w:marLeft w:val="0"/>
      <w:marRight w:val="0"/>
      <w:marTop w:val="0"/>
      <w:marBottom w:val="0"/>
      <w:divBdr>
        <w:top w:val="none" w:sz="0" w:space="0" w:color="auto"/>
        <w:left w:val="none" w:sz="0" w:space="0" w:color="auto"/>
        <w:bottom w:val="none" w:sz="0" w:space="0" w:color="auto"/>
        <w:right w:val="none" w:sz="0" w:space="0" w:color="auto"/>
      </w:divBdr>
    </w:div>
    <w:div w:id="1509558882">
      <w:marLeft w:val="0"/>
      <w:marRight w:val="0"/>
      <w:marTop w:val="0"/>
      <w:marBottom w:val="0"/>
      <w:divBdr>
        <w:top w:val="none" w:sz="0" w:space="0" w:color="auto"/>
        <w:left w:val="none" w:sz="0" w:space="0" w:color="auto"/>
        <w:bottom w:val="none" w:sz="0" w:space="0" w:color="auto"/>
        <w:right w:val="none" w:sz="0" w:space="0" w:color="auto"/>
      </w:divBdr>
    </w:div>
    <w:div w:id="1509558883">
      <w:marLeft w:val="0"/>
      <w:marRight w:val="0"/>
      <w:marTop w:val="0"/>
      <w:marBottom w:val="0"/>
      <w:divBdr>
        <w:top w:val="none" w:sz="0" w:space="0" w:color="auto"/>
        <w:left w:val="none" w:sz="0" w:space="0" w:color="auto"/>
        <w:bottom w:val="none" w:sz="0" w:space="0" w:color="auto"/>
        <w:right w:val="none" w:sz="0" w:space="0" w:color="auto"/>
      </w:divBdr>
    </w:div>
    <w:div w:id="1509558884">
      <w:marLeft w:val="0"/>
      <w:marRight w:val="0"/>
      <w:marTop w:val="0"/>
      <w:marBottom w:val="0"/>
      <w:divBdr>
        <w:top w:val="none" w:sz="0" w:space="0" w:color="auto"/>
        <w:left w:val="none" w:sz="0" w:space="0" w:color="auto"/>
        <w:bottom w:val="none" w:sz="0" w:space="0" w:color="auto"/>
        <w:right w:val="none" w:sz="0" w:space="0" w:color="auto"/>
      </w:divBdr>
    </w:div>
    <w:div w:id="1509558885">
      <w:marLeft w:val="0"/>
      <w:marRight w:val="0"/>
      <w:marTop w:val="0"/>
      <w:marBottom w:val="0"/>
      <w:divBdr>
        <w:top w:val="none" w:sz="0" w:space="0" w:color="auto"/>
        <w:left w:val="none" w:sz="0" w:space="0" w:color="auto"/>
        <w:bottom w:val="none" w:sz="0" w:space="0" w:color="auto"/>
        <w:right w:val="none" w:sz="0" w:space="0" w:color="auto"/>
      </w:divBdr>
    </w:div>
    <w:div w:id="1509558886">
      <w:marLeft w:val="0"/>
      <w:marRight w:val="0"/>
      <w:marTop w:val="0"/>
      <w:marBottom w:val="0"/>
      <w:divBdr>
        <w:top w:val="none" w:sz="0" w:space="0" w:color="auto"/>
        <w:left w:val="none" w:sz="0" w:space="0" w:color="auto"/>
        <w:bottom w:val="none" w:sz="0" w:space="0" w:color="auto"/>
        <w:right w:val="none" w:sz="0" w:space="0" w:color="auto"/>
      </w:divBdr>
    </w:div>
    <w:div w:id="1509558887">
      <w:marLeft w:val="0"/>
      <w:marRight w:val="0"/>
      <w:marTop w:val="0"/>
      <w:marBottom w:val="0"/>
      <w:divBdr>
        <w:top w:val="none" w:sz="0" w:space="0" w:color="auto"/>
        <w:left w:val="none" w:sz="0" w:space="0" w:color="auto"/>
        <w:bottom w:val="none" w:sz="0" w:space="0" w:color="auto"/>
        <w:right w:val="none" w:sz="0" w:space="0" w:color="auto"/>
      </w:divBdr>
    </w:div>
    <w:div w:id="1509558888">
      <w:marLeft w:val="0"/>
      <w:marRight w:val="0"/>
      <w:marTop w:val="0"/>
      <w:marBottom w:val="0"/>
      <w:divBdr>
        <w:top w:val="none" w:sz="0" w:space="0" w:color="auto"/>
        <w:left w:val="none" w:sz="0" w:space="0" w:color="auto"/>
        <w:bottom w:val="none" w:sz="0" w:space="0" w:color="auto"/>
        <w:right w:val="none" w:sz="0" w:space="0" w:color="auto"/>
      </w:divBdr>
    </w:div>
    <w:div w:id="1509558889">
      <w:marLeft w:val="0"/>
      <w:marRight w:val="0"/>
      <w:marTop w:val="0"/>
      <w:marBottom w:val="0"/>
      <w:divBdr>
        <w:top w:val="none" w:sz="0" w:space="0" w:color="auto"/>
        <w:left w:val="none" w:sz="0" w:space="0" w:color="auto"/>
        <w:bottom w:val="none" w:sz="0" w:space="0" w:color="auto"/>
        <w:right w:val="none" w:sz="0" w:space="0" w:color="auto"/>
      </w:divBdr>
    </w:div>
    <w:div w:id="1509558890">
      <w:marLeft w:val="0"/>
      <w:marRight w:val="0"/>
      <w:marTop w:val="0"/>
      <w:marBottom w:val="0"/>
      <w:divBdr>
        <w:top w:val="none" w:sz="0" w:space="0" w:color="auto"/>
        <w:left w:val="none" w:sz="0" w:space="0" w:color="auto"/>
        <w:bottom w:val="none" w:sz="0" w:space="0" w:color="auto"/>
        <w:right w:val="none" w:sz="0" w:space="0" w:color="auto"/>
      </w:divBdr>
    </w:div>
    <w:div w:id="1509558891">
      <w:marLeft w:val="0"/>
      <w:marRight w:val="0"/>
      <w:marTop w:val="0"/>
      <w:marBottom w:val="0"/>
      <w:divBdr>
        <w:top w:val="none" w:sz="0" w:space="0" w:color="auto"/>
        <w:left w:val="none" w:sz="0" w:space="0" w:color="auto"/>
        <w:bottom w:val="none" w:sz="0" w:space="0" w:color="auto"/>
        <w:right w:val="none" w:sz="0" w:space="0" w:color="auto"/>
      </w:divBdr>
    </w:div>
    <w:div w:id="1509558892">
      <w:marLeft w:val="0"/>
      <w:marRight w:val="0"/>
      <w:marTop w:val="0"/>
      <w:marBottom w:val="0"/>
      <w:divBdr>
        <w:top w:val="none" w:sz="0" w:space="0" w:color="auto"/>
        <w:left w:val="none" w:sz="0" w:space="0" w:color="auto"/>
        <w:bottom w:val="none" w:sz="0" w:space="0" w:color="auto"/>
        <w:right w:val="none" w:sz="0" w:space="0" w:color="auto"/>
      </w:divBdr>
    </w:div>
    <w:div w:id="1509558893">
      <w:marLeft w:val="0"/>
      <w:marRight w:val="0"/>
      <w:marTop w:val="0"/>
      <w:marBottom w:val="0"/>
      <w:divBdr>
        <w:top w:val="none" w:sz="0" w:space="0" w:color="auto"/>
        <w:left w:val="none" w:sz="0" w:space="0" w:color="auto"/>
        <w:bottom w:val="none" w:sz="0" w:space="0" w:color="auto"/>
        <w:right w:val="none" w:sz="0" w:space="0" w:color="auto"/>
      </w:divBdr>
    </w:div>
    <w:div w:id="1509558894">
      <w:marLeft w:val="0"/>
      <w:marRight w:val="0"/>
      <w:marTop w:val="0"/>
      <w:marBottom w:val="0"/>
      <w:divBdr>
        <w:top w:val="none" w:sz="0" w:space="0" w:color="auto"/>
        <w:left w:val="none" w:sz="0" w:space="0" w:color="auto"/>
        <w:bottom w:val="none" w:sz="0" w:space="0" w:color="auto"/>
        <w:right w:val="none" w:sz="0" w:space="0" w:color="auto"/>
      </w:divBdr>
    </w:div>
    <w:div w:id="1509558895">
      <w:marLeft w:val="0"/>
      <w:marRight w:val="0"/>
      <w:marTop w:val="0"/>
      <w:marBottom w:val="0"/>
      <w:divBdr>
        <w:top w:val="none" w:sz="0" w:space="0" w:color="auto"/>
        <w:left w:val="none" w:sz="0" w:space="0" w:color="auto"/>
        <w:bottom w:val="none" w:sz="0" w:space="0" w:color="auto"/>
        <w:right w:val="none" w:sz="0" w:space="0" w:color="auto"/>
      </w:divBdr>
    </w:div>
    <w:div w:id="1509558896">
      <w:marLeft w:val="0"/>
      <w:marRight w:val="0"/>
      <w:marTop w:val="0"/>
      <w:marBottom w:val="0"/>
      <w:divBdr>
        <w:top w:val="none" w:sz="0" w:space="0" w:color="auto"/>
        <w:left w:val="none" w:sz="0" w:space="0" w:color="auto"/>
        <w:bottom w:val="none" w:sz="0" w:space="0" w:color="auto"/>
        <w:right w:val="none" w:sz="0" w:space="0" w:color="auto"/>
      </w:divBdr>
    </w:div>
    <w:div w:id="1509558897">
      <w:marLeft w:val="0"/>
      <w:marRight w:val="0"/>
      <w:marTop w:val="0"/>
      <w:marBottom w:val="0"/>
      <w:divBdr>
        <w:top w:val="none" w:sz="0" w:space="0" w:color="auto"/>
        <w:left w:val="none" w:sz="0" w:space="0" w:color="auto"/>
        <w:bottom w:val="none" w:sz="0" w:space="0" w:color="auto"/>
        <w:right w:val="none" w:sz="0" w:space="0" w:color="auto"/>
      </w:divBdr>
    </w:div>
    <w:div w:id="1509558898">
      <w:marLeft w:val="0"/>
      <w:marRight w:val="0"/>
      <w:marTop w:val="0"/>
      <w:marBottom w:val="0"/>
      <w:divBdr>
        <w:top w:val="none" w:sz="0" w:space="0" w:color="auto"/>
        <w:left w:val="none" w:sz="0" w:space="0" w:color="auto"/>
        <w:bottom w:val="none" w:sz="0" w:space="0" w:color="auto"/>
        <w:right w:val="none" w:sz="0" w:space="0" w:color="auto"/>
      </w:divBdr>
    </w:div>
    <w:div w:id="1509558899">
      <w:marLeft w:val="0"/>
      <w:marRight w:val="0"/>
      <w:marTop w:val="0"/>
      <w:marBottom w:val="0"/>
      <w:divBdr>
        <w:top w:val="none" w:sz="0" w:space="0" w:color="auto"/>
        <w:left w:val="none" w:sz="0" w:space="0" w:color="auto"/>
        <w:bottom w:val="none" w:sz="0" w:space="0" w:color="auto"/>
        <w:right w:val="none" w:sz="0" w:space="0" w:color="auto"/>
      </w:divBdr>
    </w:div>
    <w:div w:id="1509558900">
      <w:marLeft w:val="0"/>
      <w:marRight w:val="0"/>
      <w:marTop w:val="0"/>
      <w:marBottom w:val="0"/>
      <w:divBdr>
        <w:top w:val="none" w:sz="0" w:space="0" w:color="auto"/>
        <w:left w:val="none" w:sz="0" w:space="0" w:color="auto"/>
        <w:bottom w:val="none" w:sz="0" w:space="0" w:color="auto"/>
        <w:right w:val="none" w:sz="0" w:space="0" w:color="auto"/>
      </w:divBdr>
    </w:div>
    <w:div w:id="1509558901">
      <w:marLeft w:val="0"/>
      <w:marRight w:val="0"/>
      <w:marTop w:val="0"/>
      <w:marBottom w:val="0"/>
      <w:divBdr>
        <w:top w:val="none" w:sz="0" w:space="0" w:color="auto"/>
        <w:left w:val="none" w:sz="0" w:space="0" w:color="auto"/>
        <w:bottom w:val="none" w:sz="0" w:space="0" w:color="auto"/>
        <w:right w:val="none" w:sz="0" w:space="0" w:color="auto"/>
      </w:divBdr>
    </w:div>
    <w:div w:id="1509558902">
      <w:marLeft w:val="0"/>
      <w:marRight w:val="0"/>
      <w:marTop w:val="0"/>
      <w:marBottom w:val="0"/>
      <w:divBdr>
        <w:top w:val="none" w:sz="0" w:space="0" w:color="auto"/>
        <w:left w:val="none" w:sz="0" w:space="0" w:color="auto"/>
        <w:bottom w:val="none" w:sz="0" w:space="0" w:color="auto"/>
        <w:right w:val="none" w:sz="0" w:space="0" w:color="auto"/>
      </w:divBdr>
    </w:div>
    <w:div w:id="1509558903">
      <w:marLeft w:val="0"/>
      <w:marRight w:val="0"/>
      <w:marTop w:val="0"/>
      <w:marBottom w:val="0"/>
      <w:divBdr>
        <w:top w:val="none" w:sz="0" w:space="0" w:color="auto"/>
        <w:left w:val="none" w:sz="0" w:space="0" w:color="auto"/>
        <w:bottom w:val="none" w:sz="0" w:space="0" w:color="auto"/>
        <w:right w:val="none" w:sz="0" w:space="0" w:color="auto"/>
      </w:divBdr>
    </w:div>
    <w:div w:id="1509558904">
      <w:marLeft w:val="0"/>
      <w:marRight w:val="0"/>
      <w:marTop w:val="0"/>
      <w:marBottom w:val="0"/>
      <w:divBdr>
        <w:top w:val="none" w:sz="0" w:space="0" w:color="auto"/>
        <w:left w:val="none" w:sz="0" w:space="0" w:color="auto"/>
        <w:bottom w:val="none" w:sz="0" w:space="0" w:color="auto"/>
        <w:right w:val="none" w:sz="0" w:space="0" w:color="auto"/>
      </w:divBdr>
    </w:div>
    <w:div w:id="1509558905">
      <w:marLeft w:val="0"/>
      <w:marRight w:val="0"/>
      <w:marTop w:val="0"/>
      <w:marBottom w:val="0"/>
      <w:divBdr>
        <w:top w:val="none" w:sz="0" w:space="0" w:color="auto"/>
        <w:left w:val="none" w:sz="0" w:space="0" w:color="auto"/>
        <w:bottom w:val="none" w:sz="0" w:space="0" w:color="auto"/>
        <w:right w:val="none" w:sz="0" w:space="0" w:color="auto"/>
      </w:divBdr>
    </w:div>
    <w:div w:id="1509558906">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424</TotalTime>
  <Pages>2</Pages>
  <Words>2462</Words>
  <Characters>1404</Characters>
  <Application>Microsoft Office Word</Application>
  <DocSecurity>0</DocSecurity>
  <Lines>11</Lines>
  <Paragraphs>7</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3859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Specialist</dc:creator>
  <cp:keywords/>
  <dc:description/>
  <cp:lastModifiedBy>Користувач Windows</cp:lastModifiedBy>
  <cp:revision>50</cp:revision>
  <cp:lastPrinted>2026-01-23T12:05:00Z</cp:lastPrinted>
  <dcterms:created xsi:type="dcterms:W3CDTF">2025-06-03T11:14:00Z</dcterms:created>
  <dcterms:modified xsi:type="dcterms:W3CDTF">2026-01-23T12:06:00Z</dcterms:modified>
</cp:coreProperties>
</file>