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96C71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347CC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347CC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347CC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96C71" w:rsidRDefault="00596C71" w:rsidP="00596C71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A63324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Саприкіної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596C71" w:rsidP="00596C71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Надії Іванівни</w:t>
      </w:r>
    </w:p>
    <w:p w:rsidR="00DB1CDD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65BA1" w:rsidRPr="00B875CE" w:rsidRDefault="00B65BA1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proofErr w:type="spellStart"/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>Саприкіної</w:t>
      </w:r>
      <w:proofErr w:type="spellEnd"/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Надії Іванівни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 на нерухоме майно про реєстрацію прав та їх обтяжень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596C71">
        <w:rPr>
          <w:rFonts w:ascii="Times New Roman" w:hAnsi="Times New Roman"/>
          <w:sz w:val="27"/>
          <w:szCs w:val="27"/>
          <w:lang w:eastAsia="ru-RU"/>
        </w:rPr>
        <w:t>4611800000:01:001:0764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347CC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заявниця</w:t>
      </w:r>
      <w:bookmarkStart w:id="0" w:name="_GoBack"/>
      <w:bookmarkEnd w:id="0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 Державного реєстру речових прав на нерухоме майно про реєстрацію прав та їх обтяжень від 28.11.2016 </w:t>
      </w:r>
      <w:r w:rsidR="00985FD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>№ 74207247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</w:t>
      </w:r>
      <w:r w:rsidR="003B1F51">
        <w:rPr>
          <w:rFonts w:ascii="Times New Roman" w:hAnsi="Times New Roman"/>
          <w:sz w:val="27"/>
          <w:szCs w:val="27"/>
          <w:lang w:eastAsia="ru-RU"/>
        </w:rPr>
        <w:t xml:space="preserve">дянці </w:t>
      </w:r>
      <w:proofErr w:type="spellStart"/>
      <w:r w:rsidR="003B1F51">
        <w:rPr>
          <w:rFonts w:ascii="Times New Roman" w:hAnsi="Times New Roman"/>
          <w:sz w:val="27"/>
          <w:szCs w:val="27"/>
          <w:lang w:eastAsia="ru-RU"/>
        </w:rPr>
        <w:t>Саприкіній</w:t>
      </w:r>
      <w:proofErr w:type="spellEnd"/>
      <w:r w:rsidR="003B1F51">
        <w:rPr>
          <w:rFonts w:ascii="Times New Roman" w:hAnsi="Times New Roman"/>
          <w:sz w:val="27"/>
          <w:szCs w:val="27"/>
          <w:lang w:eastAsia="ru-RU"/>
        </w:rPr>
        <w:t xml:space="preserve"> Надії Іванівні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>
        <w:rPr>
          <w:rFonts w:ascii="Times New Roman" w:hAnsi="Times New Roman"/>
          <w:sz w:val="27"/>
          <w:szCs w:val="27"/>
          <w:lang w:eastAsia="ru-RU"/>
        </w:rPr>
        <w:t>7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ний кооператив № 5, гараж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№ 884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Саприкіній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Надії Іванівні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</w:t>
      </w:r>
      <w:r w:rsidR="00596C71">
        <w:rPr>
          <w:rFonts w:ascii="Times New Roman" w:hAnsi="Times New Roman"/>
          <w:sz w:val="27"/>
          <w:szCs w:val="27"/>
          <w:lang w:eastAsia="ru-RU"/>
        </w:rPr>
        <w:t>764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596C71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596C71">
        <w:rPr>
          <w:rFonts w:ascii="Times New Roman" w:hAnsi="Times New Roman"/>
          <w:sz w:val="27"/>
          <w:szCs w:val="27"/>
          <w:lang w:eastAsia="ru-RU"/>
        </w:rPr>
        <w:t>Саприкіній</w:t>
      </w:r>
      <w:proofErr w:type="spellEnd"/>
      <w:r w:rsidR="00596C71">
        <w:rPr>
          <w:rFonts w:ascii="Times New Roman" w:hAnsi="Times New Roman"/>
          <w:sz w:val="27"/>
          <w:szCs w:val="27"/>
          <w:lang w:eastAsia="ru-RU"/>
        </w:rPr>
        <w:t xml:space="preserve"> Надії Іванівні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47CC2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1F51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96C71"/>
    <w:rsid w:val="005C57FC"/>
    <w:rsid w:val="005D1EC3"/>
    <w:rsid w:val="005D4E65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D243B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5FDD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65BA1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399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2025-09-29T13:52:00Z</cp:lastPrinted>
  <dcterms:created xsi:type="dcterms:W3CDTF">2025-11-12T13:49:00Z</dcterms:created>
  <dcterms:modified xsi:type="dcterms:W3CDTF">2025-12-30T08:48:00Z</dcterms:modified>
</cp:coreProperties>
</file>