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B4B11" w:rsidRPr="00E95B42" w:rsidTr="00E95B42">
        <w:trPr>
          <w:trHeight w:val="1701"/>
        </w:trPr>
        <w:tc>
          <w:tcPr>
            <w:tcW w:w="9628" w:type="dxa"/>
          </w:tcPr>
          <w:p w:rsidR="007B4B11" w:rsidRPr="00E95B42" w:rsidRDefault="007B4B11" w:rsidP="00E95B42">
            <w:pPr>
              <w:pStyle w:val="a5"/>
              <w:rPr>
                <w:b/>
                <w:bCs/>
              </w:rPr>
            </w:pPr>
            <w:r w:rsidRPr="00E95B42">
              <w:rPr>
                <w:b/>
                <w:bCs/>
              </w:rPr>
              <w:t>ШЕПТИЦЬКА МІСЬКА РАДА</w:t>
            </w:r>
          </w:p>
          <w:p w:rsidR="007B4B11" w:rsidRPr="00E95B42" w:rsidRDefault="007B4B11" w:rsidP="00E95B42">
            <w:pPr>
              <w:pStyle w:val="a5"/>
              <w:rPr>
                <w:b/>
                <w:bCs/>
              </w:rPr>
            </w:pPr>
          </w:p>
          <w:p w:rsidR="007B4B11" w:rsidRPr="00E95B42" w:rsidRDefault="007B4B11" w:rsidP="00E95B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95B42">
              <w:rPr>
                <w:b/>
                <w:bCs/>
              </w:rPr>
              <w:t>п’ятдесят дев’ята сесія восьмого скликання</w:t>
            </w:r>
          </w:p>
          <w:p w:rsidR="007B4B11" w:rsidRPr="00E95B42" w:rsidRDefault="007B4B11" w:rsidP="00E95B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95B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B4B11" w:rsidRPr="00E95B42" w:rsidRDefault="007B4B11" w:rsidP="00E95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B4B11" w:rsidRPr="00E95B42" w:rsidTr="00E95B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B4B11" w:rsidRPr="00E95B42" w:rsidRDefault="007B4B11" w:rsidP="007D68A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  <w:p w:rsidR="007B4B11" w:rsidRPr="00E95B42" w:rsidRDefault="007B4B11" w:rsidP="007D68A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7B4B11" w:rsidRPr="00E95B42" w:rsidRDefault="007B4B11" w:rsidP="007D68AE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B4B11" w:rsidRPr="00E95B42" w:rsidRDefault="007B4B11" w:rsidP="007D68AE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5B4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7B4B11" w:rsidRPr="00E95B42" w:rsidRDefault="007B4B11" w:rsidP="00E95B42">
            <w:pPr>
              <w:spacing w:after="0" w:line="240" w:lineRule="auto"/>
              <w:jc w:val="center"/>
            </w:pPr>
          </w:p>
        </w:tc>
      </w:tr>
    </w:tbl>
    <w:p w:rsidR="007B4B11" w:rsidRPr="001755BF" w:rsidRDefault="007D68AE" w:rsidP="003519D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B4B11" w:rsidRPr="000949E1" w:rsidTr="00CA4FAA">
        <w:trPr>
          <w:trHeight w:val="317"/>
        </w:trPr>
        <w:tc>
          <w:tcPr>
            <w:tcW w:w="4139" w:type="dxa"/>
            <w:vMerge w:val="restart"/>
          </w:tcPr>
          <w:p w:rsidR="007B4B11" w:rsidRDefault="007B4B11" w:rsidP="000949E1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0949E1">
              <w:rPr>
                <w:sz w:val="26"/>
                <w:szCs w:val="26"/>
              </w:rPr>
              <w:t xml:space="preserve">Про </w:t>
            </w:r>
            <w:r w:rsidRPr="000949E1">
              <w:rPr>
                <w:sz w:val="26"/>
                <w:szCs w:val="26"/>
                <w:lang w:val="uk-UA"/>
              </w:rPr>
              <w:t>затвердження</w:t>
            </w:r>
            <w:r w:rsidRPr="000949E1">
              <w:rPr>
                <w:sz w:val="26"/>
                <w:szCs w:val="26"/>
              </w:rPr>
              <w:t xml:space="preserve"> </w:t>
            </w:r>
            <w:r w:rsidRPr="000949E1">
              <w:rPr>
                <w:sz w:val="26"/>
                <w:szCs w:val="26"/>
                <w:lang w:val="uk-UA"/>
              </w:rPr>
              <w:t>Програми заходів б</w:t>
            </w:r>
            <w:proofErr w:type="spellStart"/>
            <w:r w:rsidRPr="000949E1">
              <w:rPr>
                <w:sz w:val="26"/>
                <w:szCs w:val="26"/>
              </w:rPr>
              <w:t>езбар’єрності</w:t>
            </w:r>
            <w:proofErr w:type="spellEnd"/>
            <w:r w:rsidRPr="000949E1">
              <w:rPr>
                <w:sz w:val="26"/>
                <w:szCs w:val="26"/>
                <w:lang w:val="uk-UA"/>
              </w:rPr>
              <w:t xml:space="preserve"> </w:t>
            </w:r>
          </w:p>
          <w:p w:rsidR="007B4B11" w:rsidRPr="000949E1" w:rsidRDefault="007B4B11" w:rsidP="000949E1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0949E1">
              <w:rPr>
                <w:sz w:val="26"/>
                <w:szCs w:val="26"/>
                <w:lang w:val="uk-UA"/>
              </w:rPr>
              <w:t>території територіальної громади з адміністративним центром в місті Шептицький</w:t>
            </w:r>
          </w:p>
          <w:p w:rsidR="007B4B11" w:rsidRPr="000949E1" w:rsidRDefault="007B4B11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7B4B11" w:rsidRPr="000949E1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7B4B11" w:rsidRPr="000949E1" w:rsidRDefault="007B4B11" w:rsidP="000949E1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7B4B11" w:rsidRPr="000949E1" w:rsidRDefault="007B4B11" w:rsidP="000949E1">
      <w:pPr>
        <w:autoSpaceDE w:val="0"/>
        <w:autoSpaceDN w:val="0"/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Керуючись</w:t>
      </w:r>
      <w:r>
        <w:rPr>
          <w:rFonts w:ascii="Times New Roman" w:hAnsi="Times New Roman"/>
          <w:sz w:val="26"/>
          <w:szCs w:val="26"/>
        </w:rPr>
        <w:t xml:space="preserve"> пунктом 22 частини </w:t>
      </w:r>
      <w:r w:rsidR="007D68AE">
        <w:rPr>
          <w:rFonts w:ascii="Times New Roman" w:hAnsi="Times New Roman"/>
          <w:sz w:val="26"/>
          <w:szCs w:val="26"/>
        </w:rPr>
        <w:t>першої</w:t>
      </w:r>
      <w:r w:rsidRPr="000949E1">
        <w:rPr>
          <w:rFonts w:ascii="Times New Roman" w:hAnsi="Times New Roman"/>
          <w:sz w:val="26"/>
          <w:szCs w:val="26"/>
        </w:rPr>
        <w:t xml:space="preserve"> статт</w:t>
      </w:r>
      <w:r>
        <w:rPr>
          <w:rFonts w:ascii="Times New Roman" w:hAnsi="Times New Roman"/>
          <w:sz w:val="26"/>
          <w:szCs w:val="26"/>
        </w:rPr>
        <w:t xml:space="preserve">і </w:t>
      </w:r>
      <w:r w:rsidRPr="000949E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0949E1">
        <w:rPr>
          <w:rFonts w:ascii="Times New Roman" w:hAnsi="Times New Roman"/>
          <w:sz w:val="26"/>
          <w:szCs w:val="26"/>
        </w:rPr>
        <w:t xml:space="preserve"> Закону України "Про місцеве самоврядування в Україні",  Законом України "Про основи соціальної захищеності осіб з інвалідністю в Україні", </w:t>
      </w:r>
      <w:r>
        <w:rPr>
          <w:rFonts w:ascii="Times New Roman" w:hAnsi="Times New Roman"/>
          <w:sz w:val="26"/>
          <w:szCs w:val="26"/>
        </w:rPr>
        <w:t>враховуючи</w:t>
      </w:r>
      <w:r w:rsidRPr="000949E1">
        <w:rPr>
          <w:rFonts w:ascii="Times New Roman" w:hAnsi="Times New Roman"/>
          <w:sz w:val="26"/>
          <w:szCs w:val="26"/>
        </w:rPr>
        <w:t xml:space="preserve"> Національну стратегію із створення </w:t>
      </w:r>
      <w:proofErr w:type="spellStart"/>
      <w:r w:rsidRPr="000949E1">
        <w:rPr>
          <w:rFonts w:ascii="Times New Roman" w:hAnsi="Times New Roman"/>
          <w:sz w:val="26"/>
          <w:szCs w:val="26"/>
        </w:rPr>
        <w:t>безбар’єрного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простору в Україні на період до 2030 року, </w:t>
      </w:r>
      <w:r>
        <w:rPr>
          <w:rFonts w:ascii="Times New Roman" w:hAnsi="Times New Roman"/>
          <w:sz w:val="26"/>
          <w:szCs w:val="26"/>
        </w:rPr>
        <w:t>схвал</w:t>
      </w:r>
      <w:r w:rsidRPr="000949E1">
        <w:rPr>
          <w:rFonts w:ascii="Times New Roman" w:hAnsi="Times New Roman"/>
          <w:sz w:val="26"/>
          <w:szCs w:val="26"/>
        </w:rPr>
        <w:t>ену розпорядженням Кабінету Міністрів Україн</w:t>
      </w:r>
      <w:r>
        <w:rPr>
          <w:rFonts w:ascii="Times New Roman" w:hAnsi="Times New Roman"/>
          <w:sz w:val="26"/>
          <w:szCs w:val="26"/>
        </w:rPr>
        <w:t>и від 14 квітня 2021 року № 366-</w:t>
      </w:r>
      <w:r w:rsidRPr="000949E1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 (в редакції розпорядження Кабінету Міністрів України від 25 березня 2025р. № 294-р)</w:t>
      </w:r>
      <w:r w:rsidRPr="000949E1">
        <w:rPr>
          <w:rFonts w:ascii="Times New Roman" w:hAnsi="Times New Roman"/>
          <w:sz w:val="26"/>
          <w:szCs w:val="26"/>
        </w:rPr>
        <w:t>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життєдіяльності, Шептицька міська рада</w:t>
      </w:r>
    </w:p>
    <w:p w:rsidR="007B4B11" w:rsidRPr="000949E1" w:rsidRDefault="007B4B11" w:rsidP="000949E1">
      <w:pPr>
        <w:keepNext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7B4B11" w:rsidRPr="000949E1" w:rsidRDefault="007B4B11" w:rsidP="007D68AE">
      <w:pPr>
        <w:spacing w:after="12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ВИРІШИЛА:</w:t>
      </w:r>
    </w:p>
    <w:p w:rsidR="007B4B11" w:rsidRDefault="007B4B11" w:rsidP="000949E1">
      <w:pPr>
        <w:numPr>
          <w:ilvl w:val="0"/>
          <w:numId w:val="1"/>
        </w:numPr>
        <w:spacing w:after="319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 xml:space="preserve">Затвердити Програму заходів </w:t>
      </w:r>
      <w:proofErr w:type="spellStart"/>
      <w:r w:rsidRPr="000949E1">
        <w:rPr>
          <w:rFonts w:ascii="Times New Roman" w:hAnsi="Times New Roman"/>
          <w:sz w:val="26"/>
          <w:szCs w:val="26"/>
        </w:rPr>
        <w:t>безбар’єрності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території територіальної громади з адміністративним центром в місті Шептицький, що додається.</w:t>
      </w:r>
    </w:p>
    <w:p w:rsidR="007B4B11" w:rsidRPr="000949E1" w:rsidRDefault="007B4B11" w:rsidP="007D68AE">
      <w:pPr>
        <w:spacing w:after="319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Головний розпорядник коштів – Виконавчий комітет Шептицької міської ради.</w:t>
      </w:r>
    </w:p>
    <w:p w:rsidR="007B4B11" w:rsidRPr="000949E1" w:rsidRDefault="007B4B11" w:rsidP="000949E1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949E1">
        <w:rPr>
          <w:rFonts w:ascii="Times New Roman" w:hAnsi="Times New Roman"/>
          <w:sz w:val="26"/>
          <w:szCs w:val="26"/>
        </w:rPr>
        <w:t>2.  Контроль за виконанням рішення покласти на постійн</w:t>
      </w:r>
      <w:r w:rsidR="003C20A3">
        <w:rPr>
          <w:rFonts w:ascii="Times New Roman" w:hAnsi="Times New Roman"/>
          <w:sz w:val="26"/>
          <w:szCs w:val="26"/>
        </w:rPr>
        <w:t xml:space="preserve">у депутатську комісію з питань </w:t>
      </w:r>
      <w:r w:rsidRPr="000949E1">
        <w:rPr>
          <w:rFonts w:ascii="Times New Roman" w:hAnsi="Times New Roman"/>
          <w:sz w:val="26"/>
          <w:szCs w:val="26"/>
        </w:rPr>
        <w:t>містобудування, регулювання земельних відносин та адміністративно-</w:t>
      </w:r>
      <w:proofErr w:type="spellStart"/>
      <w:r w:rsidRPr="000949E1">
        <w:rPr>
          <w:rFonts w:ascii="Times New Roman" w:hAnsi="Times New Roman"/>
          <w:sz w:val="26"/>
          <w:szCs w:val="26"/>
        </w:rPr>
        <w:t>територiального</w:t>
      </w:r>
      <w:proofErr w:type="spellEnd"/>
      <w:r w:rsidRPr="000949E1">
        <w:rPr>
          <w:rFonts w:ascii="Times New Roman" w:hAnsi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7B4B11" w:rsidRPr="000949E1" w:rsidRDefault="007B4B11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7B4B11" w:rsidRPr="000949E1" w:rsidRDefault="007B4B11" w:rsidP="001309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7B4B11" w:rsidRPr="000949E1" w:rsidTr="00CA4FAA">
        <w:trPr>
          <w:trHeight w:val="535"/>
        </w:trPr>
        <w:tc>
          <w:tcPr>
            <w:tcW w:w="4461" w:type="dxa"/>
          </w:tcPr>
          <w:p w:rsidR="007B4B11" w:rsidRPr="000949E1" w:rsidRDefault="007B4B1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</w:tcPr>
          <w:p w:rsidR="007B4B11" w:rsidRPr="000949E1" w:rsidRDefault="007B4B1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949E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7B4B11" w:rsidRPr="001755BF" w:rsidRDefault="007B4B11" w:rsidP="00CA4FAA">
      <w:pPr>
        <w:spacing w:after="0"/>
        <w:ind w:right="-34"/>
        <w:jc w:val="both"/>
        <w:rPr>
          <w:rFonts w:ascii="Times New Roman" w:hAnsi="Times New Roman"/>
          <w:sz w:val="24"/>
          <w:szCs w:val="24"/>
        </w:rPr>
      </w:pPr>
    </w:p>
    <w:p w:rsidR="007B4B11" w:rsidRPr="001755BF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7B4B11" w:rsidRPr="001755BF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9D5C3B">
      <w:pPr>
        <w:spacing w:after="0"/>
        <w:ind w:right="-34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</w:t>
      </w:r>
      <w:r w:rsidR="00797055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</w:t>
      </w:r>
      <w:r w:rsidR="007D68A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="00797055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59  ___</w:t>
      </w: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97055" w:rsidRPr="00B72A0C" w:rsidRDefault="00797055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7B4B11" w:rsidRPr="00B72A0C" w:rsidRDefault="007B4B11" w:rsidP="009D5C3B">
      <w:pPr>
        <w:tabs>
          <w:tab w:val="right" w:pos="9672"/>
        </w:tabs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B72A0C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    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</w:t>
      </w:r>
      <w:r w:rsidRPr="00B72A0C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виконавчих органів ради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B72A0C">
        <w:rPr>
          <w:rFonts w:ascii="Times New Roman" w:hAnsi="Times New Roman"/>
          <w:sz w:val="26"/>
          <w:szCs w:val="26"/>
        </w:rPr>
        <w:t xml:space="preserve">  Дмитро БАЛКО</w:t>
      </w: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7B4B11" w:rsidRPr="00B72A0C" w:rsidRDefault="007B4B11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7B4B11" w:rsidRPr="00B72A0C" w:rsidRDefault="007B4B11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територіального устрою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B72A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2A0C">
        <w:rPr>
          <w:rFonts w:ascii="Times New Roman" w:hAnsi="Times New Roman"/>
          <w:sz w:val="26"/>
          <w:szCs w:val="26"/>
        </w:rPr>
        <w:t xml:space="preserve"> Петро ПИЛИПЧУК</w:t>
      </w:r>
    </w:p>
    <w:p w:rsidR="007B4B11" w:rsidRPr="00B72A0C" w:rsidRDefault="007B4B11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Начальник  </w:t>
      </w: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B72A0C">
        <w:rPr>
          <w:rFonts w:ascii="Times New Roman" w:hAnsi="Times New Roman"/>
          <w:sz w:val="26"/>
          <w:szCs w:val="26"/>
        </w:rPr>
        <w:t>Тетяна ЛІНИНСЬКА</w:t>
      </w: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B72A0C">
        <w:rPr>
          <w:rFonts w:ascii="Times New Roman" w:hAnsi="Times New Roman"/>
          <w:sz w:val="26"/>
          <w:szCs w:val="26"/>
        </w:rPr>
        <w:t xml:space="preserve"> Ольга ГНАТИШИН</w:t>
      </w: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Начальник  управління</w:t>
      </w: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B72A0C">
        <w:rPr>
          <w:rFonts w:ascii="Times New Roman" w:hAnsi="Times New Roman"/>
          <w:sz w:val="26"/>
          <w:szCs w:val="26"/>
        </w:rPr>
        <w:t>Олег ГУРСЬКИЙ</w:t>
      </w:r>
    </w:p>
    <w:p w:rsidR="007B4B11" w:rsidRPr="00B72A0C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7B4B11" w:rsidRPr="00B72A0C" w:rsidRDefault="007B4B11" w:rsidP="00B72A0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Заступник начальника  управління</w:t>
      </w:r>
    </w:p>
    <w:p w:rsidR="007B4B11" w:rsidRDefault="007B4B11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B72A0C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</w:r>
      <w:r w:rsidRPr="00B72A0C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B72A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72A0C">
        <w:rPr>
          <w:rFonts w:ascii="Times New Roman" w:hAnsi="Times New Roman"/>
          <w:sz w:val="26"/>
          <w:szCs w:val="26"/>
        </w:rPr>
        <w:t>Юрій ТИМОЩУК</w:t>
      </w:r>
    </w:p>
    <w:sectPr w:rsidR="007B4B11" w:rsidSect="0026391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15F"/>
    <w:rsid w:val="00033BAA"/>
    <w:rsid w:val="0005309C"/>
    <w:rsid w:val="00067335"/>
    <w:rsid w:val="00092067"/>
    <w:rsid w:val="000949E1"/>
    <w:rsid w:val="000B7398"/>
    <w:rsid w:val="000C0892"/>
    <w:rsid w:val="000C0D4E"/>
    <w:rsid w:val="000C5EB0"/>
    <w:rsid w:val="000E068C"/>
    <w:rsid w:val="000E0F44"/>
    <w:rsid w:val="000E3EC7"/>
    <w:rsid w:val="000F5FC9"/>
    <w:rsid w:val="001060C9"/>
    <w:rsid w:val="00130904"/>
    <w:rsid w:val="0015334E"/>
    <w:rsid w:val="001755BF"/>
    <w:rsid w:val="001A6EE8"/>
    <w:rsid w:val="001F4653"/>
    <w:rsid w:val="0021382C"/>
    <w:rsid w:val="00221C2F"/>
    <w:rsid w:val="00246951"/>
    <w:rsid w:val="00263912"/>
    <w:rsid w:val="00315367"/>
    <w:rsid w:val="003519DC"/>
    <w:rsid w:val="003537F5"/>
    <w:rsid w:val="00360728"/>
    <w:rsid w:val="00361058"/>
    <w:rsid w:val="003613D5"/>
    <w:rsid w:val="003C20A3"/>
    <w:rsid w:val="003E69A3"/>
    <w:rsid w:val="0041549B"/>
    <w:rsid w:val="004440BB"/>
    <w:rsid w:val="0045023B"/>
    <w:rsid w:val="00456B45"/>
    <w:rsid w:val="00470B0A"/>
    <w:rsid w:val="004853B4"/>
    <w:rsid w:val="0048564C"/>
    <w:rsid w:val="0049271A"/>
    <w:rsid w:val="0049721C"/>
    <w:rsid w:val="004A5508"/>
    <w:rsid w:val="004B0056"/>
    <w:rsid w:val="004D7C7B"/>
    <w:rsid w:val="004D7CAC"/>
    <w:rsid w:val="004E3B7F"/>
    <w:rsid w:val="004F1C7C"/>
    <w:rsid w:val="0050033B"/>
    <w:rsid w:val="00526318"/>
    <w:rsid w:val="00526D96"/>
    <w:rsid w:val="00545265"/>
    <w:rsid w:val="0055178E"/>
    <w:rsid w:val="005526B9"/>
    <w:rsid w:val="005901A1"/>
    <w:rsid w:val="00592A64"/>
    <w:rsid w:val="00624134"/>
    <w:rsid w:val="006271C7"/>
    <w:rsid w:val="00642FE2"/>
    <w:rsid w:val="006435E9"/>
    <w:rsid w:val="006A7AEC"/>
    <w:rsid w:val="006B142F"/>
    <w:rsid w:val="006B3F15"/>
    <w:rsid w:val="00723F4F"/>
    <w:rsid w:val="00736323"/>
    <w:rsid w:val="00737196"/>
    <w:rsid w:val="0074164F"/>
    <w:rsid w:val="00754EB5"/>
    <w:rsid w:val="00787F0D"/>
    <w:rsid w:val="00797055"/>
    <w:rsid w:val="007B4B11"/>
    <w:rsid w:val="007B518B"/>
    <w:rsid w:val="007B5B6F"/>
    <w:rsid w:val="007D68AE"/>
    <w:rsid w:val="007F6C7B"/>
    <w:rsid w:val="00876CCE"/>
    <w:rsid w:val="00877261"/>
    <w:rsid w:val="008952DF"/>
    <w:rsid w:val="008D7547"/>
    <w:rsid w:val="00925C09"/>
    <w:rsid w:val="009350EA"/>
    <w:rsid w:val="0094247C"/>
    <w:rsid w:val="0094578D"/>
    <w:rsid w:val="009710B7"/>
    <w:rsid w:val="009B633D"/>
    <w:rsid w:val="009D5C3B"/>
    <w:rsid w:val="009F7505"/>
    <w:rsid w:val="00A86F97"/>
    <w:rsid w:val="00AC4146"/>
    <w:rsid w:val="00AC4769"/>
    <w:rsid w:val="00AE533E"/>
    <w:rsid w:val="00B14242"/>
    <w:rsid w:val="00B42FCD"/>
    <w:rsid w:val="00B447AD"/>
    <w:rsid w:val="00B61A66"/>
    <w:rsid w:val="00B72A0C"/>
    <w:rsid w:val="00B841C1"/>
    <w:rsid w:val="00BB69CD"/>
    <w:rsid w:val="00BC2108"/>
    <w:rsid w:val="00BF5FD3"/>
    <w:rsid w:val="00BF6E8E"/>
    <w:rsid w:val="00C138A1"/>
    <w:rsid w:val="00C606A6"/>
    <w:rsid w:val="00C71483"/>
    <w:rsid w:val="00CA4FAA"/>
    <w:rsid w:val="00CB3644"/>
    <w:rsid w:val="00CE787B"/>
    <w:rsid w:val="00D20BEA"/>
    <w:rsid w:val="00D2126F"/>
    <w:rsid w:val="00D32A33"/>
    <w:rsid w:val="00D35676"/>
    <w:rsid w:val="00D63362"/>
    <w:rsid w:val="00D81F02"/>
    <w:rsid w:val="00D91AF9"/>
    <w:rsid w:val="00DA252C"/>
    <w:rsid w:val="00E26AE7"/>
    <w:rsid w:val="00E74A7A"/>
    <w:rsid w:val="00E93525"/>
    <w:rsid w:val="00E95B42"/>
    <w:rsid w:val="00EB7D3D"/>
    <w:rsid w:val="00EC74D8"/>
    <w:rsid w:val="00ED2329"/>
    <w:rsid w:val="00EE3B1F"/>
    <w:rsid w:val="00EF7792"/>
    <w:rsid w:val="00F07AAA"/>
    <w:rsid w:val="00F21BDB"/>
    <w:rsid w:val="00F21BED"/>
    <w:rsid w:val="00F318F2"/>
    <w:rsid w:val="00F56AB7"/>
    <w:rsid w:val="00F91F2F"/>
    <w:rsid w:val="00FA1396"/>
    <w:rsid w:val="00FD5E3C"/>
    <w:rsid w:val="00FF5D31"/>
    <w:rsid w:val="00FF7AF3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5B196EB-9424-48D9-9C1A-04F93F07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B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72A0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2A0C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54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GolSpec_S</cp:lastModifiedBy>
  <cp:revision>26</cp:revision>
  <cp:lastPrinted>2026-01-09T12:49:00Z</cp:lastPrinted>
  <dcterms:created xsi:type="dcterms:W3CDTF">2025-12-01T08:20:00Z</dcterms:created>
  <dcterms:modified xsi:type="dcterms:W3CDTF">2026-01-09T13:32:00Z</dcterms:modified>
</cp:coreProperties>
</file>