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49A687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816B304" w:rsidR="00AC4146" w:rsidRPr="00AC4146" w:rsidRDefault="002603B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2603BD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AF7D42" w:rsidR="00092067" w:rsidRPr="002603BD" w:rsidRDefault="008C6952" w:rsidP="008C69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A046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C69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47C60F" w:rsidR="00092067" w:rsidRDefault="006B3F15" w:rsidP="008C695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791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8C6952" w:rsidRPr="008C695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4168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9DCA8C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F8DC1" w14:textId="77777777" w:rsidR="00227167" w:rsidRPr="009D686C" w:rsidRDefault="00227167" w:rsidP="00227167">
      <w:pPr>
        <w:pStyle w:val="a9"/>
        <w:ind w:left="3540" w:right="0" w:hanging="3540"/>
        <w:rPr>
          <w:b/>
          <w:sz w:val="25"/>
          <w:szCs w:val="25"/>
        </w:rPr>
      </w:pPr>
      <w:r w:rsidRPr="009D686C">
        <w:rPr>
          <w:b/>
          <w:sz w:val="25"/>
          <w:szCs w:val="25"/>
        </w:rPr>
        <w:t>Про розгляд клопотання</w:t>
      </w:r>
    </w:p>
    <w:p w14:paraId="5546D08D" w14:textId="6987778E" w:rsidR="00005719" w:rsidRPr="009D686C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Релігійної організації </w:t>
      </w:r>
    </w:p>
    <w:p w14:paraId="479B2C0B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>«Релігійна громада Української</w:t>
      </w:r>
    </w:p>
    <w:p w14:paraId="3509767B" w14:textId="6C8E222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Греко-Католицької Церкви </w:t>
      </w:r>
    </w:p>
    <w:p w14:paraId="2A16FBBC" w14:textId="69CF3755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парафії Пресвятої Богородиці </w:t>
      </w:r>
    </w:p>
    <w:p w14:paraId="536908BD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Владичиці України </w:t>
      </w:r>
    </w:p>
    <w:p w14:paraId="15C88681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у м. Червоноград </w:t>
      </w:r>
    </w:p>
    <w:p w14:paraId="55D8FE73" w14:textId="77777777" w:rsidR="002603BD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Червоноградського району </w:t>
      </w:r>
    </w:p>
    <w:p w14:paraId="3454A8DE" w14:textId="37AE4558" w:rsidR="00227167" w:rsidRPr="009D686C" w:rsidRDefault="002603BD" w:rsidP="00227167">
      <w:pPr>
        <w:pStyle w:val="a9"/>
        <w:ind w:left="3540" w:right="0" w:hanging="3540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Львівської області» </w:t>
      </w:r>
    </w:p>
    <w:p w14:paraId="53597B25" w14:textId="42730124" w:rsidR="00DA618F" w:rsidRPr="009D686C" w:rsidRDefault="00DA618F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3CC59FA" w14:textId="0C9CAF43" w:rsidR="00E01F9C" w:rsidRPr="009D686C" w:rsidRDefault="00E01F9C" w:rsidP="0000571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  <w:r w:rsidR="00955587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Земельним кодексом України, Законами України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17.02.2022 № 2073-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="001F2C5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858-IV "Про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",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3613-VI «Про Державний земельний кадастр», розгля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нувши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клопотання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Релігійної організації «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Релігійна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громад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="00005719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припинення права пос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тійного користування на земельні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комунальної власно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сті площею 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0,0159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 для будівництва і обслуговування будівель і споруд</w:t>
      </w:r>
      <w:r w:rsidR="00B1421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плебанії для священників, КВЦПЗД – 03.04 – для будівництва та обслуговування будівель громадських та релігійних організацій 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(кадастровий номер 4611800000:0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:00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:0</w:t>
      </w:r>
      <w:r w:rsidR="00BC2A2C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2603BD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площею 0,0262 га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 для будівництва церковно-адміністративної будівлі,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КВЦПЗД – 03.04 – для будівництва та обслуговування будівель громадських та релігійних організацій </w:t>
      </w:r>
      <w:r w:rsidR="00C61901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(кадастровий номер 4611800000:03:005:01</w:t>
      </w:r>
      <w:r w:rsidR="00C61901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C61901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C791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місті Шептицький, на вулиці </w:t>
      </w:r>
      <w:r w:rsidR="006B3804"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Героїв Майдану, 12-А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E212FB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району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Львівської області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інформації 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 Д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ержавного реєстру речових прав н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нерухоме майно та Реєстру прав власності на нерухоме майно</w:t>
      </w:r>
      <w:r w:rsidR="00E051D6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Державного реєстру </w:t>
      </w:r>
      <w:proofErr w:type="spellStart"/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Іпотек</w:t>
      </w:r>
      <w:proofErr w:type="spellEnd"/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, Єдиного реєстру заборон відчуження об</w:t>
      </w:r>
      <w:r w:rsidR="00627E4E" w:rsidRP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’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>єктів нерухомого майна щодо об’єкта нерухомого майна,</w:t>
      </w:r>
      <w:r w:rsidR="002A53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кадастрових планів земельних ділянок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B202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відповідності до пункту </w:t>
      </w:r>
      <w:r w:rsidR="001A0A43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 1 статті 141 Земельного кодексу України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Шептицька </w:t>
      </w: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61A4B312" w14:textId="77777777" w:rsidR="00E01F9C" w:rsidRPr="009D686C" w:rsidRDefault="00E01F9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AFE7EA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3060AEA9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3F10536" w14:textId="336FB86E" w:rsidR="00C15296" w:rsidRDefault="00737B40" w:rsidP="007A0B48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Припинити 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="00F845C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 постійного користування земельною ділянкою площею </w:t>
      </w:r>
      <w:r w:rsidR="00F845C0">
        <w:rPr>
          <w:rFonts w:ascii="Times New Roman" w:eastAsia="Times New Roman" w:hAnsi="Times New Roman" w:cs="Times New Roman"/>
          <w:sz w:val="25"/>
          <w:szCs w:val="25"/>
          <w:lang w:eastAsia="ru-RU"/>
        </w:rPr>
        <w:t>0,0159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га,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місті Шептицький, на вулиці </w:t>
      </w:r>
      <w:r w:rsidR="00C15296"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Героїв Майдану, 12-А,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0B48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району Львівської області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була надана </w:t>
      </w:r>
      <w:r w:rsidR="00415122" w:rsidRPr="00415122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будівель і споруд, плебанії для священників, КВЦПЗД – 03.04 – для будівництва та обслуговування будівель громадських та релігійних організацій</w:t>
      </w:r>
      <w:r w:rsidR="00B1421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,</w:t>
      </w:r>
    </w:p>
    <w:p w14:paraId="73475B43" w14:textId="600323E8" w:rsidR="00B1421E" w:rsidRDefault="00B1421E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земельної ділянки -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4611800000:03:005:01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415122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FA0B1F2" w14:textId="7BB221F0" w:rsidR="00607673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Припинити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право постійного користування земельною ділянкою площею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0,0262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 в місті Шептицький, на вулиці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Героїв Майдану, 12-А,</w:t>
      </w:r>
      <w:r w:rsidR="00627E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Шептицького району Львівської області, яка була надана </w:t>
      </w:r>
      <w:r w:rsidR="00607673" w:rsidRPr="00607673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церковно-адміністративної будівлі, КВЦПЗД – 03.04 – для будівництва та обслуговування будівель громадських та релігійних організацій</w:t>
      </w:r>
      <w:r w:rsidR="00607673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14:paraId="22F579C1" w14:textId="1AC4EB1B" w:rsidR="00607673" w:rsidRDefault="00607673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07673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земельної ділянки - 4611800000:03:005:0122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723114E" w14:textId="0F7C26FB" w:rsidR="007A0B48" w:rsidRPr="009D686C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Релігійній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припинення прав постійного користування на земельн</w:t>
      </w:r>
      <w:r w:rsidR="00DB202F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ділянк</w:t>
      </w:r>
      <w:r w:rsidR="00DB202F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Державному реєстрі речових прав, згідно цього рішення.</w:t>
      </w:r>
    </w:p>
    <w:p w14:paraId="000B093C" w14:textId="4B3CD708" w:rsidR="007A0B48" w:rsidRPr="009D686C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4. Р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ішення набирає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чинності з моменту його прийняття.</w:t>
      </w:r>
    </w:p>
    <w:p w14:paraId="4DA09AD5" w14:textId="6AFBE286" w:rsidR="00737B40" w:rsidRPr="009D686C" w:rsidRDefault="00C15296" w:rsidP="007A0B4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рiшення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постiйну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комiсiю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питань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мiстобудування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737B40"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560A9A8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859686D" w14:textId="77777777" w:rsidR="00737B40" w:rsidRPr="009D686C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04EBC3" w14:textId="24730375" w:rsidR="00737B40" w:rsidRPr="007A0B48" w:rsidRDefault="00737B40" w:rsidP="0073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6952" w:rsidRPr="008C6952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C1529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1529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695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bookmarkEnd w:id="0"/>
      <w:r w:rsidR="009471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D686C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737B40" w:rsidRPr="007A0B48" w:rsidSect="006076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719"/>
    <w:rsid w:val="00010913"/>
    <w:rsid w:val="00033BAA"/>
    <w:rsid w:val="00067335"/>
    <w:rsid w:val="00092067"/>
    <w:rsid w:val="000B5DA5"/>
    <w:rsid w:val="000B7398"/>
    <w:rsid w:val="000C5EB0"/>
    <w:rsid w:val="000E068C"/>
    <w:rsid w:val="000E0F44"/>
    <w:rsid w:val="000E1DAE"/>
    <w:rsid w:val="000E3EC7"/>
    <w:rsid w:val="000F5FC9"/>
    <w:rsid w:val="001060C9"/>
    <w:rsid w:val="00160B90"/>
    <w:rsid w:val="00182F11"/>
    <w:rsid w:val="001A0A43"/>
    <w:rsid w:val="001A6EE8"/>
    <w:rsid w:val="001C3554"/>
    <w:rsid w:val="001F2C58"/>
    <w:rsid w:val="002064C8"/>
    <w:rsid w:val="0021382C"/>
    <w:rsid w:val="0022539A"/>
    <w:rsid w:val="00227167"/>
    <w:rsid w:val="002603BD"/>
    <w:rsid w:val="00273D84"/>
    <w:rsid w:val="002809B6"/>
    <w:rsid w:val="0028758E"/>
    <w:rsid w:val="002A532D"/>
    <w:rsid w:val="002E7574"/>
    <w:rsid w:val="00315367"/>
    <w:rsid w:val="00327D83"/>
    <w:rsid w:val="003519DC"/>
    <w:rsid w:val="003537F5"/>
    <w:rsid w:val="00360728"/>
    <w:rsid w:val="003D6DBD"/>
    <w:rsid w:val="00407E9E"/>
    <w:rsid w:val="00415122"/>
    <w:rsid w:val="0041549B"/>
    <w:rsid w:val="00447CA0"/>
    <w:rsid w:val="0045023B"/>
    <w:rsid w:val="00472B03"/>
    <w:rsid w:val="00484F2F"/>
    <w:rsid w:val="0049271A"/>
    <w:rsid w:val="0049721C"/>
    <w:rsid w:val="004C7910"/>
    <w:rsid w:val="004D7CAC"/>
    <w:rsid w:val="004E3B7F"/>
    <w:rsid w:val="004F1C7C"/>
    <w:rsid w:val="0050033B"/>
    <w:rsid w:val="00501FFF"/>
    <w:rsid w:val="00526D96"/>
    <w:rsid w:val="00547BC1"/>
    <w:rsid w:val="005901A1"/>
    <w:rsid w:val="00592A64"/>
    <w:rsid w:val="00607673"/>
    <w:rsid w:val="00616269"/>
    <w:rsid w:val="00624134"/>
    <w:rsid w:val="006271C7"/>
    <w:rsid w:val="00627E4E"/>
    <w:rsid w:val="00642FE2"/>
    <w:rsid w:val="006435E9"/>
    <w:rsid w:val="00645242"/>
    <w:rsid w:val="00664EDA"/>
    <w:rsid w:val="006B3804"/>
    <w:rsid w:val="006B3F15"/>
    <w:rsid w:val="006F7253"/>
    <w:rsid w:val="00737B40"/>
    <w:rsid w:val="007A0B48"/>
    <w:rsid w:val="007B518B"/>
    <w:rsid w:val="007F3E81"/>
    <w:rsid w:val="007F6C7B"/>
    <w:rsid w:val="00871CA6"/>
    <w:rsid w:val="00877261"/>
    <w:rsid w:val="008C6952"/>
    <w:rsid w:val="008D6BA4"/>
    <w:rsid w:val="008E7652"/>
    <w:rsid w:val="0090640E"/>
    <w:rsid w:val="00925C09"/>
    <w:rsid w:val="0094247C"/>
    <w:rsid w:val="0094714D"/>
    <w:rsid w:val="00955587"/>
    <w:rsid w:val="009D686C"/>
    <w:rsid w:val="009E4008"/>
    <w:rsid w:val="00A5791C"/>
    <w:rsid w:val="00A86F97"/>
    <w:rsid w:val="00AC4146"/>
    <w:rsid w:val="00AC4769"/>
    <w:rsid w:val="00B07A2A"/>
    <w:rsid w:val="00B1421E"/>
    <w:rsid w:val="00B14242"/>
    <w:rsid w:val="00B40752"/>
    <w:rsid w:val="00B42FCD"/>
    <w:rsid w:val="00B43ED8"/>
    <w:rsid w:val="00B447AD"/>
    <w:rsid w:val="00B55CFE"/>
    <w:rsid w:val="00B61A66"/>
    <w:rsid w:val="00B841C1"/>
    <w:rsid w:val="00BB69CD"/>
    <w:rsid w:val="00BC2108"/>
    <w:rsid w:val="00BC2A2C"/>
    <w:rsid w:val="00BE3843"/>
    <w:rsid w:val="00BE3BCF"/>
    <w:rsid w:val="00BF5FD3"/>
    <w:rsid w:val="00BF6E8E"/>
    <w:rsid w:val="00C15296"/>
    <w:rsid w:val="00C606A6"/>
    <w:rsid w:val="00C61901"/>
    <w:rsid w:val="00C64249"/>
    <w:rsid w:val="00C71483"/>
    <w:rsid w:val="00C72DDB"/>
    <w:rsid w:val="00CE3ECC"/>
    <w:rsid w:val="00D13734"/>
    <w:rsid w:val="00D2459B"/>
    <w:rsid w:val="00D35676"/>
    <w:rsid w:val="00D63362"/>
    <w:rsid w:val="00D64365"/>
    <w:rsid w:val="00D754CF"/>
    <w:rsid w:val="00D91AF9"/>
    <w:rsid w:val="00DA618F"/>
    <w:rsid w:val="00DB202F"/>
    <w:rsid w:val="00E01F9C"/>
    <w:rsid w:val="00E047DE"/>
    <w:rsid w:val="00E051D6"/>
    <w:rsid w:val="00E212FB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845C0"/>
    <w:rsid w:val="00F90F66"/>
    <w:rsid w:val="00FB0A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B14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DEDD-D81D-4A2B-878E-42E44B62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74</cp:revision>
  <cp:lastPrinted>2025-12-05T14:55:00Z</cp:lastPrinted>
  <dcterms:created xsi:type="dcterms:W3CDTF">2024-11-19T14:46:00Z</dcterms:created>
  <dcterms:modified xsi:type="dcterms:W3CDTF">2025-12-19T08:15:00Z</dcterms:modified>
</cp:coreProperties>
</file>