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874F98" w:rsidP="00D445A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A046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D445A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445A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74F98" w:rsidRPr="00874F9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4167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429E6" w:rsidRDefault="00AE4766" w:rsidP="00913B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r w:rsidR="00913B61">
        <w:rPr>
          <w:rFonts w:ascii="Times New Roman" w:hAnsi="Times New Roman"/>
          <w:b/>
          <w:sz w:val="28"/>
          <w:szCs w:val="28"/>
          <w:lang w:eastAsia="ru-RU"/>
        </w:rPr>
        <w:t>Голоти</w:t>
      </w:r>
    </w:p>
    <w:p w:rsidR="00913B61" w:rsidRDefault="00913B61" w:rsidP="00913B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Григорія Михайловича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317E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>ина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B61">
        <w:rPr>
          <w:rFonts w:ascii="Times New Roman" w:hAnsi="Times New Roman"/>
          <w:sz w:val="28"/>
          <w:szCs w:val="28"/>
          <w:lang w:eastAsia="ru-RU"/>
        </w:rPr>
        <w:t>Голоти Григорія Михайловича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="00317E5F">
        <w:rPr>
          <w:rFonts w:ascii="Times New Roman" w:hAnsi="Times New Roman"/>
          <w:sz w:val="28"/>
          <w:szCs w:val="28"/>
          <w:lang w:eastAsia="ru-RU"/>
        </w:rPr>
        <w:t xml:space="preserve"> орієнтовною площею 0,0022 га,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E5F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317E5F">
        <w:rPr>
          <w:rFonts w:ascii="Times New Roman" w:hAnsi="Times New Roman"/>
          <w:sz w:val="28"/>
          <w:szCs w:val="28"/>
          <w:lang w:eastAsia="ru-RU"/>
        </w:rPr>
        <w:t>місті Соснівка,</w:t>
      </w:r>
      <w:r w:rsidR="00317E5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317E5F">
        <w:rPr>
          <w:rFonts w:ascii="Times New Roman" w:hAnsi="Times New Roman"/>
          <w:sz w:val="28"/>
          <w:szCs w:val="28"/>
          <w:lang w:eastAsia="ru-RU"/>
        </w:rPr>
        <w:t xml:space="preserve"> Грушевського, 36 «а», гараж № 7 «а»,</w:t>
      </w:r>
      <w:r w:rsidR="001208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3B61">
        <w:rPr>
          <w:rFonts w:ascii="Times New Roman" w:hAnsi="Times New Roman"/>
          <w:sz w:val="28"/>
          <w:szCs w:val="28"/>
          <w:lang w:eastAsia="ru-RU"/>
        </w:rPr>
        <w:t xml:space="preserve">рішення 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</w:t>
      </w:r>
      <w:proofErr w:type="spellStart"/>
      <w:r w:rsidR="00913B61">
        <w:rPr>
          <w:rFonts w:ascii="Times New Roman" w:hAnsi="Times New Roman"/>
          <w:sz w:val="28"/>
          <w:szCs w:val="28"/>
          <w:lang w:eastAsia="ru-RU"/>
        </w:rPr>
        <w:t>Соснівської</w:t>
      </w:r>
      <w:proofErr w:type="spellEnd"/>
      <w:r w:rsidR="00913B61">
        <w:rPr>
          <w:rFonts w:ascii="Times New Roman" w:hAnsi="Times New Roman"/>
          <w:sz w:val="28"/>
          <w:szCs w:val="28"/>
          <w:lang w:eastAsia="ru-RU"/>
        </w:rPr>
        <w:t xml:space="preserve"> міської ради</w:t>
      </w:r>
      <w:r w:rsidR="0024533E">
        <w:rPr>
          <w:rFonts w:ascii="Times New Roman" w:hAnsi="Times New Roman"/>
          <w:sz w:val="28"/>
          <w:szCs w:val="28"/>
          <w:lang w:eastAsia="ru-RU"/>
        </w:rPr>
        <w:t xml:space="preserve"> народних депутатів Львівської обл</w:t>
      </w:r>
      <w:r w:rsidR="00034BE9">
        <w:rPr>
          <w:rFonts w:ascii="Times New Roman" w:hAnsi="Times New Roman"/>
          <w:sz w:val="28"/>
          <w:szCs w:val="28"/>
          <w:lang w:eastAsia="ru-RU"/>
        </w:rPr>
        <w:t>а</w:t>
      </w:r>
      <w:r w:rsidR="0024533E">
        <w:rPr>
          <w:rFonts w:ascii="Times New Roman" w:hAnsi="Times New Roman"/>
          <w:sz w:val="28"/>
          <w:szCs w:val="28"/>
          <w:lang w:eastAsia="ru-RU"/>
        </w:rPr>
        <w:t>сті</w:t>
      </w:r>
      <w:r w:rsidR="00FE02D8">
        <w:rPr>
          <w:rFonts w:ascii="Times New Roman" w:hAnsi="Times New Roman"/>
          <w:sz w:val="28"/>
          <w:szCs w:val="28"/>
          <w:lang w:eastAsia="ru-RU"/>
        </w:rPr>
        <w:t xml:space="preserve"> від 14.05.1981   № 97 «Про виділення земельної ділянки під будівництво індивідуального </w:t>
      </w:r>
      <w:proofErr w:type="spellStart"/>
      <w:r w:rsidR="00FE02D8">
        <w:rPr>
          <w:rFonts w:ascii="Times New Roman" w:hAnsi="Times New Roman"/>
          <w:sz w:val="28"/>
          <w:szCs w:val="28"/>
          <w:lang w:eastAsia="ru-RU"/>
        </w:rPr>
        <w:t>автогаража</w:t>
      </w:r>
      <w:proofErr w:type="spellEnd"/>
      <w:r w:rsidR="00FE02D8">
        <w:rPr>
          <w:rFonts w:ascii="Times New Roman" w:hAnsi="Times New Roman"/>
          <w:sz w:val="28"/>
          <w:szCs w:val="28"/>
          <w:lang w:eastAsia="ru-RU"/>
        </w:rPr>
        <w:t xml:space="preserve"> в м. Соснівка гр. Голота Григорію Михайловичу»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D770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Детальний план території в районі КП «Міська лікарня» </w:t>
      </w:r>
      <w:r w:rsidR="00034BE9">
        <w:rPr>
          <w:rFonts w:ascii="Times New Roman" w:hAnsi="Times New Roman"/>
          <w:sz w:val="28"/>
          <w:szCs w:val="28"/>
          <w:lang w:eastAsia="ru-RU"/>
        </w:rPr>
        <w:t>на                          вулиці</w:t>
      </w:r>
      <w:r w:rsidR="00F37511">
        <w:rPr>
          <w:rFonts w:ascii="Times New Roman" w:hAnsi="Times New Roman"/>
          <w:sz w:val="28"/>
          <w:szCs w:val="28"/>
          <w:lang w:eastAsia="ru-RU"/>
        </w:rPr>
        <w:t xml:space="preserve"> Грушевського в місті Соснівка та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="00034B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r w:rsidR="00FE02D8">
        <w:rPr>
          <w:rFonts w:ascii="Times New Roman" w:hAnsi="Times New Roman"/>
          <w:sz w:val="28"/>
          <w:szCs w:val="28"/>
          <w:lang w:eastAsia="ru-RU"/>
        </w:rPr>
        <w:t>Голоті Григорію Михайловичу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0,002</w:t>
      </w:r>
      <w:r w:rsidR="00FE02D8">
        <w:rPr>
          <w:rFonts w:ascii="Times New Roman" w:hAnsi="Times New Roman"/>
          <w:sz w:val="28"/>
          <w:szCs w:val="28"/>
          <w:lang w:eastAsia="ru-RU"/>
        </w:rPr>
        <w:t>2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lastRenderedPageBreak/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FE02D8">
        <w:rPr>
          <w:rFonts w:ascii="Times New Roman" w:hAnsi="Times New Roman"/>
          <w:sz w:val="28"/>
          <w:szCs w:val="28"/>
          <w:lang w:eastAsia="ru-RU"/>
        </w:rPr>
        <w:t>місті Соснівка</w:t>
      </w:r>
      <w:r w:rsidR="009E542F">
        <w:rPr>
          <w:rFonts w:ascii="Times New Roman" w:hAnsi="Times New Roman"/>
          <w:sz w:val="28"/>
          <w:szCs w:val="28"/>
          <w:lang w:eastAsia="ru-RU"/>
        </w:rPr>
        <w:t>,</w:t>
      </w:r>
      <w:r w:rsidR="009E542F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2D8">
        <w:rPr>
          <w:rFonts w:ascii="Times New Roman" w:hAnsi="Times New Roman"/>
          <w:sz w:val="28"/>
          <w:szCs w:val="28"/>
          <w:lang w:eastAsia="ru-RU"/>
        </w:rPr>
        <w:t>Грушевського, 36 «а», гараж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FE02D8">
        <w:rPr>
          <w:rFonts w:ascii="Times New Roman" w:hAnsi="Times New Roman"/>
          <w:sz w:val="28"/>
          <w:szCs w:val="28"/>
          <w:lang w:eastAsia="ru-RU"/>
        </w:rPr>
        <w:t>7 «а»</w:t>
      </w:r>
      <w:r w:rsidR="009E542F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2D8">
        <w:rPr>
          <w:rFonts w:ascii="Times New Roman" w:hAnsi="Times New Roman"/>
          <w:sz w:val="28"/>
          <w:szCs w:val="28"/>
          <w:lang w:eastAsia="ru-RU"/>
        </w:rPr>
        <w:t>Голоті Григорію Михайловичу</w:t>
      </w:r>
      <w:r w:rsidR="009E54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</w:t>
      </w:r>
      <w:r w:rsidR="00CC735E" w:rsidRPr="00CC735E">
        <w:rPr>
          <w:rFonts w:ascii="Times New Roman" w:hAnsi="Times New Roman"/>
          <w:sz w:val="28"/>
          <w:szCs w:val="26"/>
          <w:lang w:eastAsia="ru-RU"/>
        </w:rPr>
        <w:t>набирає чинності з моменту його прийняття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74F98" w:rsidRPr="00874F98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="008C7B23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7E5F" w:rsidRPr="00317E5F" w:rsidRDefault="00317E5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17E5F" w:rsidRPr="00317E5F" w:rsidSect="00D445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34BE9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0866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2417A"/>
    <w:rsid w:val="0024533E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17E5F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34DA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4CB4"/>
    <w:rsid w:val="006730E6"/>
    <w:rsid w:val="00686EDE"/>
    <w:rsid w:val="0069449D"/>
    <w:rsid w:val="006B2DA6"/>
    <w:rsid w:val="006B3F15"/>
    <w:rsid w:val="006D31D3"/>
    <w:rsid w:val="006E505E"/>
    <w:rsid w:val="006F7253"/>
    <w:rsid w:val="00711BA4"/>
    <w:rsid w:val="00757CF4"/>
    <w:rsid w:val="007B21CC"/>
    <w:rsid w:val="007B518B"/>
    <w:rsid w:val="007C1455"/>
    <w:rsid w:val="007F3E81"/>
    <w:rsid w:val="007F6C7B"/>
    <w:rsid w:val="008038FF"/>
    <w:rsid w:val="0081548C"/>
    <w:rsid w:val="008164B5"/>
    <w:rsid w:val="00824E3D"/>
    <w:rsid w:val="008255F9"/>
    <w:rsid w:val="00874F98"/>
    <w:rsid w:val="00877261"/>
    <w:rsid w:val="008833CB"/>
    <w:rsid w:val="0089199E"/>
    <w:rsid w:val="00891A7A"/>
    <w:rsid w:val="00893E6F"/>
    <w:rsid w:val="008A2FC6"/>
    <w:rsid w:val="008C7B23"/>
    <w:rsid w:val="008E4668"/>
    <w:rsid w:val="008F5615"/>
    <w:rsid w:val="0090640E"/>
    <w:rsid w:val="00913B61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C735E"/>
    <w:rsid w:val="00CE3ECC"/>
    <w:rsid w:val="00D14E88"/>
    <w:rsid w:val="00D35676"/>
    <w:rsid w:val="00D3785D"/>
    <w:rsid w:val="00D445A4"/>
    <w:rsid w:val="00D56606"/>
    <w:rsid w:val="00D63362"/>
    <w:rsid w:val="00D724B5"/>
    <w:rsid w:val="00D770D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37511"/>
    <w:rsid w:val="00F56AB7"/>
    <w:rsid w:val="00F70B09"/>
    <w:rsid w:val="00F90F66"/>
    <w:rsid w:val="00FA0301"/>
    <w:rsid w:val="00FD26F0"/>
    <w:rsid w:val="00FD30AC"/>
    <w:rsid w:val="00FE02D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B7FE-E61C-48C1-868A-1D88D76A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59</cp:revision>
  <cp:lastPrinted>2025-12-19T11:21:00Z</cp:lastPrinted>
  <dcterms:created xsi:type="dcterms:W3CDTF">2025-06-04T06:26:00Z</dcterms:created>
  <dcterms:modified xsi:type="dcterms:W3CDTF">2025-12-19T11:22:00Z</dcterms:modified>
</cp:coreProperties>
</file>