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4E7072" w:rsidRPr="009B564D" w14:paraId="4F464860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4E7072" w:rsidRPr="009B564D" w14:paraId="5465515F" w14:textId="77777777" w:rsidTr="008F00BE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68E44A93" w14:textId="77777777" w:rsidR="004E7072" w:rsidRPr="009B564D" w:rsidRDefault="00144EC1" w:rsidP="008F00BE">
                  <w:pPr>
                    <w:pStyle w:val="a8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pict w14:anchorId="7FA7918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190DE93C" w14:textId="77777777" w:rsidR="004E7072" w:rsidRPr="009B564D" w:rsidRDefault="004E7072" w:rsidP="008F00BE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45B951A1" w14:textId="77777777" w:rsidR="004E7072" w:rsidRPr="009B564D" w:rsidRDefault="004E7072" w:rsidP="008F00BE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9B564D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717D551E" w14:textId="77777777" w:rsidR="004E7072" w:rsidRPr="009B564D" w:rsidRDefault="004E7072" w:rsidP="008F00BE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9B564D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7037529C" w14:textId="77777777" w:rsidR="004E7072" w:rsidRPr="009B564D" w:rsidRDefault="004E7072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9B564D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15692E79" w14:textId="77777777" w:rsidR="004E7072" w:rsidRPr="009B564D" w:rsidRDefault="004E7072" w:rsidP="008F00BE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9B564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7F289EE9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4E7072" w:rsidRPr="009B564D" w14:paraId="5F3122EB" w14:textId="77777777" w:rsidTr="008F00BE">
              <w:tc>
                <w:tcPr>
                  <w:tcW w:w="3828" w:type="dxa"/>
                </w:tcPr>
                <w:p w14:paraId="4DEF85BF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78EAE13A" w14:textId="77777777" w:rsidR="004E7072" w:rsidRPr="009B564D" w:rsidRDefault="004E7072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65CF5D0A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E7072" w:rsidRPr="009B564D" w14:paraId="27B80E92" w14:textId="77777777" w:rsidTr="008F00BE">
              <w:tc>
                <w:tcPr>
                  <w:tcW w:w="3828" w:type="dxa"/>
                </w:tcPr>
                <w:p w14:paraId="7B158CDA" w14:textId="70C12264" w:rsidR="004E7072" w:rsidRPr="00144EC1" w:rsidRDefault="00144EC1" w:rsidP="00345806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4E7072" w:rsidRPr="00144EC1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04C96E3A" w14:textId="6FFD042C" w:rsidR="004E7072" w:rsidRPr="004C6559" w:rsidRDefault="00144EC1" w:rsidP="00144EC1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proofErr w:type="spellStart"/>
                  <w:r w:rsidR="004E7072"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3E965141" w14:textId="01BFD6B2" w:rsidR="004E7072" w:rsidRPr="004C6559" w:rsidRDefault="004E7072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144EC1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586</w:t>
                  </w:r>
                </w:p>
              </w:tc>
            </w:tr>
            <w:tr w:rsidR="004E7072" w:rsidRPr="009B564D" w14:paraId="3EAC3037" w14:textId="77777777" w:rsidTr="008F00BE">
              <w:tc>
                <w:tcPr>
                  <w:tcW w:w="3828" w:type="dxa"/>
                </w:tcPr>
                <w:p w14:paraId="5B13B65A" w14:textId="77777777" w:rsidR="004E7072" w:rsidRPr="009B564D" w:rsidRDefault="004E7072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1E478732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391A3D3D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4E7072" w:rsidRPr="009B564D" w14:paraId="1DD8A016" w14:textId="77777777" w:rsidTr="008F00BE">
              <w:tc>
                <w:tcPr>
                  <w:tcW w:w="3828" w:type="dxa"/>
                </w:tcPr>
                <w:p w14:paraId="6EC28CC3" w14:textId="77777777" w:rsidR="004E7072" w:rsidRPr="009B564D" w:rsidRDefault="004E7072" w:rsidP="008F00BE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збору за місця для паркування транспортних засобів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389F0C6D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48AC878A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4E7072" w:rsidRPr="009B564D" w14:paraId="26F09E27" w14:textId="77777777" w:rsidTr="008F00BE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1A823580" w14:textId="77777777" w:rsidR="004E7072" w:rsidRPr="009B564D" w:rsidRDefault="004E7072" w:rsidP="008F00BE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104B2A3F" w14:textId="77777777" w:rsidR="004E7072" w:rsidRPr="009B564D" w:rsidRDefault="004E7072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2EA075F3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5CD9B48E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77F00D97" w14:textId="77777777" w:rsidR="004E7072" w:rsidRPr="009B564D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E7072" w:rsidRPr="00F74D8C" w14:paraId="3F65A310" w14:textId="77777777" w:rsidTr="007D3CB9">
        <w:trPr>
          <w:trHeight w:val="80"/>
        </w:trPr>
        <w:tc>
          <w:tcPr>
            <w:tcW w:w="3991" w:type="dxa"/>
          </w:tcPr>
          <w:p w14:paraId="565361B7" w14:textId="77777777" w:rsidR="004E7072" w:rsidRPr="00F74D8C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14:paraId="57D89753" w14:textId="77777777" w:rsidR="004E7072" w:rsidRPr="00F74D8C" w:rsidRDefault="004E7072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14:paraId="2B322FEF" w14:textId="77777777" w:rsidR="004E7072" w:rsidRPr="00F74D8C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392D8257" w14:textId="77777777" w:rsidR="004E7072" w:rsidRPr="009B564D" w:rsidRDefault="004E7072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9B564D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21EE222B" w14:textId="77777777" w:rsidR="004E7072" w:rsidRPr="00B178AE" w:rsidRDefault="004E7072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178AE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14:paraId="47A187F0" w14:textId="77777777" w:rsidR="004E7072" w:rsidRPr="003F645F" w:rsidRDefault="004E7072" w:rsidP="003F645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збір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транспортнтх засобів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1AE8E47F" w14:textId="77777777" w:rsidR="004E7072" w:rsidRPr="00C101B1" w:rsidRDefault="004E7072" w:rsidP="003F645F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01B1">
        <w:rPr>
          <w:rFonts w:ascii="Times New Roman" w:hAnsi="Times New Roman"/>
          <w:sz w:val="28"/>
          <w:szCs w:val="28"/>
          <w:lang w:val="uk-UA" w:eastAsia="ru-RU"/>
        </w:rPr>
        <w:t>Платників збору</w:t>
      </w:r>
      <w:r w:rsidRPr="00C101B1">
        <w:rPr>
          <w:rFonts w:ascii="Times New Roman" w:hAnsi="Times New Roman"/>
          <w:noProof/>
          <w:sz w:val="28"/>
          <w:szCs w:val="28"/>
          <w:lang w:eastAsia="ru-RU"/>
        </w:rPr>
        <w:t xml:space="preserve"> за місця для паркування транспортних засобів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підпункту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.1.1. 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.1.статті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14:paraId="73929B99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1.2. Об’єкт і базу справляння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.2.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14:paraId="5A683703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8778F">
        <w:rPr>
          <w:rFonts w:ascii="Times New Roman" w:hAnsi="Times New Roman"/>
          <w:bCs/>
          <w:sz w:val="28"/>
          <w:szCs w:val="28"/>
          <w:lang w:val="uk-UA"/>
        </w:rPr>
        <w:t>1.3.  Ставку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встановити 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діяльності, 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>у розмірі 0,0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3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 відсотка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14:paraId="6B1366CC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lastRenderedPageBreak/>
        <w:t>1.4. Порядок обчислення та строки сплати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.5.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14:paraId="625B91D9" w14:textId="77777777" w:rsidR="004E7072" w:rsidRPr="00C47443" w:rsidRDefault="004E7072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1.5. Затвердити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Перелiк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дiлянок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, тимчасово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вiдведених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для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органiзацiї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та провадження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дiяльностi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iз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забезпечення паркування транспортних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засобiв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територiї</w:t>
      </w:r>
      <w:proofErr w:type="spellEnd"/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Червоноградської міської територіальної громади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згідно додатку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, що додається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.</w:t>
      </w:r>
    </w:p>
    <w:p w14:paraId="6DF727D7" w14:textId="77777777" w:rsidR="004E7072" w:rsidRPr="00C47443" w:rsidRDefault="004E7072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1.6. Затвердити Типовий договір про надання права на організацію паркування транспортних засобів на території Червоноградської міської територіальної громади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, що додається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. </w:t>
      </w:r>
    </w:p>
    <w:p w14:paraId="3DC06688" w14:textId="77777777" w:rsidR="004E7072" w:rsidRPr="00C47443" w:rsidRDefault="004E7072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92A39F6" w14:textId="77777777" w:rsidR="004E7072" w:rsidRPr="005F39B0" w:rsidRDefault="004E7072" w:rsidP="00C47443">
      <w:pPr>
        <w:numPr>
          <w:ilvl w:val="0"/>
          <w:numId w:val="1"/>
        </w:numPr>
        <w:ind w:left="284" w:hanging="10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14:paraId="03FE61F2" w14:textId="77777777" w:rsidR="004E7072" w:rsidRPr="003A2E94" w:rsidRDefault="004E7072" w:rsidP="003F645F">
      <w:pPr>
        <w:ind w:left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10030A5" w14:textId="77777777" w:rsidR="004E7072" w:rsidRDefault="004E7072" w:rsidP="00FA38AB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38AB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3F645F">
        <w:rPr>
          <w:sz w:val="28"/>
          <w:szCs w:val="28"/>
          <w:lang w:val="uk-UA" w:eastAsia="ru-RU"/>
        </w:rPr>
        <w:t xml:space="preserve">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0F56F878" w14:textId="77777777" w:rsidR="004E7072" w:rsidRDefault="004E7072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19.07.2018 року №939 «</w:t>
      </w:r>
      <w:r w:rsidRPr="003F645F">
        <w:rPr>
          <w:rFonts w:ascii="Times New Roman" w:hAnsi="Times New Roman"/>
          <w:sz w:val="28"/>
          <w:szCs w:val="28"/>
        </w:rPr>
        <w:t xml:space="preserve">Про </w:t>
      </w:r>
      <w:r w:rsidRPr="003F645F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3F645F">
        <w:rPr>
          <w:rFonts w:ascii="Times New Roman" w:hAnsi="Times New Roman"/>
          <w:noProof/>
          <w:sz w:val="28"/>
          <w:szCs w:val="28"/>
          <w:lang w:val="uk-UA"/>
        </w:rPr>
        <w:t xml:space="preserve">збору за місця для паркування транспортних засобів </w:t>
      </w:r>
      <w:r w:rsidRPr="003F645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F645F"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F645F">
        <w:rPr>
          <w:rFonts w:ascii="Times New Roman" w:hAnsi="Times New Roman"/>
          <w:sz w:val="28"/>
          <w:szCs w:val="28"/>
        </w:rPr>
        <w:t>міста</w:t>
      </w:r>
      <w:proofErr w:type="spellEnd"/>
      <w:r w:rsidRPr="003F645F">
        <w:rPr>
          <w:rFonts w:ascii="Times New Roman" w:hAnsi="Times New Roman"/>
          <w:sz w:val="28"/>
          <w:szCs w:val="28"/>
        </w:rPr>
        <w:t xml:space="preserve"> Червонограда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686D4DC" w14:textId="77777777" w:rsidR="004E7072" w:rsidRPr="003F645F" w:rsidRDefault="004E7072" w:rsidP="000F7E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Гірницької селищної ради від 07.11.2018р. №184 «Про встановлення збору за місця для паркування транспортних засобів на території селища Гірник»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14:paraId="4DA0B76A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A93FE4" w14:textId="77777777" w:rsidR="004E7072" w:rsidRPr="0082035A" w:rsidRDefault="004E7072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5D04D442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D4FDE4A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82035A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М.І.</w:t>
      </w:r>
    </w:p>
    <w:p w14:paraId="1C0F8F75" w14:textId="77777777" w:rsidR="004E7072" w:rsidRPr="00F74D8C" w:rsidRDefault="004E707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1BFF356D" w14:textId="77777777" w:rsidR="004E7072" w:rsidRPr="00F74D8C" w:rsidRDefault="004E707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8B159BC" w14:textId="77777777" w:rsidR="004E7072" w:rsidRPr="00F74D8C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CC518C" w14:textId="77777777" w:rsidR="004E7072" w:rsidRPr="00F74D8C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612FF0" w14:textId="77777777" w:rsidR="004E7072" w:rsidRPr="001F437B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46790059" w14:textId="06E2CF30" w:rsidR="004E7072" w:rsidRPr="001F437B" w:rsidRDefault="00144EC1" w:rsidP="00144EC1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44EC1">
        <w:rPr>
          <w:rFonts w:ascii="Times New Roman" w:hAnsi="Times New Roman"/>
          <w:color w:val="000000"/>
          <w:lang w:val="uk-UA" w:eastAsia="ru-RU"/>
        </w:rPr>
        <w:t>(підпис)</w:t>
      </w:r>
    </w:p>
    <w:p w14:paraId="2B0F4155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34A1C0B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229462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2A34AE5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D7D152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2A02F9D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64F5C59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9692A8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4850615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E471F4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988DEB6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2D4AAC3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3A7A89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1FCB4EE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6B5DEC9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309411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4AD4238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D2235A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9A318B2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0F75F2D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D0AF43A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848155D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6849EC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BE8963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4D8D73A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DC59042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F3BF2B0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9DA4B69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68BF68C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27E5F47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51A21E6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6935F2E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EB72D78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458328E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9842E2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A4AB504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F0F16EB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0EF259D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182D5C5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4FC952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6EB3810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8D29F99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34165A1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EE4C267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902DF5C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E3F7C27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748AB2B1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07F617EE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0700C108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2FA12E4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0EB39D82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1BAE2E30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42EB67E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0F1BA517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299285E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38AE5CCA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14:paraId="142A8588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3E516535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53A481F0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6919AC4D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18F3F731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625ED7E2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6B8CE512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173CD9EE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148132A4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3B807361" w14:textId="77777777" w:rsidR="004E7072" w:rsidRPr="00C3222B" w:rsidRDefault="004E7072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</w:p>
    <w:p w14:paraId="49D713C0" w14:textId="77777777" w:rsidR="004E7072" w:rsidRPr="00C3222B" w:rsidRDefault="004E7072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14:paraId="5B1D797A" w14:textId="77777777" w:rsidR="004E7072" w:rsidRPr="00C3222B" w:rsidRDefault="004E7072" w:rsidP="00C322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№</w:t>
      </w:r>
    </w:p>
    <w:p w14:paraId="14CA172A" w14:textId="77777777" w:rsidR="004E7072" w:rsidRDefault="004E7072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Перелiк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дiлянок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, тимчасово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вiдведених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для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органiзацiї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27E75191" w14:textId="77777777" w:rsidR="004E7072" w:rsidRPr="009E6F51" w:rsidRDefault="004E7072" w:rsidP="00CD16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та провадження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дiяльностi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iз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забезпечення паркування транспортних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засобiв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proofErr w:type="spellStart"/>
      <w:r w:rsidRPr="009E6F51">
        <w:rPr>
          <w:rFonts w:ascii="Times New Roman" w:hAnsi="Times New Roman"/>
          <w:sz w:val="28"/>
          <w:szCs w:val="28"/>
          <w:lang w:val="uk-UA" w:eastAsia="ru-RU"/>
        </w:rPr>
        <w:t>територiї</w:t>
      </w:r>
      <w:proofErr w:type="spellEnd"/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tbl>
      <w:tblPr>
        <w:tblpPr w:leftFromText="180" w:rightFromText="180" w:vertAnchor="text" w:horzAnchor="margin" w:tblpXSpec="center" w:tblpY="8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22"/>
        <w:gridCol w:w="3969"/>
        <w:gridCol w:w="992"/>
        <w:gridCol w:w="1514"/>
        <w:gridCol w:w="1417"/>
      </w:tblGrid>
      <w:tr w:rsidR="004E7072" w:rsidRPr="009E6F51" w14:paraId="422B2F87" w14:textId="77777777" w:rsidTr="00033734">
        <w:trPr>
          <w:trHeight w:val="1976"/>
        </w:trPr>
        <w:tc>
          <w:tcPr>
            <w:tcW w:w="646" w:type="dxa"/>
          </w:tcPr>
          <w:p w14:paraId="7031011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302B76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 п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1622" w:type="dxa"/>
          </w:tcPr>
          <w:p w14:paraId="3A42B62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C5381F7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Суб’єкти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пiдприємницької</w:t>
            </w:r>
            <w:proofErr w:type="spellEnd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дiяльностi</w:t>
            </w:r>
            <w:proofErr w:type="spellEnd"/>
          </w:p>
        </w:tc>
        <w:tc>
          <w:tcPr>
            <w:tcW w:w="3969" w:type="dxa"/>
          </w:tcPr>
          <w:p w14:paraId="1AAD9B41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129BAC6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08EEED37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Адреса тимчасово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вiдведених</w:t>
            </w:r>
            <w:proofErr w:type="spellEnd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дiлянок</w:t>
            </w:r>
            <w:proofErr w:type="spellEnd"/>
          </w:p>
        </w:tc>
        <w:tc>
          <w:tcPr>
            <w:tcW w:w="992" w:type="dxa"/>
          </w:tcPr>
          <w:p w14:paraId="510EFBB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6DAB5A7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Кiлькiст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ь</w:t>
            </w:r>
            <w:proofErr w:type="spellEnd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мiсць</w:t>
            </w:r>
            <w:proofErr w:type="spellEnd"/>
          </w:p>
        </w:tc>
        <w:tc>
          <w:tcPr>
            <w:tcW w:w="1514" w:type="dxa"/>
          </w:tcPr>
          <w:p w14:paraId="4F77A747" w14:textId="77777777" w:rsidR="004E7072" w:rsidRPr="009E6F51" w:rsidRDefault="004E7072" w:rsidP="00CD1666">
            <w:pPr>
              <w:spacing w:after="0" w:line="240" w:lineRule="auto"/>
              <w:ind w:left="-722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Площа тимчасової земельної </w:t>
            </w:r>
            <w:proofErr w:type="spellStart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дiлянки</w:t>
            </w:r>
            <w:proofErr w:type="spellEnd"/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для розрахунку збору паркування</w:t>
            </w:r>
          </w:p>
        </w:tc>
        <w:tc>
          <w:tcPr>
            <w:tcW w:w="1417" w:type="dxa"/>
          </w:tcPr>
          <w:p w14:paraId="3C591FF1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Технічне облаштування</w:t>
            </w:r>
          </w:p>
        </w:tc>
      </w:tr>
      <w:tr w:rsidR="004E7072" w:rsidRPr="009E6F51" w14:paraId="509FE1C2" w14:textId="77777777" w:rsidTr="00033734">
        <w:trPr>
          <w:trHeight w:val="336"/>
        </w:trPr>
        <w:tc>
          <w:tcPr>
            <w:tcW w:w="646" w:type="dxa"/>
          </w:tcPr>
          <w:p w14:paraId="0DCB12C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22" w:type="dxa"/>
          </w:tcPr>
          <w:p w14:paraId="429B3F3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14:paraId="58D6122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2" w:type="dxa"/>
          </w:tcPr>
          <w:p w14:paraId="278339D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14" w:type="dxa"/>
          </w:tcPr>
          <w:p w14:paraId="704E8E25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14:paraId="10B0259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  <w:tr w:rsidR="004E7072" w:rsidRPr="009E6F51" w14:paraId="1A6419E9" w14:textId="77777777" w:rsidTr="00033734">
        <w:trPr>
          <w:trHeight w:val="721"/>
        </w:trPr>
        <w:tc>
          <w:tcPr>
            <w:tcW w:w="646" w:type="dxa"/>
            <w:vAlign w:val="center"/>
          </w:tcPr>
          <w:p w14:paraId="20A4B4A2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22" w:type="dxa"/>
            <w:vAlign w:val="center"/>
          </w:tcPr>
          <w:p w14:paraId="69B2669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Петрущак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3969" w:type="dxa"/>
            <w:vAlign w:val="bottom"/>
          </w:tcPr>
          <w:p w14:paraId="7C15BFF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                      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вул.Б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Хмельницького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навпроти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залiзничного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вокзалу)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14:paraId="697220C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                          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вул.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Б.Хмельницького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залiзничний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вокзал.</w:t>
            </w:r>
          </w:p>
          <w:p w14:paraId="5A61299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C8687B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14:paraId="3012225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2BD5FA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760AFB3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E53F7E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165AE04B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75B62A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47E39BF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01E35F0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0AC037A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B24B5E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1BC06B68" w14:textId="77777777" w:rsidTr="00033734">
        <w:trPr>
          <w:trHeight w:val="1148"/>
        </w:trPr>
        <w:tc>
          <w:tcPr>
            <w:tcW w:w="646" w:type="dxa"/>
            <w:vAlign w:val="center"/>
          </w:tcPr>
          <w:p w14:paraId="0D42BB8B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22" w:type="dxa"/>
            <w:vAlign w:val="center"/>
          </w:tcPr>
          <w:p w14:paraId="54218369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Якимчук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I.В.</w:t>
            </w:r>
          </w:p>
        </w:tc>
        <w:tc>
          <w:tcPr>
            <w:tcW w:w="3969" w:type="dxa"/>
          </w:tcPr>
          <w:p w14:paraId="24BB2AA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вул. Героїв Майдану (на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проїзнiй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частинi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вулицi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перед ринком „Левада”);</w:t>
            </w:r>
          </w:p>
          <w:p w14:paraId="3B60753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вул.Шептицького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(навпроти центральної пошти).</w:t>
            </w:r>
          </w:p>
        </w:tc>
        <w:tc>
          <w:tcPr>
            <w:tcW w:w="992" w:type="dxa"/>
          </w:tcPr>
          <w:p w14:paraId="7E7E181F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670463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14:paraId="5C435811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E967013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</w:tcPr>
          <w:p w14:paraId="0C5651F6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69301A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30B3B28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8D56BE3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</w:tcPr>
          <w:p w14:paraId="2E98EB29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B825BF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130DCA13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30E041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62E4D8F2" w14:textId="77777777" w:rsidTr="00033734">
        <w:trPr>
          <w:trHeight w:val="815"/>
        </w:trPr>
        <w:tc>
          <w:tcPr>
            <w:tcW w:w="646" w:type="dxa"/>
            <w:vAlign w:val="center"/>
          </w:tcPr>
          <w:p w14:paraId="3FE5485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22" w:type="dxa"/>
            <w:vAlign w:val="center"/>
          </w:tcPr>
          <w:p w14:paraId="5A14864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Єчкалов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С.В.</w:t>
            </w:r>
          </w:p>
        </w:tc>
        <w:tc>
          <w:tcPr>
            <w:tcW w:w="3969" w:type="dxa"/>
            <w:vAlign w:val="bottom"/>
          </w:tcPr>
          <w:p w14:paraId="6070EBE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вул.С.Бандери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(навпроти центрального входу ТзОВ "Форсаж").</w:t>
            </w:r>
          </w:p>
        </w:tc>
        <w:tc>
          <w:tcPr>
            <w:tcW w:w="992" w:type="dxa"/>
            <w:vAlign w:val="center"/>
          </w:tcPr>
          <w:p w14:paraId="6716ABA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6BC4CC8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14:paraId="77E68E0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64EFBEDA" w14:textId="77777777" w:rsidTr="00033734">
        <w:trPr>
          <w:trHeight w:val="723"/>
        </w:trPr>
        <w:tc>
          <w:tcPr>
            <w:tcW w:w="646" w:type="dxa"/>
            <w:vAlign w:val="center"/>
          </w:tcPr>
          <w:p w14:paraId="0063B3BB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22" w:type="dxa"/>
            <w:vAlign w:val="center"/>
          </w:tcPr>
          <w:p w14:paraId="0BF2AB0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Мiшталь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  <w:tc>
          <w:tcPr>
            <w:tcW w:w="3969" w:type="dxa"/>
            <w:vAlign w:val="center"/>
          </w:tcPr>
          <w:p w14:paraId="779912A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пр.Шевченка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(навпроти В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чевої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площ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).</w:t>
            </w:r>
          </w:p>
        </w:tc>
        <w:tc>
          <w:tcPr>
            <w:tcW w:w="992" w:type="dxa"/>
            <w:vAlign w:val="center"/>
          </w:tcPr>
          <w:p w14:paraId="466E4FD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14" w:type="dxa"/>
            <w:vAlign w:val="center"/>
          </w:tcPr>
          <w:p w14:paraId="10FA472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27,5</w:t>
            </w:r>
          </w:p>
        </w:tc>
        <w:tc>
          <w:tcPr>
            <w:tcW w:w="1417" w:type="dxa"/>
            <w:vAlign w:val="center"/>
          </w:tcPr>
          <w:p w14:paraId="6C8928D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40382142" w14:textId="77777777" w:rsidTr="00033734">
        <w:trPr>
          <w:trHeight w:val="701"/>
        </w:trPr>
        <w:tc>
          <w:tcPr>
            <w:tcW w:w="646" w:type="dxa"/>
            <w:vAlign w:val="center"/>
          </w:tcPr>
          <w:p w14:paraId="5C79A4C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22" w:type="dxa"/>
            <w:vAlign w:val="center"/>
          </w:tcPr>
          <w:p w14:paraId="41B47D7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Костенко В.В.</w:t>
            </w:r>
          </w:p>
        </w:tc>
        <w:tc>
          <w:tcPr>
            <w:tcW w:w="3969" w:type="dxa"/>
            <w:vAlign w:val="center"/>
          </w:tcPr>
          <w:p w14:paraId="443DA65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вул.В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васюка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(б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ресторану «Ретро»).</w:t>
            </w:r>
          </w:p>
        </w:tc>
        <w:tc>
          <w:tcPr>
            <w:tcW w:w="992" w:type="dxa"/>
            <w:vAlign w:val="center"/>
          </w:tcPr>
          <w:p w14:paraId="0C22C088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2C40D6F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14:paraId="4E84302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334794F6" w14:textId="77777777" w:rsidTr="00033734">
        <w:trPr>
          <w:trHeight w:val="1132"/>
        </w:trPr>
        <w:tc>
          <w:tcPr>
            <w:tcW w:w="646" w:type="dxa"/>
            <w:vAlign w:val="center"/>
          </w:tcPr>
          <w:p w14:paraId="4460B9B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22" w:type="dxa"/>
            <w:vAlign w:val="center"/>
          </w:tcPr>
          <w:p w14:paraId="4DC09789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Дубецький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М.Є.</w:t>
            </w:r>
          </w:p>
        </w:tc>
        <w:tc>
          <w:tcPr>
            <w:tcW w:w="3969" w:type="dxa"/>
            <w:vAlign w:val="bottom"/>
          </w:tcPr>
          <w:p w14:paraId="7082539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вул.Iвасюка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(в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районi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пам’ятника загиблим воїнам у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Другiй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свiтовiй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вiйнi</w:t>
            </w:r>
            <w:proofErr w:type="spellEnd"/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).</w:t>
            </w:r>
          </w:p>
          <w:p w14:paraId="52CE76A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5AA4BDE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012D58C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3B33E3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4E672DE8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75905B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5D3DB8B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3E41FE5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01A85EC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E7072" w:rsidRPr="009E6F51" w14:paraId="276A09C6" w14:textId="77777777" w:rsidTr="00CD1666">
        <w:trPr>
          <w:trHeight w:val="378"/>
        </w:trPr>
        <w:tc>
          <w:tcPr>
            <w:tcW w:w="6237" w:type="dxa"/>
            <w:gridSpan w:val="3"/>
            <w:vAlign w:val="center"/>
          </w:tcPr>
          <w:p w14:paraId="5C2A777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435C3E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14" w:type="dxa"/>
          </w:tcPr>
          <w:p w14:paraId="7DA8F81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123,75</w:t>
            </w:r>
          </w:p>
        </w:tc>
        <w:tc>
          <w:tcPr>
            <w:tcW w:w="1417" w:type="dxa"/>
          </w:tcPr>
          <w:p w14:paraId="56416FC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A05BAA9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8D6B50B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FEC440F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5FBBDDA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5AF3C3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EA52881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Типовий договір</w:t>
      </w:r>
    </w:p>
    <w:p w14:paraId="710F8446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lastRenderedPageBreak/>
        <w:t>про надання права на організацію паркування транспортних засобів</w:t>
      </w:r>
    </w:p>
    <w:p w14:paraId="7B526018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14:paraId="223D83DD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2CF8749A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ДОГОВІР</w:t>
      </w:r>
    </w:p>
    <w:p w14:paraId="529DFE14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14:paraId="12291FB5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14:paraId="4EB21F7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6D3733" w14:textId="77777777" w:rsidR="004E7072" w:rsidRPr="00F62FF6" w:rsidRDefault="004E7072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від «___»____________20__ р.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Pr="003F6547">
        <w:rPr>
          <w:rFonts w:ascii="Times New Roman" w:hAnsi="Times New Roman"/>
          <w:color w:val="000000"/>
          <w:sz w:val="28"/>
          <w:szCs w:val="28"/>
          <w:lang w:val="uk-UA" w:eastAsia="ru-RU"/>
        </w:rPr>
        <w:t>м.Червоноград</w:t>
      </w:r>
      <w:proofErr w:type="spellEnd"/>
      <w:r w:rsidRPr="00F62FF6"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</w:p>
    <w:p w14:paraId="52EB70C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D514BB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Виконавчий комітет Червоноградської міської ради, в подальшому „Замовник”, в особі міського голови__________________, з однієї сторони, що діє на підставі Закону України „Про місцеве самоврядування в Україні”, та ___________________________________ в подальшому „Оператор”, з іншої сторони, уклали договір про надання права на організацію паркування транспортних засобів 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(далі - Договір) про наступне:</w:t>
      </w:r>
    </w:p>
    <w:p w14:paraId="22D1AC41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0CA031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 ПРЕДМЕТ ДОГОВОРУ</w:t>
      </w:r>
    </w:p>
    <w:p w14:paraId="40E67701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1.1.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>Цей Договір, укладений у відповідності до рішення Червоноградської міської ради та інших нормативно-правових актів, які регулюють процеси перевезення пасажирів автомобільним транспортом.</w:t>
      </w:r>
    </w:p>
    <w:p w14:paraId="64704AC9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1.2.„Замовник” доручає, а „</w:t>
      </w:r>
      <w:proofErr w:type="spellStart"/>
      <w:r w:rsidRPr="005D045D">
        <w:rPr>
          <w:rFonts w:ascii="Times New Roman" w:hAnsi="Times New Roman"/>
          <w:sz w:val="28"/>
          <w:szCs w:val="28"/>
          <w:lang w:val="uk-UA" w:eastAsia="ru-RU"/>
        </w:rPr>
        <w:t>Оператор”бере</w:t>
      </w:r>
      <w:proofErr w:type="spellEnd"/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на себе зобов’язання здійснювати: </w:t>
      </w:r>
    </w:p>
    <w:p w14:paraId="42F1F0A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1.2.1. організацію функціонування тимчасово відведених ділянок з паркування транспортних засобів (таксі) на відведених місцях.</w:t>
      </w:r>
    </w:p>
    <w:p w14:paraId="56AA75F5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1.2.2. справляння збору за паркування на території ділянок з паркування транспортних засобів (таксі);</w:t>
      </w:r>
    </w:p>
    <w:p w14:paraId="647C2DC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1.2.3. справляння збору за місця для паркування транспортних засобів до міського бюджету відповідно </w:t>
      </w: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AF58CE8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1.3.При виконанні умов Договору „Оператор” та „Замовник” керуються чинним законодавством.</w:t>
      </w:r>
    </w:p>
    <w:p w14:paraId="092B50B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DC3307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 ЗОБОВ‘ЯЗАННЯ СТОРІН</w:t>
      </w:r>
    </w:p>
    <w:p w14:paraId="242694A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 „Замовник” зобов’язується:</w:t>
      </w:r>
    </w:p>
    <w:p w14:paraId="7722961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2.1.1. Надати „Оператору” право організації тимчасово відведених ділянок паркування транспортних засобів і справляння збору за паркування на ділянках.</w:t>
      </w:r>
    </w:p>
    <w:p w14:paraId="04E43FF5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2.1.2. Надавати „Оператору” технічну та інформаційну допомогу, відповідно до вимог чинного законодавства України, передбачену нормативними актами Червоноградської міської ради і її виконавчого комітету та іншу необхідну допомогу за домовленістю сторін.</w:t>
      </w:r>
    </w:p>
    <w:p w14:paraId="43764098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2.1.3. В разі потреби здійснювати коригування на тимчасово відведених ділянках паркування транспортних засобів (таксі), кількість місць на протязі всього терміну дії договору без погодження з „Оператором”.</w:t>
      </w:r>
    </w:p>
    <w:p w14:paraId="2A98CF9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2.1.4. Не приймати без погодження з „Оператором” рішень, які можуть вплинути на розмір плати за паркування транспортних засобів впродовж терміну дії цього договору. </w:t>
      </w:r>
    </w:p>
    <w:p w14:paraId="43610C41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 „Оператор” зобов’язується:</w:t>
      </w:r>
    </w:p>
    <w:p w14:paraId="7D1FF42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lastRenderedPageBreak/>
        <w:t>2.2.1.Облаштувати тимчасово відведену ділянку для паркування транспортних засобів  (таксі) відповідно до чинного законодавства та утримувати її в належному санітарному стані.</w:t>
      </w:r>
    </w:p>
    <w:p w14:paraId="4DE559A6" w14:textId="77777777" w:rsidR="004E7072" w:rsidRPr="00F62B58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544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2.2.2.Проводити справляння збору за паркування транспортних засобів на території тимчасово відведеної ділянки та перерахувати збір за місця для паркування транспортних засобів до </w:t>
      </w:r>
      <w:r w:rsidRPr="00F62B58">
        <w:rPr>
          <w:rFonts w:ascii="Times New Roman" w:hAnsi="Times New Roman"/>
          <w:sz w:val="28"/>
          <w:szCs w:val="28"/>
          <w:lang w:val="uk-UA" w:eastAsia="ru-RU"/>
        </w:rPr>
        <w:t>місцевого бюджету щомісячно до 15 числа наступного за звітним місяцем.</w:t>
      </w:r>
    </w:p>
    <w:p w14:paraId="72AD100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2.2.3.Подавати щоквартально до 20 числа за звітним періодом „Замовнику” фінансові документи (квитанції, чеки), що підтверджують здійснення плати збору за паркування . </w:t>
      </w:r>
    </w:p>
    <w:p w14:paraId="744D4E8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2.2.4. Забезпечити надходження в місцевий бюджет сум збору _____ грн.</w:t>
      </w:r>
    </w:p>
    <w:p w14:paraId="54CBB8C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Оплата здійснюється згідно розрахунку, що додається  до  даного договору </w:t>
      </w:r>
    </w:p>
    <w:p w14:paraId="267BF19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2.2.5. Дотримуватись вимог Закону України “Про внесення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змін до деяких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законодавчих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актів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захисту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населення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впливу шуму”.</w:t>
      </w:r>
    </w:p>
    <w:p w14:paraId="7BEF5AFB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882536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 ВІДПОВІДАЛЬНІСТЬ СТОРІН ТА ВИРІШЕННЯ СПОРІВ</w:t>
      </w:r>
    </w:p>
    <w:p w14:paraId="2AC793BB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3.1. Сторони у своїй діяльності керуються чинним законодавством України, нормативними актами Червоноградської міської ради.</w:t>
      </w:r>
    </w:p>
    <w:p w14:paraId="457B2E9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3.2. За невиконання або неналежне виконання зобов’язань „Оператор” несе відповідальність згідно з чинним законодавством.</w:t>
      </w:r>
    </w:p>
    <w:p w14:paraId="21B6756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3.3. У разі невиконання умов Договору цей Договір може бути розірваний „Замовником” на протязі одного місяця від дня письмового попередження „Оператора”.</w:t>
      </w:r>
    </w:p>
    <w:p w14:paraId="6FC1B1A6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3.4. Даний Договір розірванню в односторонньому порядку не підлягає, за винятком випадків, коли одна із сторін систематично порушує умови договору і свої зобов’язання.</w:t>
      </w:r>
    </w:p>
    <w:p w14:paraId="74C91BF9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3.5. Всі суперечності між „Замовником” та „Оператором”  вирішуються шляхом переговорів або через суд. </w:t>
      </w:r>
    </w:p>
    <w:p w14:paraId="6243043C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006577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 ТЕРМІН ДІЇ ДОГОВОРУ</w:t>
      </w:r>
    </w:p>
    <w:p w14:paraId="4E56A974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4.1. Термін дії договору  з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„___” ________20__р.  до  „___” ________20__р.</w:t>
      </w:r>
    </w:p>
    <w:p w14:paraId="6DAFA194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5D68DD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 ІНШІ УМОВИ ДОГОВОРУ</w:t>
      </w:r>
    </w:p>
    <w:p w14:paraId="130B903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5.1. Передача  „Оператором” своїх прав та обов’язків щодо функціонування ділянки паркування третій стороні не допускається. </w:t>
      </w:r>
    </w:p>
    <w:p w14:paraId="3DA8B9D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5.2. У випадку </w:t>
      </w:r>
      <w:proofErr w:type="spellStart"/>
      <w:r w:rsidRPr="005D045D">
        <w:rPr>
          <w:rFonts w:ascii="Times New Roman" w:hAnsi="Times New Roman"/>
          <w:sz w:val="28"/>
          <w:szCs w:val="28"/>
          <w:lang w:val="uk-UA" w:eastAsia="ru-RU"/>
        </w:rPr>
        <w:t>форсмажорних</w:t>
      </w:r>
      <w:proofErr w:type="spellEnd"/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обставин умови договору можуть бути змінені, а сторони приймають всі можливі дії для недопущення збитків сторін і успішного виконання своїх зобов’язань.</w:t>
      </w:r>
    </w:p>
    <w:p w14:paraId="0CEF475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5.3. Зміни в Договір вносяться шляхом підписання додаткових договорів.</w:t>
      </w:r>
    </w:p>
    <w:p w14:paraId="52910908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5.4. Договір складений у двох примірниках, по одному для кожної із сторін.</w:t>
      </w:r>
    </w:p>
    <w:p w14:paraId="211460BC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5.5. У випадках, не передбачених договором, сторони керуються чинним законодавством.</w:t>
      </w:r>
    </w:p>
    <w:p w14:paraId="25CFC43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6. ЮРИДИЧНІ АДРЕСИ СТОРІН:</w:t>
      </w:r>
    </w:p>
    <w:p w14:paraId="2EA678F9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37BB4E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„Замовник”: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 xml:space="preserve">„Оператор”: </w:t>
      </w:r>
    </w:p>
    <w:p w14:paraId="7BD7266D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14:paraId="07EA2C1F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3DAB52F1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7099AB6F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5252B0E4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до договору</w:t>
      </w:r>
    </w:p>
    <w:p w14:paraId="49590680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775B3703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015A581E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Розрахунок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 договору</w:t>
      </w:r>
    </w:p>
    <w:p w14:paraId="01F32B47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14:paraId="68CFF4FE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14:paraId="0CF6B47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F74F717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Площа одного відведеного місця під паркування таксі становить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(розраховується </w:t>
      </w:r>
      <w:smartTag w:uri="urn:schemas-microsoft-com:office:smarttags" w:element="metricconverter">
        <w:smartTagPr>
          <w:attr w:name="ProductID" w:val="2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2,5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. х </w:t>
      </w:r>
      <w:smartTag w:uri="urn:schemas-microsoft-com:office:smarttags" w:element="metricconverter">
        <w:smartTagPr>
          <w:attr w:name="ProductID" w:val="5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5,5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>).</w:t>
      </w:r>
    </w:p>
    <w:p w14:paraId="7538155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Ставка збору за кожен день провадження діяльності із забезпечення паркування транспортних засобів у гривнях за </w:t>
      </w:r>
      <w:smartTag w:uri="urn:schemas-microsoft-com:office:smarttags" w:element="metricconverter">
        <w:smartTagPr>
          <w:attr w:name="ProductID" w:val="1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площі земельної ділянки, встановленої рішення сесії Червоноградської міської ради у %, від встановленої законом на 1 січня звітного року мінімальної заробітної плати.</w:t>
      </w:r>
    </w:p>
    <w:p w14:paraId="03982266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Вартість одного </w:t>
      </w:r>
      <w:proofErr w:type="spellStart"/>
      <w:r w:rsidRPr="005D045D">
        <w:rPr>
          <w:rFonts w:ascii="Times New Roman" w:hAnsi="Times New Roman"/>
          <w:sz w:val="28"/>
          <w:szCs w:val="28"/>
          <w:lang w:val="uk-UA" w:eastAsia="ru-RU"/>
        </w:rPr>
        <w:t>кв.м</w:t>
      </w:r>
      <w:proofErr w:type="spellEnd"/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площі земельної ділянки під паркування таксі становить, ___ грн. (розраховується МІН ЗП, грн. х Ставка збору %  : 100).</w:t>
      </w:r>
    </w:p>
    <w:p w14:paraId="7E6C4A8A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Плата за одне відведене місце під паркування таксі складає ____грн. в день (розраховується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х Вартість одного </w:t>
      </w:r>
      <w:proofErr w:type="spellStart"/>
      <w:r w:rsidRPr="005D045D">
        <w:rPr>
          <w:rFonts w:ascii="Times New Roman" w:hAnsi="Times New Roman"/>
          <w:sz w:val="28"/>
          <w:szCs w:val="28"/>
          <w:lang w:val="uk-UA" w:eastAsia="ru-RU"/>
        </w:rPr>
        <w:t>кв.м</w:t>
      </w:r>
      <w:proofErr w:type="spellEnd"/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площі земельної ділянки ____грн.).</w:t>
      </w:r>
    </w:p>
    <w:p w14:paraId="1B7485C6" w14:textId="77777777" w:rsidR="004E7072" w:rsidRPr="00F63D49" w:rsidRDefault="004E7072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Договір укладається між </w:t>
      </w:r>
      <w:r w:rsidRPr="00F63D49">
        <w:rPr>
          <w:rFonts w:ascii="Times New Roman" w:hAnsi="Times New Roman"/>
          <w:bCs/>
          <w:snapToGrid w:val="0"/>
          <w:color w:val="000000"/>
          <w:sz w:val="28"/>
          <w:szCs w:val="28"/>
          <w:lang w:val="uk-UA"/>
        </w:rPr>
        <w:t xml:space="preserve">„Замовником” - Виконавчий комітет Червоноградської міської ради та „Оператором”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СПД – фізична особа</w:t>
      </w: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терміном на 1 рік (на наступний за звітним роком), згідно окремої заяви від СПД – «Оператора», відповідно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Перелiку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дiлянок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, тимчасово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вiдведених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для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органiзацiї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та провадження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дiяльностi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iз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забезпечення паркування транспортних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засобiв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на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територiї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Червоноград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ської міської територіальної громади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, затвердженого даним рішенням.</w:t>
      </w:r>
    </w:p>
    <w:p w14:paraId="603CB74C" w14:textId="77777777" w:rsidR="004E7072" w:rsidRPr="00F63D49" w:rsidRDefault="004E7072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</w:pP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Суб’єкту підприємницької діяльності  надається знижка щодо справляння збору за паркування,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 xml:space="preserve">за умови оренди за одною </w:t>
      </w:r>
      <w:proofErr w:type="spellStart"/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>адресою</w:t>
      </w:r>
      <w:proofErr w:type="spellEnd"/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 xml:space="preserve"> тимчасово відведеної ділянки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у розмірі 5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0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% від вартості за кожне наступне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місце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. </w:t>
      </w:r>
    </w:p>
    <w:p w14:paraId="1450CB8F" w14:textId="77777777" w:rsidR="004E7072" w:rsidRDefault="004E7072" w:rsidP="00D65C4A">
      <w:pPr>
        <w:spacing w:line="240" w:lineRule="atLeast"/>
        <w:ind w:right="108" w:firstLine="708"/>
        <w:jc w:val="both"/>
        <w:rPr>
          <w:snapToGrid w:val="0"/>
          <w:color w:val="000000"/>
          <w:sz w:val="26"/>
          <w:szCs w:val="26"/>
          <w:lang w:val="uk-UA"/>
        </w:rPr>
      </w:pPr>
    </w:p>
    <w:p w14:paraId="7A9DE478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652C04A" w14:textId="77777777" w:rsidR="004E7072" w:rsidRPr="00A83B95" w:rsidRDefault="004E707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4E7072" w:rsidRPr="00A83B95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33734"/>
    <w:rsid w:val="00042BAB"/>
    <w:rsid w:val="00050D59"/>
    <w:rsid w:val="00050FE1"/>
    <w:rsid w:val="00086974"/>
    <w:rsid w:val="00092569"/>
    <w:rsid w:val="000B61DD"/>
    <w:rsid w:val="000D173A"/>
    <w:rsid w:val="000E4A0C"/>
    <w:rsid w:val="000F7EC4"/>
    <w:rsid w:val="001255B3"/>
    <w:rsid w:val="00144EC1"/>
    <w:rsid w:val="0015137B"/>
    <w:rsid w:val="001676F5"/>
    <w:rsid w:val="0017189F"/>
    <w:rsid w:val="00196858"/>
    <w:rsid w:val="001C1EE6"/>
    <w:rsid w:val="001D0654"/>
    <w:rsid w:val="001D4A1A"/>
    <w:rsid w:val="001F437B"/>
    <w:rsid w:val="00211FEF"/>
    <w:rsid w:val="002413E0"/>
    <w:rsid w:val="00242E9E"/>
    <w:rsid w:val="00243310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45806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31F62"/>
    <w:rsid w:val="00455FBB"/>
    <w:rsid w:val="00483A98"/>
    <w:rsid w:val="004C6559"/>
    <w:rsid w:val="004D3065"/>
    <w:rsid w:val="004E156B"/>
    <w:rsid w:val="004E7072"/>
    <w:rsid w:val="004F4F65"/>
    <w:rsid w:val="005038D7"/>
    <w:rsid w:val="005121E0"/>
    <w:rsid w:val="005317CC"/>
    <w:rsid w:val="0055008C"/>
    <w:rsid w:val="005B38AC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D1B47"/>
    <w:rsid w:val="006E02EE"/>
    <w:rsid w:val="007069F7"/>
    <w:rsid w:val="00764C11"/>
    <w:rsid w:val="007746CB"/>
    <w:rsid w:val="00795402"/>
    <w:rsid w:val="007A26C8"/>
    <w:rsid w:val="007D3CB9"/>
    <w:rsid w:val="007E4AC3"/>
    <w:rsid w:val="007F74D6"/>
    <w:rsid w:val="0082035A"/>
    <w:rsid w:val="0084094D"/>
    <w:rsid w:val="0084627E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8F58BC"/>
    <w:rsid w:val="00927F73"/>
    <w:rsid w:val="009817BA"/>
    <w:rsid w:val="00983D01"/>
    <w:rsid w:val="00993765"/>
    <w:rsid w:val="009A1552"/>
    <w:rsid w:val="009B4194"/>
    <w:rsid w:val="009B564D"/>
    <w:rsid w:val="009D4E9A"/>
    <w:rsid w:val="009D735D"/>
    <w:rsid w:val="009E6F51"/>
    <w:rsid w:val="00A11DB1"/>
    <w:rsid w:val="00A12A64"/>
    <w:rsid w:val="00A17628"/>
    <w:rsid w:val="00A32D1B"/>
    <w:rsid w:val="00A765D4"/>
    <w:rsid w:val="00A83A0F"/>
    <w:rsid w:val="00A83B95"/>
    <w:rsid w:val="00A8778F"/>
    <w:rsid w:val="00A97EA2"/>
    <w:rsid w:val="00AA1D98"/>
    <w:rsid w:val="00AA3E5C"/>
    <w:rsid w:val="00AB045E"/>
    <w:rsid w:val="00AB3AAF"/>
    <w:rsid w:val="00AB3BE0"/>
    <w:rsid w:val="00AB6848"/>
    <w:rsid w:val="00AD1475"/>
    <w:rsid w:val="00AE5B67"/>
    <w:rsid w:val="00AE68E8"/>
    <w:rsid w:val="00B148BC"/>
    <w:rsid w:val="00B178AE"/>
    <w:rsid w:val="00B46737"/>
    <w:rsid w:val="00B7020F"/>
    <w:rsid w:val="00BA04FC"/>
    <w:rsid w:val="00BA3D93"/>
    <w:rsid w:val="00BC71C6"/>
    <w:rsid w:val="00BD691C"/>
    <w:rsid w:val="00BF043E"/>
    <w:rsid w:val="00BF51B8"/>
    <w:rsid w:val="00BF6334"/>
    <w:rsid w:val="00C100B1"/>
    <w:rsid w:val="00C101B1"/>
    <w:rsid w:val="00C16349"/>
    <w:rsid w:val="00C25954"/>
    <w:rsid w:val="00C27041"/>
    <w:rsid w:val="00C27F86"/>
    <w:rsid w:val="00C3222B"/>
    <w:rsid w:val="00C355D2"/>
    <w:rsid w:val="00C47443"/>
    <w:rsid w:val="00C567CE"/>
    <w:rsid w:val="00C6333E"/>
    <w:rsid w:val="00C70CEE"/>
    <w:rsid w:val="00C87C3E"/>
    <w:rsid w:val="00CA4119"/>
    <w:rsid w:val="00CA5740"/>
    <w:rsid w:val="00CB6276"/>
    <w:rsid w:val="00CD1666"/>
    <w:rsid w:val="00CD6356"/>
    <w:rsid w:val="00D3772A"/>
    <w:rsid w:val="00D64987"/>
    <w:rsid w:val="00D65C4A"/>
    <w:rsid w:val="00DF28FC"/>
    <w:rsid w:val="00E37B45"/>
    <w:rsid w:val="00E53284"/>
    <w:rsid w:val="00E74F4D"/>
    <w:rsid w:val="00EA236A"/>
    <w:rsid w:val="00ED37ED"/>
    <w:rsid w:val="00ED593F"/>
    <w:rsid w:val="00F17C8D"/>
    <w:rsid w:val="00F62B58"/>
    <w:rsid w:val="00F62FF6"/>
    <w:rsid w:val="00F63D49"/>
    <w:rsid w:val="00F66683"/>
    <w:rsid w:val="00F74D8C"/>
    <w:rsid w:val="00F755CA"/>
    <w:rsid w:val="00F835A3"/>
    <w:rsid w:val="00F9189E"/>
    <w:rsid w:val="00F94214"/>
    <w:rsid w:val="00F961DA"/>
    <w:rsid w:val="00FA38AB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291D0C4"/>
  <w15:docId w15:val="{61776A57-2947-48D1-9110-4F15C3F9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7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7310</Words>
  <Characters>4168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98</cp:revision>
  <cp:lastPrinted>2021-07-06T12:30:00Z</cp:lastPrinted>
  <dcterms:created xsi:type="dcterms:W3CDTF">2018-06-12T05:43:00Z</dcterms:created>
  <dcterms:modified xsi:type="dcterms:W3CDTF">2021-07-12T12:55:00Z</dcterms:modified>
</cp:coreProperties>
</file>