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49A687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816B304" w:rsidR="00AC4146" w:rsidRPr="00AC4146" w:rsidRDefault="002603B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2603BD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6BC91D" w:rsidR="00092067" w:rsidRPr="002603BD" w:rsidRDefault="002603BD" w:rsidP="001A0A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603B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A0A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E5573EF" w:rsidR="00092067" w:rsidRDefault="006B3F15" w:rsidP="001A0A4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79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603BD" w:rsidRPr="002603B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9DCA8C4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F8DC1" w14:textId="77777777" w:rsidR="00227167" w:rsidRPr="009D686C" w:rsidRDefault="00227167" w:rsidP="00227167">
      <w:pPr>
        <w:pStyle w:val="a9"/>
        <w:ind w:left="3540" w:right="0" w:hanging="3540"/>
        <w:rPr>
          <w:b/>
          <w:sz w:val="25"/>
          <w:szCs w:val="25"/>
        </w:rPr>
      </w:pPr>
      <w:r w:rsidRPr="009D686C">
        <w:rPr>
          <w:b/>
          <w:sz w:val="25"/>
          <w:szCs w:val="25"/>
        </w:rPr>
        <w:t>Про розгляд клопотання</w:t>
      </w:r>
    </w:p>
    <w:p w14:paraId="5546D08D" w14:textId="6987778E" w:rsidR="00005719" w:rsidRPr="009D686C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Релігійної організації </w:t>
      </w:r>
    </w:p>
    <w:p w14:paraId="479B2C0B" w14:textId="77777777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«Релігійна громада Української</w:t>
      </w:r>
    </w:p>
    <w:p w14:paraId="3509767B" w14:textId="6C8E2227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Греко-Католицької Церкви </w:t>
      </w:r>
    </w:p>
    <w:p w14:paraId="2A16FBBC" w14:textId="69CF3755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парафії Пресвятої Богородиці </w:t>
      </w:r>
    </w:p>
    <w:p w14:paraId="536908BD" w14:textId="77777777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Владичиці України </w:t>
      </w:r>
    </w:p>
    <w:p w14:paraId="15C88681" w14:textId="77777777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у м. Червоноград </w:t>
      </w:r>
    </w:p>
    <w:p w14:paraId="55D8FE73" w14:textId="77777777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Червоноградського району </w:t>
      </w:r>
    </w:p>
    <w:p w14:paraId="3454A8DE" w14:textId="37AE4558" w:rsidR="00227167" w:rsidRPr="009D686C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Львівської області» </w:t>
      </w:r>
    </w:p>
    <w:p w14:paraId="53597B25" w14:textId="42730124" w:rsidR="00DA618F" w:rsidRPr="009D686C" w:rsidRDefault="00DA618F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53CC59FA" w14:textId="0C9CAF43" w:rsidR="00E01F9C" w:rsidRPr="009D686C" w:rsidRDefault="00E01F9C" w:rsidP="0000571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»,</w:t>
      </w:r>
      <w:r w:rsidR="00955587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Земельним кодексом України, Законами України</w:t>
      </w:r>
      <w:r w:rsidR="001F2C5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від 17.02.2022 № 2073-</w:t>
      </w:r>
      <w:r w:rsidR="001F2C58" w:rsidRPr="009D686C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="001F2C5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858-IV "Про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",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3613-VI «Про Державний земельний кадастр», розгля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нувши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клопотання</w:t>
      </w:r>
      <w:r w:rsidR="006B38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Релігійної організації «</w:t>
      </w:r>
      <w:r w:rsidR="00F845C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Релігійна</w:t>
      </w:r>
      <w:r w:rsidR="006B38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громад</w:t>
      </w:r>
      <w:r w:rsidR="00F845C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6B38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="00005719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припинення права пос</w:t>
      </w:r>
      <w:r w:rsidR="002603BD">
        <w:rPr>
          <w:rFonts w:ascii="Times New Roman" w:eastAsia="Times New Roman" w:hAnsi="Times New Roman" w:cs="Times New Roman"/>
          <w:sz w:val="25"/>
          <w:szCs w:val="25"/>
          <w:lang w:eastAsia="ru-RU"/>
        </w:rPr>
        <w:t>тійного користування на земельні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ділянк</w:t>
      </w:r>
      <w:r w:rsidR="002603BD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комунальної власно</w:t>
      </w:r>
      <w:r w:rsidR="00C619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сті площею </w:t>
      </w:r>
      <w:r w:rsidR="002603BD">
        <w:rPr>
          <w:rFonts w:ascii="Times New Roman" w:eastAsia="Times New Roman" w:hAnsi="Times New Roman" w:cs="Times New Roman"/>
          <w:sz w:val="25"/>
          <w:szCs w:val="25"/>
          <w:lang w:eastAsia="ru-RU"/>
        </w:rPr>
        <w:t>0,0159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>, для будівництва і обслуговування будівель і споруд</w:t>
      </w:r>
      <w:r w:rsidR="00B1421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плебанії для священників, КВЦПЗД – 03.04 – для будівництва та обслуговування будівель громадських та релігійних організацій 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(кадастровий номер 4611800000:0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:00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:0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2603BD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C619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площею 0,0262 га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>, для будівництва церковно-адміністративної будівлі,</w:t>
      </w:r>
      <w:r w:rsidR="00C619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КВЦПЗД – 03.04 – для будівництва та обслуговування будівель громадських та релігійних організацій </w:t>
      </w:r>
      <w:r w:rsidR="00C61901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(кадастровий номер 4611800000:03:005:01</w:t>
      </w:r>
      <w:r w:rsidR="00C61901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C61901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місті Шептицький, на вулиці </w:t>
      </w:r>
      <w:r w:rsidR="006B3804">
        <w:rPr>
          <w:rFonts w:ascii="Times New Roman" w:eastAsia="Times New Roman" w:hAnsi="Times New Roman" w:cs="Times New Roman"/>
          <w:sz w:val="25"/>
          <w:szCs w:val="25"/>
          <w:lang w:eastAsia="ru-RU"/>
        </w:rPr>
        <w:t>Героїв Майдану, 12-А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212FB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Шептицького району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Львівської області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копії: інформації </w:t>
      </w:r>
      <w:r w:rsidR="00E051D6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з Д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ержавного реєстру речових прав н</w:t>
      </w:r>
      <w:r w:rsidR="00E051D6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нерухоме майно та Реєстру прав власності на нерухоме майно</w:t>
      </w:r>
      <w:r w:rsidR="00E051D6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Державного реєстру </w:t>
      </w:r>
      <w:proofErr w:type="spellStart"/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Іпотек</w:t>
      </w:r>
      <w:proofErr w:type="spellEnd"/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, Єдиного реєстру заборон відчуження об</w:t>
      </w:r>
      <w:r w:rsidR="00627E4E" w:rsidRP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’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єктів нерухомого майна щодо об’єкта нерухомого майна,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кадастрових планів земельних ділянок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B20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відповідності до пункту </w:t>
      </w:r>
      <w:r w:rsidR="001A0A43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bookmarkStart w:id="0" w:name="_GoBack"/>
      <w:bookmarkEnd w:id="0"/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частини 1 статті 141 Земельного кодексу України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Шептицька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61A4B312" w14:textId="77777777" w:rsidR="00E01F9C" w:rsidRPr="009D686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DAFE7EA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3060AEA9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3F10536" w14:textId="336FB86E" w:rsidR="00C15296" w:rsidRDefault="00737B40" w:rsidP="007A0B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Припинити </w:t>
      </w:r>
      <w:r w:rsidR="00F845C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Релігійній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="00F845C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 постійного користування земельною ділянкою площею </w:t>
      </w:r>
      <w:r w:rsidR="00F845C0">
        <w:rPr>
          <w:rFonts w:ascii="Times New Roman" w:eastAsia="Times New Roman" w:hAnsi="Times New Roman" w:cs="Times New Roman"/>
          <w:sz w:val="25"/>
          <w:szCs w:val="25"/>
          <w:lang w:eastAsia="ru-RU"/>
        </w:rPr>
        <w:t>0,0159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га, 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місті Шептицький, на вулиці </w:t>
      </w:r>
      <w:r w:rsidR="00C15296">
        <w:rPr>
          <w:rFonts w:ascii="Times New Roman" w:eastAsia="Times New Roman" w:hAnsi="Times New Roman" w:cs="Times New Roman"/>
          <w:sz w:val="25"/>
          <w:szCs w:val="25"/>
          <w:lang w:eastAsia="ru-RU"/>
        </w:rPr>
        <w:t>Героїв Майдану, 12-А,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Шептицького району Львівської області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яка була надана </w:t>
      </w:r>
      <w:r w:rsidR="00415122" w:rsidRPr="00415122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 обслуговування будівель і споруд, плебанії для священників, КВЦПЗД – 03.04 – для будівництва та обслуговування будівель громадських та релігійних організацій</w:t>
      </w:r>
      <w:r w:rsidR="00B1421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,</w:t>
      </w:r>
    </w:p>
    <w:p w14:paraId="73475B43" w14:textId="600323E8" w:rsidR="00B1421E" w:rsidRDefault="00B1421E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земельної ділянки -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4611800000:03:005:01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41512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FA0B1F2" w14:textId="7BB221F0" w:rsidR="00607673" w:rsidRDefault="00C15296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2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Припинити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Релігійній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право постійного користування земельною ділянкою площею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0,0262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га, в місті Шептицький, на вулиці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Героїв Майдану, 12-А,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Шептицького району Львівської області, яка була надана </w:t>
      </w:r>
      <w:r w:rsidR="00607673" w:rsidRPr="00607673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церковно-адміністративної будівлі, КВЦПЗД – 03.04 – для будівництва та обслуговування будівель громадських та релігійних організацій</w:t>
      </w:r>
      <w:r w:rsidR="0060767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14:paraId="22F579C1" w14:textId="1AC4EB1B" w:rsidR="00607673" w:rsidRDefault="00607673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673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земельної ділянки - 4611800000:03:005:0122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723114E" w14:textId="0F7C26FB" w:rsidR="007A0B48" w:rsidRPr="009D686C" w:rsidRDefault="00C15296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Релігійній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забезпечити припинення прав постійного користування на земельн</w:t>
      </w:r>
      <w:r w:rsidR="00DB202F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ділянк</w:t>
      </w:r>
      <w:r w:rsidR="00DB202F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Державному реєстрі речових прав, згідно цього рішення.</w:t>
      </w:r>
    </w:p>
    <w:p w14:paraId="000B093C" w14:textId="4B3CD708" w:rsidR="007A0B48" w:rsidRPr="009D686C" w:rsidRDefault="00C15296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4. Р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ішення набирає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чинності з моменту його прийняття.</w:t>
      </w:r>
    </w:p>
    <w:p w14:paraId="4DA09AD5" w14:textId="6AFBE286" w:rsidR="00737B40" w:rsidRPr="009D686C" w:rsidRDefault="00C15296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Контроль за виконанням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рiшення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постiйну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комiсiю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питань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мiстобудування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регулювання земельних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адмiнiстративно-територiального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2560A9A8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859686D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04EBC3" w14:textId="6F1A9044" w:rsidR="00737B40" w:rsidRPr="007A0B48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9471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9471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C1529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1529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9471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737B40" w:rsidRPr="007A0B48" w:rsidSect="006076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719"/>
    <w:rsid w:val="00010913"/>
    <w:rsid w:val="00033BAA"/>
    <w:rsid w:val="00067335"/>
    <w:rsid w:val="00092067"/>
    <w:rsid w:val="000B5DA5"/>
    <w:rsid w:val="000B7398"/>
    <w:rsid w:val="000C5EB0"/>
    <w:rsid w:val="000E068C"/>
    <w:rsid w:val="000E0F44"/>
    <w:rsid w:val="000E1DAE"/>
    <w:rsid w:val="000E3EC7"/>
    <w:rsid w:val="000F5FC9"/>
    <w:rsid w:val="001060C9"/>
    <w:rsid w:val="00160B90"/>
    <w:rsid w:val="00182F11"/>
    <w:rsid w:val="001A0A43"/>
    <w:rsid w:val="001A6EE8"/>
    <w:rsid w:val="001C3554"/>
    <w:rsid w:val="001F2C58"/>
    <w:rsid w:val="002064C8"/>
    <w:rsid w:val="0021382C"/>
    <w:rsid w:val="0022539A"/>
    <w:rsid w:val="00227167"/>
    <w:rsid w:val="002603BD"/>
    <w:rsid w:val="00273D84"/>
    <w:rsid w:val="002809B6"/>
    <w:rsid w:val="0028758E"/>
    <w:rsid w:val="002A532D"/>
    <w:rsid w:val="002E7574"/>
    <w:rsid w:val="00315367"/>
    <w:rsid w:val="00327D83"/>
    <w:rsid w:val="003519DC"/>
    <w:rsid w:val="003537F5"/>
    <w:rsid w:val="00360728"/>
    <w:rsid w:val="003D6DBD"/>
    <w:rsid w:val="00407E9E"/>
    <w:rsid w:val="00415122"/>
    <w:rsid w:val="0041549B"/>
    <w:rsid w:val="00447CA0"/>
    <w:rsid w:val="0045023B"/>
    <w:rsid w:val="00472B03"/>
    <w:rsid w:val="00484F2F"/>
    <w:rsid w:val="0049271A"/>
    <w:rsid w:val="0049721C"/>
    <w:rsid w:val="004C7910"/>
    <w:rsid w:val="004D7CAC"/>
    <w:rsid w:val="004E3B7F"/>
    <w:rsid w:val="004F1C7C"/>
    <w:rsid w:val="0050033B"/>
    <w:rsid w:val="00501FFF"/>
    <w:rsid w:val="00526D96"/>
    <w:rsid w:val="00547BC1"/>
    <w:rsid w:val="005901A1"/>
    <w:rsid w:val="00592A64"/>
    <w:rsid w:val="00607673"/>
    <w:rsid w:val="00616269"/>
    <w:rsid w:val="00624134"/>
    <w:rsid w:val="006271C7"/>
    <w:rsid w:val="00627E4E"/>
    <w:rsid w:val="00642FE2"/>
    <w:rsid w:val="006435E9"/>
    <w:rsid w:val="00645242"/>
    <w:rsid w:val="00664EDA"/>
    <w:rsid w:val="006B3804"/>
    <w:rsid w:val="006B3F15"/>
    <w:rsid w:val="006F7253"/>
    <w:rsid w:val="00737B40"/>
    <w:rsid w:val="007A0B48"/>
    <w:rsid w:val="007B518B"/>
    <w:rsid w:val="007F3E81"/>
    <w:rsid w:val="007F6C7B"/>
    <w:rsid w:val="00871CA6"/>
    <w:rsid w:val="00877261"/>
    <w:rsid w:val="008D6BA4"/>
    <w:rsid w:val="008E7652"/>
    <w:rsid w:val="0090640E"/>
    <w:rsid w:val="00925C09"/>
    <w:rsid w:val="0094247C"/>
    <w:rsid w:val="0094714D"/>
    <w:rsid w:val="00955587"/>
    <w:rsid w:val="009D686C"/>
    <w:rsid w:val="009E4008"/>
    <w:rsid w:val="00A5791C"/>
    <w:rsid w:val="00A86F97"/>
    <w:rsid w:val="00AC4146"/>
    <w:rsid w:val="00AC4769"/>
    <w:rsid w:val="00B07A2A"/>
    <w:rsid w:val="00B1421E"/>
    <w:rsid w:val="00B14242"/>
    <w:rsid w:val="00B40752"/>
    <w:rsid w:val="00B42FCD"/>
    <w:rsid w:val="00B43ED8"/>
    <w:rsid w:val="00B447AD"/>
    <w:rsid w:val="00B55CFE"/>
    <w:rsid w:val="00B61A66"/>
    <w:rsid w:val="00B841C1"/>
    <w:rsid w:val="00BB69CD"/>
    <w:rsid w:val="00BC2108"/>
    <w:rsid w:val="00BC2A2C"/>
    <w:rsid w:val="00BE3843"/>
    <w:rsid w:val="00BE3BCF"/>
    <w:rsid w:val="00BF5FD3"/>
    <w:rsid w:val="00BF6E8E"/>
    <w:rsid w:val="00C15296"/>
    <w:rsid w:val="00C606A6"/>
    <w:rsid w:val="00C61901"/>
    <w:rsid w:val="00C64249"/>
    <w:rsid w:val="00C71483"/>
    <w:rsid w:val="00C72DDB"/>
    <w:rsid w:val="00CE3ECC"/>
    <w:rsid w:val="00D13734"/>
    <w:rsid w:val="00D2459B"/>
    <w:rsid w:val="00D35676"/>
    <w:rsid w:val="00D63362"/>
    <w:rsid w:val="00D64365"/>
    <w:rsid w:val="00D754CF"/>
    <w:rsid w:val="00D91AF9"/>
    <w:rsid w:val="00DA618F"/>
    <w:rsid w:val="00DB202F"/>
    <w:rsid w:val="00E01F9C"/>
    <w:rsid w:val="00E047DE"/>
    <w:rsid w:val="00E051D6"/>
    <w:rsid w:val="00E212FB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845C0"/>
    <w:rsid w:val="00F90F66"/>
    <w:rsid w:val="00FB0A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B14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A9B6-DAC0-4740-B773-0FF553F9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73</cp:revision>
  <cp:lastPrinted>2025-12-05T14:55:00Z</cp:lastPrinted>
  <dcterms:created xsi:type="dcterms:W3CDTF">2024-11-19T14:46:00Z</dcterms:created>
  <dcterms:modified xsi:type="dcterms:W3CDTF">2025-12-05T14:55:00Z</dcterms:modified>
</cp:coreProperties>
</file>