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6024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6024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6024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8D7D1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DE" w:rsidRPr="00056BDE" w:rsidRDefault="00056BD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Воляника</w:t>
      </w:r>
      <w:proofErr w:type="spellEnd"/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>Володимира Володимировича</w:t>
      </w:r>
    </w:p>
    <w:p w:rsidR="00056BDE" w:rsidRPr="00056BDE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056BDE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клопотання громадянина </w:t>
      </w:r>
      <w:proofErr w:type="spellStart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Воляника</w:t>
      </w:r>
      <w:proofErr w:type="spellEnd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Володимира Володимировича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надання дозволу на 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>виготовлення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технічної документації із землеустрою та виготовлення зведеного плану земельних ділянок відносно земельної ділянки багатоквартирного житлового будинку № 12 на вул. Шухевича в м. Шептицький та в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>становлення її меж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, розпочато адміністративне провадження.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24 жовтня 2025 року розглянуто клопотання громадянина </w:t>
      </w:r>
      <w:proofErr w:type="spellStart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Воляника</w:t>
      </w:r>
      <w:proofErr w:type="spellEnd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Володимира Володимировича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надання дозволу на 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>виготовл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ення технічної документації із землеустрою </w:t>
      </w:r>
      <w:r w:rsidR="00903885" w:rsidRPr="00903885">
        <w:rPr>
          <w:rFonts w:ascii="Times New Roman" w:eastAsia="Times New Roman" w:hAnsi="Times New Roman"/>
          <w:sz w:val="26"/>
          <w:szCs w:val="26"/>
          <w:lang w:eastAsia="ru-RU"/>
        </w:rPr>
        <w:t>та</w:t>
      </w:r>
      <w:r w:rsidRPr="009038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виготовлення зведеного плану земельних ділянок відносно земельної ділянки багатоквартирного житлового будинку № 12 на вул. Шухевича в</w:t>
      </w:r>
      <w:r w:rsidR="003B133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м. Шептицький та встановлення її меж та долучені до нього копії: витягу з Державного реєстру речових прав на квартиру 56 в будинку 12 на вулиці Шухевича, викопіювання з Генплану 1978 року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(далі Клопотання)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D7D1E" w:rsidRDefault="008D7D1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>розгляд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003530" w:rsidRPr="00003530">
        <w:rPr>
          <w:rFonts w:ascii="Times New Roman" w:eastAsia="Times New Roman" w:hAnsi="Times New Roman"/>
          <w:sz w:val="26"/>
          <w:szCs w:val="26"/>
          <w:lang w:eastAsia="ru-RU"/>
        </w:rPr>
        <w:t xml:space="preserve"> Клопотання встановлено, що </w:t>
      </w:r>
      <w:r w:rsidR="005A52A8">
        <w:rPr>
          <w:rFonts w:ascii="Times New Roman" w:eastAsia="Times New Roman" w:hAnsi="Times New Roman"/>
          <w:sz w:val="26"/>
          <w:szCs w:val="26"/>
          <w:lang w:eastAsia="ru-RU"/>
        </w:rPr>
        <w:t>на зазначеній в ньому земельній ділянці розташовано багатоквартирний будинок № 12, який складається з спільного майна, власниками якого являються співвласники багатоквартирного будинку, що за згодою всіх співвласників вчиняють дії щодо управління таким будинком, здійснюють правомочності щодо користування земельною ділянкою</w:t>
      </w:r>
      <w:r w:rsidR="009D3E1D">
        <w:rPr>
          <w:rFonts w:ascii="Times New Roman" w:eastAsia="Times New Roman" w:hAnsi="Times New Roman"/>
          <w:sz w:val="26"/>
          <w:szCs w:val="26"/>
          <w:lang w:eastAsia="ru-RU"/>
        </w:rPr>
        <w:t>, на якій розташовані багатоквартирний будинок і належні до нього будівлі та споруди і його прибудинкова територія, та не перебуває в одноосібному володінні. В ході розгляду Клопотання також встановлено, що в межах положень Закону України «Про особливості здійснення права власності у багатоквартирному будинку», реалізація права на звернення, яке стосується згаданої у Клопотанні земельної ділянки, відбувається за спільною згодою співвласників багатоквартирного будинку, розташованого на ній</w:t>
      </w:r>
      <w:r w:rsidR="0046179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A52A8" w:rsidRDefault="009D3E1D" w:rsidP="00D910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Крім цього встановлено, що надання дозволу на розроблення зведеного плану земельних ділянок законодавчо не передбачено, оскільки цей картографічний документ є складовою частиною процесу інвентаризації земель. </w:t>
      </w:r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>На даний час інвентаризація згаданої в Клопотанні земельної ділянки провадиться на підставі рішення Шептицької міської ради № 3602 від 24.04.2025 «Про надання дозволу на розроблення технічної документації із землеустрою щодо інвентаризації земель».</w:t>
      </w:r>
    </w:p>
    <w:p w:rsidR="00D9104E" w:rsidRDefault="004E44F9" w:rsidP="00060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звернення </w:t>
      </w:r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 xml:space="preserve">громадянина </w:t>
      </w:r>
      <w:proofErr w:type="spellStart"/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>Воляника</w:t>
      </w:r>
      <w:proofErr w:type="spellEnd"/>
      <w:r w:rsidR="003F0740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Володимировича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дол</w:t>
      </w:r>
      <w:r w:rsidR="00903885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чено жодного рішення співвласників </w:t>
      </w:r>
      <w:r w:rsidR="00D9104E">
        <w:rPr>
          <w:rFonts w:ascii="Times New Roman" w:eastAsia="Times New Roman" w:hAnsi="Times New Roman"/>
          <w:sz w:val="26"/>
          <w:szCs w:val="26"/>
          <w:lang w:eastAsia="ru-RU"/>
        </w:rPr>
        <w:t xml:space="preserve">багатоквартирного будинку № 12 по вулиці Шухевича в місті Шептицький, Шептицького району, Львівської області, що порушує порядок подання звернення із заявленого ним питання та унеможливлює надання йому дозволу </w:t>
      </w:r>
      <w:r w:rsidR="00D9104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виготовлення технічної документації із землеустрою відносно земельної ділянки багатоквартирного будинку № 12 по вулиці Шухевича в місті Шептицький, Шептицького району, Львівської області та встановлення її меж.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056BDE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й», від 14 травня 2015 року № 417-VIII «Про особливості здійснення права власності у багатоквартирному будинку»</w:t>
      </w:r>
      <w:r w:rsidR="004E44F9">
        <w:rPr>
          <w:rFonts w:ascii="Times New Roman" w:eastAsia="Times New Roman" w:hAnsi="Times New Roman"/>
          <w:sz w:val="26"/>
          <w:szCs w:val="26"/>
          <w:lang w:eastAsia="ru-RU"/>
        </w:rPr>
        <w:t xml:space="preserve">, враховуючи </w:t>
      </w:r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 </w:t>
      </w:r>
      <w:r w:rsidR="004E44F9">
        <w:rPr>
          <w:rFonts w:ascii="Times New Roman" w:eastAsia="Times New Roman" w:hAnsi="Times New Roman"/>
          <w:sz w:val="26"/>
          <w:szCs w:val="26"/>
          <w:lang w:eastAsia="ru-RU"/>
        </w:rPr>
        <w:t xml:space="preserve">сесії Шептицької міської ради </w:t>
      </w:r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від 24.04.2025 № 3602 «Про надання дозволу на розроблення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технiчної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документацiї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iз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>iнвентаризацiї</w:t>
      </w:r>
      <w:proofErr w:type="spellEnd"/>
      <w:r w:rsidR="004E44F9"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земель»</w:t>
      </w:r>
      <w:r w:rsidR="00D9104E">
        <w:rPr>
          <w:rFonts w:ascii="Times New Roman" w:eastAsia="Times New Roman" w:hAnsi="Times New Roman"/>
          <w:sz w:val="26"/>
          <w:szCs w:val="26"/>
          <w:lang w:eastAsia="ru-RU"/>
        </w:rPr>
        <w:t>, лист Виконавчого комітету Шептицької міської ради</w:t>
      </w:r>
      <w:r w:rsidR="0006055A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29.10.2025, </w:t>
      </w:r>
      <w:r w:rsidRPr="00056BD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йно д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Шептицької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ради, Шептицька м</w:t>
      </w:r>
      <w:r w:rsidRPr="00056BDE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056BDE" w:rsidRP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056BDE" w:rsidRPr="00056BDE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1. Відмовити </w:t>
      </w:r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Волянику</w:t>
      </w:r>
      <w:proofErr w:type="spellEnd"/>
      <w:r w:rsidRPr="00056B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Володимиру Володимировичу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у наданні дозволу на виготовлення технічної документації із землеустрою відносно земельної ділянки багатоквартирного житлового будинку № 12 на вулиці Шухевича в місті Ше</w:t>
      </w:r>
      <w:r w:rsidR="0006055A">
        <w:rPr>
          <w:rFonts w:ascii="Times New Roman" w:eastAsia="Times New Roman" w:hAnsi="Times New Roman"/>
          <w:sz w:val="26"/>
          <w:szCs w:val="26"/>
          <w:lang w:eastAsia="ru-RU"/>
        </w:rPr>
        <w:t>птицький та встановлення її меж.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06055A" w:rsidRPr="0006055A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56BDE" w:rsidRPr="00056BDE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Міський голова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56BDE" w:rsidRPr="00056BDE" w:rsidSect="00243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30"/>
    <w:rsid w:val="00005F42"/>
    <w:rsid w:val="00032FDB"/>
    <w:rsid w:val="00033BAA"/>
    <w:rsid w:val="00035549"/>
    <w:rsid w:val="00043B69"/>
    <w:rsid w:val="00050D52"/>
    <w:rsid w:val="00051825"/>
    <w:rsid w:val="0005292E"/>
    <w:rsid w:val="00052BAB"/>
    <w:rsid w:val="0005564B"/>
    <w:rsid w:val="00056BDE"/>
    <w:rsid w:val="0006055A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4760"/>
    <w:rsid w:val="001060C9"/>
    <w:rsid w:val="001131C5"/>
    <w:rsid w:val="00137D1A"/>
    <w:rsid w:val="001463AC"/>
    <w:rsid w:val="0015585E"/>
    <w:rsid w:val="001637C6"/>
    <w:rsid w:val="00164FB5"/>
    <w:rsid w:val="00167D8F"/>
    <w:rsid w:val="0017204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432F7"/>
    <w:rsid w:val="00245C39"/>
    <w:rsid w:val="002837F7"/>
    <w:rsid w:val="0028758E"/>
    <w:rsid w:val="002905AC"/>
    <w:rsid w:val="00290998"/>
    <w:rsid w:val="00292534"/>
    <w:rsid w:val="00297FA7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B1336"/>
    <w:rsid w:val="003C3305"/>
    <w:rsid w:val="003C5E8B"/>
    <w:rsid w:val="003D04BF"/>
    <w:rsid w:val="003D5C54"/>
    <w:rsid w:val="003D6A10"/>
    <w:rsid w:val="003E7E11"/>
    <w:rsid w:val="003F0740"/>
    <w:rsid w:val="003F3AF2"/>
    <w:rsid w:val="003F4A93"/>
    <w:rsid w:val="003F5B5D"/>
    <w:rsid w:val="0041549B"/>
    <w:rsid w:val="00447CA0"/>
    <w:rsid w:val="0045023B"/>
    <w:rsid w:val="0046179E"/>
    <w:rsid w:val="00465B95"/>
    <w:rsid w:val="0047543B"/>
    <w:rsid w:val="004917DF"/>
    <w:rsid w:val="0049271A"/>
    <w:rsid w:val="0049721C"/>
    <w:rsid w:val="004B0E90"/>
    <w:rsid w:val="004B2072"/>
    <w:rsid w:val="004C0B53"/>
    <w:rsid w:val="004D7CAC"/>
    <w:rsid w:val="004E3B7F"/>
    <w:rsid w:val="004E44F9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2A8"/>
    <w:rsid w:val="005A56FC"/>
    <w:rsid w:val="005A6028"/>
    <w:rsid w:val="005B57B7"/>
    <w:rsid w:val="005D02E8"/>
    <w:rsid w:val="005F6875"/>
    <w:rsid w:val="00602424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24583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D7D1E"/>
    <w:rsid w:val="008E6A57"/>
    <w:rsid w:val="008F5928"/>
    <w:rsid w:val="00900A6A"/>
    <w:rsid w:val="00901D05"/>
    <w:rsid w:val="00903885"/>
    <w:rsid w:val="0090640E"/>
    <w:rsid w:val="00915E4D"/>
    <w:rsid w:val="00922647"/>
    <w:rsid w:val="00925C09"/>
    <w:rsid w:val="0092709E"/>
    <w:rsid w:val="0092721C"/>
    <w:rsid w:val="009322C0"/>
    <w:rsid w:val="0094247C"/>
    <w:rsid w:val="00942A56"/>
    <w:rsid w:val="009452A5"/>
    <w:rsid w:val="0094746C"/>
    <w:rsid w:val="0098323D"/>
    <w:rsid w:val="00986645"/>
    <w:rsid w:val="009B0D4E"/>
    <w:rsid w:val="009C1E2E"/>
    <w:rsid w:val="009D3E1D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872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04E"/>
    <w:rsid w:val="00D91AF9"/>
    <w:rsid w:val="00DA0D43"/>
    <w:rsid w:val="00DB1BA4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75AA6"/>
    <w:rsid w:val="00F846E7"/>
    <w:rsid w:val="00F90F66"/>
    <w:rsid w:val="00F91036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588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2025-11-03T09:41:00Z</cp:lastPrinted>
  <dcterms:created xsi:type="dcterms:W3CDTF">2025-11-03T08:20:00Z</dcterms:created>
  <dcterms:modified xsi:type="dcterms:W3CDTF">2025-11-04T14:07:00Z</dcterms:modified>
</cp:coreProperties>
</file>