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BD9668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F11DEB">
              <w:rPr>
                <w:b/>
                <w:bCs/>
              </w:rPr>
              <w:t>шоста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1C3AF16D" w:rsidR="00D6687B" w:rsidRPr="00F11DEB" w:rsidRDefault="005A6E12" w:rsidP="00D6396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D6396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55A37BEA" w:rsidR="00D6687B" w:rsidRPr="00F11DEB" w:rsidRDefault="00D6687B" w:rsidP="00D6396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96E" w:rsidRPr="00D6396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4024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C1B62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</w:rPr>
        <w:t xml:space="preserve"> </w:t>
      </w:r>
      <w:proofErr w:type="spellStart"/>
      <w:r w:rsidRPr="0025710A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>є</w:t>
      </w:r>
      <w:r w:rsidRPr="0025710A">
        <w:rPr>
          <w:b/>
          <w:sz w:val="26"/>
          <w:szCs w:val="26"/>
        </w:rPr>
        <w:t>кт</w:t>
      </w:r>
      <w:r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</w:t>
      </w:r>
    </w:p>
    <w:p w14:paraId="3283821A" w14:textId="77777777" w:rsidR="004440F0" w:rsidRPr="0025710A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5710A">
        <w:rPr>
          <w:b/>
          <w:sz w:val="26"/>
          <w:szCs w:val="26"/>
        </w:rPr>
        <w:t>емлеустрою</w:t>
      </w:r>
      <w:r>
        <w:rPr>
          <w:b/>
          <w:sz w:val="26"/>
          <w:szCs w:val="26"/>
        </w:rPr>
        <w:t xml:space="preserve"> </w:t>
      </w:r>
      <w:r w:rsidRPr="0025710A">
        <w:rPr>
          <w:b/>
          <w:sz w:val="26"/>
          <w:szCs w:val="26"/>
        </w:rPr>
        <w:t>щодо відведення</w:t>
      </w:r>
    </w:p>
    <w:p w14:paraId="298045AD" w14:textId="44BE76A6" w:rsidR="004440F0" w:rsidRDefault="004440F0" w:rsidP="00F11DEB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 xml:space="preserve">земельної ділянки </w:t>
      </w:r>
      <w:r w:rsidR="00F11DEB">
        <w:rPr>
          <w:b/>
          <w:sz w:val="26"/>
          <w:szCs w:val="26"/>
        </w:rPr>
        <w:t>з</w:t>
      </w:r>
    </w:p>
    <w:p w14:paraId="7D6ACB0E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кадастровим номером</w:t>
      </w:r>
    </w:p>
    <w:p w14:paraId="59DA973E" w14:textId="189545A5" w:rsidR="00F11DEB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</w:t>
      </w:r>
      <w:r w:rsidR="00F11DEB">
        <w:rPr>
          <w:b/>
          <w:sz w:val="26"/>
          <w:szCs w:val="26"/>
        </w:rPr>
        <w:t>11800000:03</w:t>
      </w:r>
      <w:r>
        <w:rPr>
          <w:b/>
          <w:sz w:val="26"/>
          <w:szCs w:val="26"/>
        </w:rPr>
        <w:t>:00</w:t>
      </w:r>
      <w:r w:rsidR="00F11DE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:0</w:t>
      </w:r>
      <w:r w:rsidR="00F11DEB">
        <w:rPr>
          <w:b/>
          <w:sz w:val="26"/>
          <w:szCs w:val="26"/>
        </w:rPr>
        <w:t>039</w:t>
      </w:r>
      <w:r w:rsidR="00F11DEB" w:rsidRPr="00F11DEB">
        <w:rPr>
          <w:b/>
          <w:sz w:val="26"/>
          <w:szCs w:val="26"/>
        </w:rPr>
        <w:t xml:space="preserve"> </w:t>
      </w:r>
    </w:p>
    <w:p w14:paraId="3F698E82" w14:textId="77777777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та надання її в постійне</w:t>
      </w:r>
    </w:p>
    <w:p w14:paraId="1D32B967" w14:textId="6CB27661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користування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5F454E58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>», Земельним кодексом України, Зак</w:t>
      </w:r>
      <w:bookmarkStart w:id="0" w:name="_GoBack"/>
      <w:bookmarkEnd w:id="0"/>
      <w:r w:rsidRPr="0025710A">
        <w:rPr>
          <w:sz w:val="26"/>
          <w:szCs w:val="26"/>
        </w:rPr>
        <w:t>онами України</w:t>
      </w:r>
      <w:r w:rsidR="001236C1">
        <w:rPr>
          <w:sz w:val="26"/>
          <w:szCs w:val="26"/>
        </w:rPr>
        <w:t xml:space="preserve"> </w:t>
      </w:r>
      <w:r w:rsidR="001236C1" w:rsidRPr="005F6875">
        <w:rPr>
          <w:sz w:val="26"/>
          <w:szCs w:val="26"/>
        </w:rPr>
        <w:t>від 17.02.2022 № 2073-IX «Про адміністративну процедуру»</w:t>
      </w:r>
      <w:r w:rsidR="001236C1">
        <w:rPr>
          <w:sz w:val="26"/>
          <w:szCs w:val="26"/>
        </w:rPr>
        <w:t xml:space="preserve">, 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площею </w:t>
      </w:r>
      <w:r w:rsidR="00F11DEB">
        <w:rPr>
          <w:sz w:val="25"/>
          <w:szCs w:val="25"/>
        </w:rPr>
        <w:t>0,0900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 xml:space="preserve">кадастровим номером </w:t>
      </w:r>
      <w:r w:rsidR="00F11DEB" w:rsidRPr="00F11DEB">
        <w:rPr>
          <w:sz w:val="26"/>
          <w:szCs w:val="26"/>
        </w:rPr>
        <w:t>4611800000:03:004:0039</w:t>
      </w:r>
      <w:r w:rsidR="00F11DEB">
        <w:rPr>
          <w:sz w:val="25"/>
          <w:szCs w:val="25"/>
        </w:rPr>
        <w:t xml:space="preserve"> </w:t>
      </w:r>
      <w:r w:rsidR="00C1632F">
        <w:rPr>
          <w:sz w:val="25"/>
          <w:szCs w:val="25"/>
        </w:rPr>
        <w:t xml:space="preserve"> </w:t>
      </w:r>
      <w:r w:rsidRPr="00986C25">
        <w:rPr>
          <w:sz w:val="25"/>
          <w:szCs w:val="25"/>
        </w:rPr>
        <w:t xml:space="preserve">в </w:t>
      </w:r>
      <w:r w:rsidR="00C1632F">
        <w:rPr>
          <w:sz w:val="25"/>
          <w:szCs w:val="25"/>
        </w:rPr>
        <w:t>місті Шептицький, на вулиці Б. Хмельницького</w:t>
      </w:r>
      <w:r w:rsidRPr="00986C2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та клопотання </w:t>
      </w:r>
      <w:r w:rsidRPr="0025710A">
        <w:rPr>
          <w:sz w:val="26"/>
          <w:szCs w:val="26"/>
        </w:rPr>
        <w:t xml:space="preserve"> </w:t>
      </w:r>
      <w:r w:rsidR="00F11DEB">
        <w:rPr>
          <w:sz w:val="26"/>
          <w:szCs w:val="26"/>
        </w:rPr>
        <w:t xml:space="preserve">Відділу капітального будівництва та інвестицій Шептицької міської ради </w:t>
      </w:r>
      <w:r>
        <w:rPr>
          <w:sz w:val="26"/>
          <w:szCs w:val="26"/>
        </w:rPr>
        <w:t xml:space="preserve"> про надання земельної ділянки в постійне користування,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="001A02DE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 </w:t>
      </w:r>
      <w:r w:rsidR="001A02DE">
        <w:rPr>
          <w:sz w:val="26"/>
          <w:szCs w:val="26"/>
        </w:rPr>
        <w:t xml:space="preserve">витягу з Державного земельного кадастру, </w:t>
      </w:r>
      <w:r w:rsidRPr="00565E15">
        <w:rPr>
          <w:sz w:val="26"/>
          <w:szCs w:val="26"/>
        </w:rPr>
        <w:t xml:space="preserve">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>диного державного реєстру юридичних осіб, фізичних осіб-підпр</w:t>
      </w:r>
      <w:r w:rsidR="007B7714">
        <w:rPr>
          <w:sz w:val="26"/>
          <w:szCs w:val="26"/>
        </w:rPr>
        <w:t>иємців та громадських формувань,</w:t>
      </w:r>
      <w:r w:rsidRPr="00565E15">
        <w:rPr>
          <w:color w:val="000000"/>
          <w:sz w:val="26"/>
          <w:szCs w:val="26"/>
        </w:rPr>
        <w:t xml:space="preserve"> </w:t>
      </w:r>
      <w:r w:rsidR="007B7714">
        <w:rPr>
          <w:color w:val="000000"/>
          <w:sz w:val="26"/>
          <w:szCs w:val="26"/>
        </w:rPr>
        <w:t xml:space="preserve">та враховуючи </w:t>
      </w:r>
      <w:r w:rsidRPr="00565E15">
        <w:rPr>
          <w:color w:val="000000"/>
          <w:sz w:val="26"/>
          <w:szCs w:val="26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 xml:space="preserve">пункту «а» частини другої </w:t>
      </w:r>
      <w:r w:rsidR="0070541F">
        <w:rPr>
          <w:color w:val="000000"/>
          <w:sz w:val="26"/>
          <w:szCs w:val="26"/>
        </w:rPr>
        <w:t xml:space="preserve">  </w:t>
      </w:r>
      <w:r w:rsidRPr="00D60231">
        <w:rPr>
          <w:color w:val="000000"/>
          <w:sz w:val="26"/>
          <w:szCs w:val="26"/>
        </w:rPr>
        <w:t>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44D0193B" w14:textId="77777777" w:rsidR="0073129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16836EFF" w:rsidR="00731291" w:rsidRPr="009F40A5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 площею </w:t>
      </w:r>
      <w:r w:rsidR="007B7714">
        <w:rPr>
          <w:rFonts w:ascii="Times New Roman" w:hAnsi="Times New Roman"/>
          <w:sz w:val="25"/>
          <w:szCs w:val="25"/>
          <w:lang w:eastAsia="ru-RU"/>
        </w:rPr>
        <w:t>0,0900</w:t>
      </w:r>
      <w:r w:rsidR="001A02D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  <w:lang w:eastAsia="ru-RU"/>
        </w:rPr>
        <w:t>га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для будівництва та обслуговування насос</w:t>
      </w:r>
      <w:r w:rsidR="00DB50E8">
        <w:rPr>
          <w:rFonts w:ascii="Times New Roman" w:hAnsi="Times New Roman"/>
          <w:sz w:val="25"/>
          <w:szCs w:val="25"/>
          <w:lang w:eastAsia="ru-RU"/>
        </w:rPr>
        <w:t xml:space="preserve">ної станції та інших </w:t>
      </w:r>
      <w:r w:rsidR="00F33B0E">
        <w:rPr>
          <w:rFonts w:ascii="Times New Roman" w:hAnsi="Times New Roman"/>
          <w:sz w:val="25"/>
          <w:szCs w:val="25"/>
          <w:lang w:eastAsia="ru-RU"/>
        </w:rPr>
        <w:t>водогосподарс</w:t>
      </w:r>
      <w:r w:rsidR="00DB50E8">
        <w:rPr>
          <w:rFonts w:ascii="Times New Roman" w:hAnsi="Times New Roman"/>
          <w:sz w:val="25"/>
          <w:szCs w:val="25"/>
          <w:lang w:eastAsia="ru-RU"/>
        </w:rPr>
        <w:t>ьких споруд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33B0E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F4A02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розміщення та експлуатації основних, підсобних і допоміжних будівель та споруд технічної інф</w:t>
      </w:r>
      <w:r w:rsidR="00DB50E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раструктури виробництва та розподілу газу, постачання пари та гарячої води, збирання, очищення та розподілу води) 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B50E8">
        <w:rPr>
          <w:rFonts w:ascii="Times New Roman" w:hAnsi="Times New Roman"/>
          <w:sz w:val="25"/>
          <w:szCs w:val="25"/>
          <w:lang w:eastAsia="ru-RU"/>
        </w:rPr>
        <w:t>в місті Шептицький, на вул. Б. Хмельницького,</w:t>
      </w:r>
    </w:p>
    <w:p w14:paraId="7C7E8CEF" w14:textId="5281CAE6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="00F33B0E" w:rsidRPr="00F33B0E">
        <w:rPr>
          <w:rFonts w:ascii="Times New Roman" w:hAnsi="Times New Roman" w:cs="Times New Roman"/>
          <w:sz w:val="26"/>
          <w:szCs w:val="26"/>
        </w:rPr>
        <w:t>4611800000:03:004:0039</w:t>
      </w:r>
      <w:r w:rsidR="00F33B0E">
        <w:rPr>
          <w:rFonts w:ascii="Times New Roman" w:hAnsi="Times New Roman" w:cs="Times New Roman"/>
          <w:sz w:val="26"/>
          <w:szCs w:val="26"/>
        </w:rPr>
        <w:t>.</w:t>
      </w:r>
    </w:p>
    <w:p w14:paraId="2C710EC3" w14:textId="54AD7372" w:rsidR="00DE0548" w:rsidRPr="009F40A5" w:rsidRDefault="00CF55DC" w:rsidP="00DE054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731291" w:rsidRPr="00911114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DE0548" w:rsidRPr="00DE0548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>
        <w:rPr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земельну ділянку площею</w:t>
      </w:r>
      <w:r w:rsidR="00731291" w:rsidRPr="00DE0548">
        <w:rPr>
          <w:rFonts w:ascii="Times New Roman" w:hAnsi="Times New Roman"/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0</w:t>
      </w:r>
      <w:r w:rsidR="00DE0548">
        <w:rPr>
          <w:rFonts w:ascii="Times New Roman" w:hAnsi="Times New Roman"/>
          <w:sz w:val="25"/>
          <w:szCs w:val="25"/>
          <w:lang w:eastAsia="ru-RU"/>
        </w:rPr>
        <w:t>,0900</w:t>
      </w:r>
      <w:r w:rsidR="00731291" w:rsidRPr="00DE0548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DE0548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DE0548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насосної станції та інших водогосподарських споруд, 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E0548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DE0548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DE0548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 xml:space="preserve">4 – для розміщення та експлуатації основних, підсобних і допоміжних будівель та споруд технічної інфраструктури виробництва та розподілу газу, постачання пари та гарячої води, збирання, очищення та розподілу води) 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0548">
        <w:rPr>
          <w:rFonts w:ascii="Times New Roman" w:hAnsi="Times New Roman"/>
          <w:sz w:val="25"/>
          <w:szCs w:val="25"/>
          <w:lang w:eastAsia="ru-RU"/>
        </w:rPr>
        <w:t xml:space="preserve"> в місті Шептицький, на вул. Б. Хмельницького,</w:t>
      </w:r>
    </w:p>
    <w:p w14:paraId="0494B9DE" w14:textId="77777777" w:rsidR="00DE0548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F33B0E">
        <w:rPr>
          <w:rFonts w:ascii="Times New Roman" w:hAnsi="Times New Roman" w:cs="Times New Roman"/>
          <w:sz w:val="26"/>
          <w:szCs w:val="26"/>
        </w:rPr>
        <w:t>4611800000:03:004:0039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73CFFD9" w:rsidR="00731291" w:rsidRPr="00DE0548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0548">
        <w:rPr>
          <w:sz w:val="26"/>
          <w:szCs w:val="26"/>
        </w:rPr>
        <w:t>3</w:t>
      </w:r>
      <w:r w:rsidR="00731291" w:rsidRPr="00DE0548">
        <w:rPr>
          <w:sz w:val="26"/>
          <w:szCs w:val="26"/>
        </w:rPr>
        <w:t xml:space="preserve">. </w:t>
      </w:r>
      <w:r w:rsidRPr="00DE0548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DE0548">
        <w:rPr>
          <w:rFonts w:ascii="Times New Roman" w:hAnsi="Times New Roman" w:cs="Times New Roman"/>
          <w:sz w:val="26"/>
          <w:szCs w:val="26"/>
        </w:rPr>
        <w:t xml:space="preserve">Шептицької міської ради провести державну </w:t>
      </w:r>
      <w:proofErr w:type="spellStart"/>
      <w:r w:rsidR="00731291" w:rsidRPr="00DE0548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DE0548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31291" w:rsidRPr="00DE0548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731291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7585135" w14:textId="77777777" w:rsidR="00731291" w:rsidRPr="00B04B65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8E5607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77777777" w:rsidR="0073129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18F82419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5A6E12" w:rsidRPr="005A6E12">
        <w:rPr>
          <w:rFonts w:ascii="Times New Roman" w:hAnsi="Times New Roman"/>
          <w:i/>
          <w:sz w:val="26"/>
          <w:szCs w:val="26"/>
        </w:rPr>
        <w:t>(підпис)</w:t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p w14:paraId="18DD9813" w14:textId="77777777" w:rsidR="00232556" w:rsidRDefault="00232556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BDD68" w14:textId="77777777" w:rsidR="00FE6073" w:rsidRPr="00B03A46" w:rsidRDefault="00FE6073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6073" w:rsidRPr="00B03A46" w:rsidSect="00FF5866">
      <w:pgSz w:w="11906" w:h="16838"/>
      <w:pgMar w:top="1440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A6E12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396E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AA28-65C5-44CB-A2B1-42F24EE6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72</cp:revision>
  <cp:lastPrinted>2025-10-09T11:11:00Z</cp:lastPrinted>
  <dcterms:created xsi:type="dcterms:W3CDTF">2025-03-05T08:23:00Z</dcterms:created>
  <dcterms:modified xsi:type="dcterms:W3CDTF">2025-10-24T05:53:00Z</dcterms:modified>
</cp:coreProperties>
</file>