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667DC3EC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1FAED4DD" w:rsidR="00AC4146" w:rsidRPr="00AC4146" w:rsidRDefault="005D434F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277180">
              <w:rPr>
                <w:b/>
                <w:bCs/>
              </w:rPr>
              <w:t>четверта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4E78C08" w:rsidR="00092067" w:rsidRPr="00551E6C" w:rsidRDefault="00551E6C" w:rsidP="000B500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51E6C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0B500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0DF1023" w:rsidR="00092067" w:rsidRDefault="006B3F15" w:rsidP="000B500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621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551E6C" w:rsidRPr="00551E6C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6C3941" w:rsidRDefault="003519DC" w:rsidP="00547BC1">
      <w:pPr>
        <w:jc w:val="center"/>
        <w:rPr>
          <w:rFonts w:ascii="Times New Roman" w:hAnsi="Times New Roman" w:cs="Times New Roman"/>
          <w:sz w:val="16"/>
          <w:szCs w:val="16"/>
        </w:rPr>
      </w:pPr>
      <w:r w:rsidRPr="006C3941">
        <w:rPr>
          <w:noProof/>
          <w:sz w:val="16"/>
          <w:szCs w:val="16"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31C5B98">
            <wp:simplePos x="0" y="0"/>
            <wp:positionH relativeFrom="column">
              <wp:posOffset>2754630</wp:posOffset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70CC3" w14:textId="77777777" w:rsidR="00D10C56" w:rsidRDefault="00D10C56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14:paraId="312FC674" w14:textId="77777777" w:rsidR="00DF4BAB" w:rsidRDefault="00DF4BAB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14:paraId="1AE38D15" w14:textId="77777777" w:rsidR="00E63FA7" w:rsidRPr="001C3EF2" w:rsidRDefault="00E63FA7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3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розгляд клопотання</w:t>
      </w:r>
    </w:p>
    <w:p w14:paraId="6A9D2DDB" w14:textId="0DDCAB0D" w:rsidR="00E55AF4" w:rsidRPr="001C3EF2" w:rsidRDefault="00E63FA7" w:rsidP="00E55A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3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громадянина </w:t>
      </w:r>
      <w:r w:rsidR="00E55AF4" w:rsidRPr="001C3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Синяка </w:t>
      </w:r>
      <w:r w:rsidR="007916C7" w:rsidRPr="001C3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Івана</w:t>
      </w:r>
    </w:p>
    <w:p w14:paraId="0E882826" w14:textId="30A1AE8D" w:rsidR="007319FF" w:rsidRPr="001C3EF2" w:rsidRDefault="00625DB3" w:rsidP="00E55A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3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Івановича</w:t>
      </w:r>
      <w:r w:rsidR="00551E6C" w:rsidRPr="001C3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319FF" w:rsidRPr="001C3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 </w:t>
      </w:r>
      <w:r w:rsidR="00E55AF4" w:rsidRPr="001C3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надання</w:t>
      </w:r>
    </w:p>
    <w:p w14:paraId="7483DA2F" w14:textId="685F7503" w:rsidR="007319FF" w:rsidRPr="001C3EF2" w:rsidRDefault="007319FF" w:rsidP="00A7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3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дозволу на розроблення</w:t>
      </w:r>
    </w:p>
    <w:p w14:paraId="63AAA7D9" w14:textId="06335E70" w:rsidR="007319FF" w:rsidRPr="001C3EF2" w:rsidRDefault="007319FF" w:rsidP="00A7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1C3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проєкту</w:t>
      </w:r>
      <w:proofErr w:type="spellEnd"/>
      <w:r w:rsidRPr="001C3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землеустрою щодо </w:t>
      </w:r>
    </w:p>
    <w:p w14:paraId="1310CCBF" w14:textId="77777777" w:rsidR="007319FF" w:rsidRPr="001C3EF2" w:rsidRDefault="007319FF" w:rsidP="00A7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3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Pr="001C3EF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i</w:t>
      </w:r>
      <w:proofErr w:type="spellStart"/>
      <w:r w:rsidRPr="001C3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дведення</w:t>
      </w:r>
      <w:proofErr w:type="spellEnd"/>
      <w:r w:rsidRPr="001C3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земельної д</w:t>
      </w:r>
      <w:r w:rsidRPr="001C3EF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i</w:t>
      </w:r>
      <w:proofErr w:type="spellStart"/>
      <w:r w:rsidRPr="001C3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лянки</w:t>
      </w:r>
      <w:proofErr w:type="spellEnd"/>
      <w:r w:rsidRPr="001C3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1EA3A9A8" w14:textId="70A816DF" w:rsidR="00A71386" w:rsidRPr="001C3EF2" w:rsidRDefault="007319FF" w:rsidP="00625D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3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</w:t>
      </w:r>
      <w:r w:rsidR="00625DB3" w:rsidRPr="001C3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будівництва і обслуговування</w:t>
      </w:r>
    </w:p>
    <w:p w14:paraId="40720149" w14:textId="540B6050" w:rsidR="00625DB3" w:rsidRPr="001C3EF2" w:rsidRDefault="00625DB3" w:rsidP="00625D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3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жилого будинку, господарських </w:t>
      </w:r>
    </w:p>
    <w:p w14:paraId="7B82628B" w14:textId="2F53C694" w:rsidR="00625DB3" w:rsidRPr="001C3EF2" w:rsidRDefault="00625DB3" w:rsidP="00625D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3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будівель та споруд</w:t>
      </w:r>
    </w:p>
    <w:p w14:paraId="3218BFCA" w14:textId="77777777" w:rsidR="00E63FA7" w:rsidRPr="001C3EF2" w:rsidRDefault="00E63FA7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208234" w14:textId="77777777" w:rsidR="00DF4BAB" w:rsidRPr="001C3EF2" w:rsidRDefault="00DF4BAB" w:rsidP="00421C9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828345" w14:textId="346F0888" w:rsidR="00E63FA7" w:rsidRPr="001C3EF2" w:rsidRDefault="00E63FA7" w:rsidP="00421C9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підставі клопотання громадянина </w:t>
      </w:r>
      <w:r w:rsidR="00E55AF4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Синяка </w:t>
      </w:r>
      <w:r w:rsidR="007745AB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Івана</w:t>
      </w:r>
      <w:r w:rsidR="00E55AF4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Івановича</w:t>
      </w:r>
      <w:r w:rsidR="00A71386" w:rsidRPr="001C3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надання дозволу на розроблення </w:t>
      </w:r>
      <w:proofErr w:type="spellStart"/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="006D1D85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кту</w:t>
      </w:r>
      <w:proofErr w:type="spellEnd"/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землеустрою щодо в</w:t>
      </w:r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дведення</w:t>
      </w:r>
      <w:proofErr w:type="spellEnd"/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земельної д</w:t>
      </w:r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лянки</w:t>
      </w:r>
      <w:proofErr w:type="spellEnd"/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r w:rsidR="00625DB3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будівництва і обслуговування жилого будинку, господарських будівель і споруд ( присадибна ділянка) </w:t>
      </w:r>
      <w:r w:rsidR="00421C92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5AF4"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</w:t>
      </w:r>
      <w:r w:rsidR="009F6691"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E55AF4"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селищі Гірник</w:t>
      </w:r>
      <w:r w:rsidR="00421C92" w:rsidRPr="001C3E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E55AF4" w:rsidRPr="001C3EF2">
        <w:rPr>
          <w:rFonts w:ascii="Times New Roman" w:hAnsi="Times New Roman" w:cs="Times New Roman"/>
          <w:sz w:val="24"/>
          <w:szCs w:val="24"/>
          <w:shd w:val="clear" w:color="auto" w:fill="FFFFFF"/>
        </w:rPr>
        <w:t>на вул. Тарнавського</w:t>
      </w:r>
      <w:r w:rsidR="007745AB" w:rsidRPr="001C3EF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55AF4" w:rsidRPr="001C3E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</w:t>
      </w:r>
      <w:r w:rsidR="00625DB3" w:rsidRPr="001C3E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Шептицького району, Львівської області,</w:t>
      </w:r>
      <w:r w:rsidR="00421C92" w:rsidRPr="001C3E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розпочато адміністративне провадження. </w:t>
      </w:r>
    </w:p>
    <w:p w14:paraId="7BF2D491" w14:textId="5096E877" w:rsidR="00E63FA7" w:rsidRPr="001C3EF2" w:rsidRDefault="00E63FA7" w:rsidP="00CB5D61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Постійно діючою комісією з розгляду питань, пов’язаних з регулюванням земельних відносин при </w:t>
      </w:r>
      <w:r w:rsidR="00A71386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иконавчому комітеті </w:t>
      </w:r>
      <w:r w:rsidR="00A71386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Шептицької</w:t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</w:t>
      </w:r>
      <w:r w:rsidR="00A71386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розглянуто клопотання громадянина </w:t>
      </w:r>
      <w:r w:rsidR="00E55AF4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Синяка </w:t>
      </w:r>
      <w:r w:rsidR="007745AB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Івана</w:t>
      </w:r>
      <w:r w:rsidR="00E55AF4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Івановича</w:t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надання дозволу на розроблення </w:t>
      </w:r>
      <w:proofErr w:type="spellStart"/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="00421C92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кту</w:t>
      </w:r>
      <w:proofErr w:type="spellEnd"/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землеустрою щодо в</w:t>
      </w:r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дведення</w:t>
      </w:r>
      <w:proofErr w:type="spellEnd"/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земельної д</w:t>
      </w:r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лянки</w:t>
      </w:r>
      <w:proofErr w:type="spellEnd"/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37BD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орієнтовною площею</w:t>
      </w:r>
      <w:r w:rsidR="00303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37BD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0,15</w:t>
      </w:r>
      <w:r w:rsidR="003037BD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3037BD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 </w:t>
      </w:r>
      <w:r w:rsidR="00625DB3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будівництва і обслуговування жилого будинку, господарських будівель і споруд ( присадибна ділянка) </w:t>
      </w:r>
      <w:r w:rsidR="00625DB3"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 селищі Гірник</w:t>
      </w:r>
      <w:r w:rsidR="003037BD">
        <w:rPr>
          <w:rFonts w:ascii="Times New Roman" w:hAnsi="Times New Roman" w:cs="Times New Roman"/>
          <w:sz w:val="24"/>
          <w:szCs w:val="24"/>
          <w:shd w:val="clear" w:color="auto" w:fill="FFFFFF"/>
        </w:rPr>
        <w:t>, на вулиці</w:t>
      </w:r>
      <w:r w:rsidR="00625DB3" w:rsidRPr="001C3E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Тарнавського, 3</w:t>
      </w:r>
      <w:r w:rsidR="003037B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625DB3" w:rsidRPr="001C3E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Шептицького району, Львівської області</w:t>
      </w:r>
      <w:r w:rsidR="00CB5D61" w:rsidRPr="001C3E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з метою </w:t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передачі її у власність, (далі по тексту 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</w:t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Клопотання), та до</w:t>
      </w:r>
      <w:r w:rsidR="007745AB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лучені до нього копії: паспорта, </w:t>
      </w:r>
      <w:r w:rsidR="00E55AF4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A544FA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відки про присвоєння </w:t>
      </w:r>
      <w:r w:rsidR="00625DB3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ідентифікаційного номера</w:t>
      </w:r>
      <w:r w:rsidR="007745AB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свідоцтва про народження сина, свідоцтва про шлюб</w:t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DD1AB19" w14:textId="58D8AE51" w:rsidR="00E63FA7" w:rsidRPr="001C3EF2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ході розгляду клопотання встановлено, що 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надання дозволів на розроблення документації із землеустрою з метою безоплатної передачі земель комунальної власності у приватну власність (далі по тексту – Дозвіл на розроблення документації) здійснюється органами місцевого самоврядування з урахуванням введеного в Україні Указом Президента України </w:t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64/2022 від 24.02.2022 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"Про введення воєнного стану в Україні", затвердженого Законом України від 24 лютого 2022 року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 </w:t>
      </w:r>
      <w:hyperlink r:id="rId6" w:anchor="n3" w:tgtFrame="_blank" w:history="1">
        <w:r w:rsidRPr="001C3EF2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№ 2102-</w:t>
        </w:r>
        <w:r w:rsidRPr="001C3EF2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ru-RU" w:eastAsia="ru-RU"/>
          </w:rPr>
          <w:t>IX</w:t>
        </w:r>
      </w:hyperlink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 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(зі змінами, внесеними Указом від </w:t>
      </w:r>
      <w:r w:rsidR="000B50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14 березня 2022 року № 133/2022, затвердженим Законом України від 15 березня 2022 року</w:t>
      </w:r>
      <w:r w:rsidR="000B50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№ 2119-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Указом від 18 квітня 2022 року № 259/2022, затвердженим Законом України від </w:t>
      </w:r>
      <w:r w:rsidR="000B50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21 квітня 2022 року № 2212-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Указом від 17 травня 2022 року № 341/2022, затвердженим Законом України від 22 травня</w:t>
      </w:r>
      <w:r w:rsidR="00124C6E"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2022 року № 2263-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Указом від 12 серпня 2022 року </w:t>
      </w:r>
      <w:r w:rsidR="000B50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№ 573/2022, затвердженим Законом України від 15 серпня 2022 року № 2500-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У</w:t>
      </w:r>
      <w:r w:rsidR="00124C6E"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казом від </w:t>
      </w:r>
      <w:r w:rsidR="000B50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</w:t>
      </w:r>
      <w:r w:rsidR="00124C6E"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7 листопада 2022 року</w:t>
      </w:r>
      <w:r w:rsidR="000E1DAE"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№ 757/2022, затвердженим Законом України від 16 листопада 2022 року</w:t>
      </w:r>
      <w:r w:rsidR="000E1DAE"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№ 2738-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Указом від</w:t>
      </w:r>
      <w:r w:rsidR="00124C6E"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6 лютого 2023 року № 58/2023, затвердженим Законом України від </w:t>
      </w:r>
      <w:r w:rsidR="000B50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7 лютого 2023 року</w:t>
      </w:r>
      <w:r w:rsidR="00124C6E"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№ 2915-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Указом від 1 травня 2023 року № 254/2023, затвердженим Законом України від 2 травня 2023 року № 3057-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Указом від 26 липня 2023 року </w:t>
      </w:r>
      <w:r w:rsidR="000B50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       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№ 451/2023, затвердженим Законом України від</w:t>
      </w:r>
      <w:r w:rsidR="000E1DAE"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27 липня 2023 року № 3275-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та Указом від 6 листопада 2023 року № 734/2023, затвердженим Законом України від 8 листопада 2023 року 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№ 3429-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="000E1DAE"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Указом від 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 лютого 2024 року № 49/2024, затвердженим Законом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 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України </w:t>
      </w:r>
      <w:r w:rsidR="000B50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</w:t>
      </w:r>
      <w:hyperlink r:id="rId7" w:anchor="n2" w:tgtFrame="_blank" w:history="1">
        <w:r w:rsidRPr="001C3EF2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№ 3564-</w:t>
        </w:r>
        <w:r w:rsidRPr="001C3EF2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ru-RU" w:eastAsia="ru-RU"/>
          </w:rPr>
          <w:t>IX</w:t>
        </w:r>
        <w:r w:rsidRPr="001C3EF2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від 06.02.2024</w:t>
        </w:r>
      </w:hyperlink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Указом від 06 травня 2024 року № 271/2024, затвердженого Законом України від 08.05.2024 № 3684-ІХ, </w:t>
      </w:r>
      <w:r w:rsidR="004A17A2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Указом від 23 липня 2024 року № 469/2024, затвердженого Законом України від 23 липня 2024 року № 3891-ІХ, Указом від 28 жовтня 2024 року </w:t>
      </w:r>
      <w:r w:rsidR="000B5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4A17A2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740/2024, затвердженого Законом України від 29 жовтня 2024 року № 4024-ІХ), Указом від 14 січня 2025 року № 26/2025, затвердженого Законом України від 15 січня 2025 року </w:t>
      </w:r>
      <w:r w:rsidR="000B5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4A17A2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4220-ІХ),  Указом від 15 </w:t>
      </w:r>
      <w:r w:rsidR="002C07FE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квітня</w:t>
      </w:r>
      <w:r w:rsidR="004A17A2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року № 235/2025, затвердженого Законом України від 16 квітня 2025 року № 4356-ІХ),</w:t>
      </w:r>
      <w:r w:rsidR="00241B76" w:rsidRPr="00241B7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41B76" w:rsidRPr="00241B76">
        <w:rPr>
          <w:rFonts w:ascii="Times New Roman" w:eastAsia="Times New Roman" w:hAnsi="Times New Roman"/>
          <w:sz w:val="24"/>
          <w:szCs w:val="24"/>
          <w:lang w:eastAsia="ru-RU"/>
        </w:rPr>
        <w:t xml:space="preserve">Указом від 14 липня 2025 року № 478/2025, затвердженого Законом України </w:t>
      </w:r>
      <w:r w:rsidR="00F17048">
        <w:rPr>
          <w:rFonts w:ascii="Times New Roman" w:eastAsia="Times New Roman" w:hAnsi="Times New Roman"/>
          <w:sz w:val="24"/>
          <w:szCs w:val="24"/>
          <w:lang w:eastAsia="ru-RU"/>
        </w:rPr>
        <w:t>від 15</w:t>
      </w:r>
      <w:r w:rsidR="00241B76" w:rsidRPr="00241B76">
        <w:rPr>
          <w:rFonts w:ascii="Times New Roman" w:eastAsia="Times New Roman" w:hAnsi="Times New Roman"/>
          <w:sz w:val="24"/>
          <w:szCs w:val="24"/>
          <w:lang w:eastAsia="ru-RU"/>
        </w:rPr>
        <w:t xml:space="preserve"> липня 2025 року № 4524-ІХ), </w:t>
      </w:r>
      <w:r w:rsidR="004A17A2" w:rsidRPr="00241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(далі по текс</w:t>
      </w:r>
      <w:r w:rsidR="0046340E" w:rsidRPr="00241B76">
        <w:rPr>
          <w:rFonts w:ascii="Times New Roman" w:eastAsia="Times New Roman" w:hAnsi="Times New Roman" w:cs="Times New Roman"/>
          <w:sz w:val="24"/>
          <w:szCs w:val="24"/>
          <w:lang w:eastAsia="ru-RU"/>
        </w:rPr>
        <w:t>ту - Указ № 64/2022),</w:t>
      </w:r>
      <w:r w:rsidR="0046340E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воєнний стан</w:t>
      </w:r>
      <w:r w:rsidR="004A17A2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продовжено по </w:t>
      </w:r>
      <w:r w:rsidR="00241B76">
        <w:rPr>
          <w:rFonts w:ascii="Times New Roman" w:eastAsia="Times New Roman" w:hAnsi="Times New Roman" w:cs="Times New Roman"/>
          <w:sz w:val="24"/>
          <w:szCs w:val="24"/>
          <w:lang w:eastAsia="ru-RU"/>
        </w:rPr>
        <w:t>05 листопада</w:t>
      </w:r>
      <w:r w:rsidR="004A17A2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року,</w:t>
      </w:r>
      <w:r w:rsidR="0046340E"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та особливості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безоплатної передачі земельних ділянок комунальної власності у приватну власність, встановлених пунктом </w:t>
      </w:r>
      <w:r w:rsidR="000B50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27</w:t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розділу </w:t>
      </w:r>
      <w:bookmarkStart w:id="0" w:name="_GoBack"/>
      <w:bookmarkEnd w:id="0"/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«Перехідні положення» Земельного кодексу України, підпунктом 5 якого встановлена заборона на надання Дозволів на розроблення документації, крім випадків безоплатної передачі земельних ділянок у приватну власність власникам розташованих на таких земельних ділянках об’єктів нерухомого майна та безоплатної передачі земельних ділянок, 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переданих у користування громадянам України до набрання чинності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 </w:t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Земельним кодексом України.</w:t>
      </w:r>
    </w:p>
    <w:p w14:paraId="5F9DB1A0" w14:textId="465FBE69" w:rsidR="00E63FA7" w:rsidRPr="001C3EF2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Необхідних правовстановлюючих документів, які б підтверджували наявність підстав для безоплатної передачі земельної ділянки у приватну власність громадянину </w:t>
      </w:r>
      <w:r w:rsidR="006E48D9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Синяку Івану </w:t>
      </w:r>
      <w:r w:rsidR="007745AB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Івановичу </w:t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клопотання не додано, що обмежує можливість надання йому Дозволу на розроблення документації</w:t>
      </w:r>
      <w:r w:rsidRPr="001C3EF2">
        <w:rPr>
          <w:rFonts w:ascii="Times New Roman" w:eastAsia="Times New Roman" w:hAnsi="Times New Roman" w:cs="Times New Roman"/>
          <w:color w:val="993300"/>
          <w:sz w:val="24"/>
          <w:szCs w:val="24"/>
          <w:lang w:eastAsia="ru-RU"/>
        </w:rPr>
        <w:t>.</w:t>
      </w:r>
    </w:p>
    <w:p w14:paraId="3FB43545" w14:textId="2BD4E32D" w:rsidR="00E63FA7" w:rsidRPr="001C3EF2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Особливості безоплатної передачі земельних ділянок 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комунальної власності у приватну власність під час дій воєнного стану,</w:t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встановлені Земельним кодексом України,</w:t>
      </w:r>
      <w:r w:rsidR="006C3941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необхідних правовстановлюючих документів є підставою для відмови</w:t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48D9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Синяку Івану </w:t>
      </w:r>
      <w:r w:rsidR="007745AB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Івановичу</w:t>
      </w:r>
      <w:r w:rsidR="00A71386" w:rsidRPr="001C3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14FC7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наданні д</w:t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озволу на розроблення документації.</w:t>
      </w:r>
    </w:p>
    <w:p w14:paraId="7F6C725A" w14:textId="11B9AAA5" w:rsidR="00E63FA7" w:rsidRPr="001C3EF2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Керуючись Законом України в</w:t>
      </w:r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д 21.05.1997 № 280/97-ВР «Про м</w:t>
      </w:r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сцеве</w:t>
      </w:r>
      <w:proofErr w:type="spellEnd"/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</w:t>
      </w:r>
      <w:proofErr w:type="spellEnd"/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», Земельним кодексом України, Законами України від 17.02.2022 № 2073-</w:t>
      </w:r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IX</w:t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адміністративну процедуру», в</w:t>
      </w:r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д 07.07.2011 № 3613-</w:t>
      </w:r>
      <w:r w:rsidRPr="001C3E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Державний земельний кадастр», в</w:t>
      </w:r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д 22.05.2003 № 858-</w:t>
      </w:r>
      <w:r w:rsidRPr="001C3E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землеустр</w:t>
      </w:r>
      <w:proofErr w:type="spellEnd"/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й», від 19.10.2022 № 2698-</w:t>
      </w:r>
      <w:r w:rsidRPr="001C3E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Указ </w:t>
      </w:r>
      <w:r w:rsidR="006949D7"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№ </w:t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64/2022</w:t>
      </w:r>
      <w:r w:rsidRPr="001C3E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та пропозиції </w:t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</w:t>
      </w:r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йно д</w:t>
      </w:r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ючої</w:t>
      </w:r>
      <w:proofErr w:type="spellEnd"/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</w:t>
      </w:r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ї з розгляду питань, пов’язаних з регулюванням земельних в</w:t>
      </w:r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дносин</w:t>
      </w:r>
      <w:proofErr w:type="spellEnd"/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r w:rsidR="00A71386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иконавчому ком</w:t>
      </w:r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</w:t>
      </w:r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1386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Шептицької</w:t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ської</w:t>
      </w:r>
      <w:proofErr w:type="spellEnd"/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ради, Шептицька м</w:t>
      </w:r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ська</w:t>
      </w:r>
      <w:proofErr w:type="spellEnd"/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рада </w:t>
      </w:r>
    </w:p>
    <w:p w14:paraId="7E6BE22C" w14:textId="77777777" w:rsidR="00E63FA7" w:rsidRPr="001C3EF2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D0BF61" w14:textId="77777777" w:rsidR="00E63FA7" w:rsidRPr="001C3EF2" w:rsidRDefault="00E63FA7" w:rsidP="00E63FA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В И Р I Ш И Л А :</w:t>
      </w:r>
    </w:p>
    <w:p w14:paraId="624A966C" w14:textId="77777777" w:rsidR="00E63FA7" w:rsidRPr="001C3EF2" w:rsidRDefault="00E63FA7" w:rsidP="00E63FA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FEA037" w14:textId="4FB877C6" w:rsidR="00EE2D82" w:rsidRPr="001C3EF2" w:rsidRDefault="00EE2D82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EF2">
        <w:rPr>
          <w:rFonts w:ascii="Times New Roman" w:hAnsi="Times New Roman" w:cs="Times New Roman"/>
          <w:sz w:val="24"/>
          <w:szCs w:val="24"/>
        </w:rPr>
        <w:t xml:space="preserve">1. Відмовити громадянину </w:t>
      </w:r>
      <w:r w:rsidR="00CF0956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Синяку </w:t>
      </w:r>
      <w:r w:rsidR="007745AB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Івану </w:t>
      </w:r>
      <w:r w:rsidR="00CF0956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Івановичу</w:t>
      </w:r>
      <w:r w:rsidR="00EB0D38" w:rsidRPr="001C3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C3EF2">
        <w:rPr>
          <w:rFonts w:ascii="Times New Roman" w:hAnsi="Times New Roman" w:cs="Times New Roman"/>
          <w:sz w:val="24"/>
          <w:szCs w:val="24"/>
        </w:rPr>
        <w:t>в на</w:t>
      </w:r>
      <w:r w:rsidR="00421C92" w:rsidRPr="001C3EF2">
        <w:rPr>
          <w:rFonts w:ascii="Times New Roman" w:hAnsi="Times New Roman" w:cs="Times New Roman"/>
          <w:sz w:val="24"/>
          <w:szCs w:val="24"/>
        </w:rPr>
        <w:t xml:space="preserve">данні дозволу на розроблення </w:t>
      </w:r>
      <w:proofErr w:type="spellStart"/>
      <w:r w:rsidR="00421C92" w:rsidRPr="001C3EF2">
        <w:rPr>
          <w:rFonts w:ascii="Times New Roman" w:hAnsi="Times New Roman" w:cs="Times New Roman"/>
          <w:sz w:val="24"/>
          <w:szCs w:val="24"/>
        </w:rPr>
        <w:t>пр</w:t>
      </w:r>
      <w:r w:rsidR="002E3FCA" w:rsidRPr="001C3EF2">
        <w:rPr>
          <w:rFonts w:ascii="Times New Roman" w:hAnsi="Times New Roman" w:cs="Times New Roman"/>
          <w:sz w:val="24"/>
          <w:szCs w:val="24"/>
        </w:rPr>
        <w:t>оє</w:t>
      </w:r>
      <w:r w:rsidRPr="001C3EF2">
        <w:rPr>
          <w:rFonts w:ascii="Times New Roman" w:hAnsi="Times New Roman" w:cs="Times New Roman"/>
          <w:sz w:val="24"/>
          <w:szCs w:val="24"/>
        </w:rPr>
        <w:t>кту</w:t>
      </w:r>
      <w:proofErr w:type="spellEnd"/>
      <w:r w:rsidRPr="001C3EF2">
        <w:rPr>
          <w:rFonts w:ascii="Times New Roman" w:hAnsi="Times New Roman" w:cs="Times New Roman"/>
          <w:sz w:val="24"/>
          <w:szCs w:val="24"/>
        </w:rPr>
        <w:t xml:space="preserve"> землеустрою щодо відведення земел</w:t>
      </w:r>
      <w:r w:rsidR="00EB0D38" w:rsidRPr="001C3EF2">
        <w:rPr>
          <w:rFonts w:ascii="Times New Roman" w:hAnsi="Times New Roman" w:cs="Times New Roman"/>
          <w:sz w:val="24"/>
          <w:szCs w:val="24"/>
        </w:rPr>
        <w:t>ьної ділянки</w:t>
      </w:r>
      <w:r w:rsidR="00CF0956" w:rsidRPr="001C3EF2">
        <w:rPr>
          <w:rFonts w:ascii="Times New Roman" w:hAnsi="Times New Roman" w:cs="Times New Roman"/>
          <w:sz w:val="24"/>
          <w:szCs w:val="24"/>
        </w:rPr>
        <w:t xml:space="preserve"> орієнтовною площею 0,15</w:t>
      </w:r>
      <w:r w:rsidR="001C3EF2" w:rsidRPr="001C3EF2">
        <w:rPr>
          <w:rFonts w:ascii="Times New Roman" w:hAnsi="Times New Roman" w:cs="Times New Roman"/>
          <w:sz w:val="24"/>
          <w:szCs w:val="24"/>
        </w:rPr>
        <w:t>00</w:t>
      </w:r>
      <w:r w:rsidR="009F6691" w:rsidRPr="001C3EF2">
        <w:rPr>
          <w:rFonts w:ascii="Times New Roman" w:hAnsi="Times New Roman" w:cs="Times New Roman"/>
          <w:sz w:val="24"/>
          <w:szCs w:val="24"/>
        </w:rPr>
        <w:t xml:space="preserve"> га</w:t>
      </w:r>
      <w:r w:rsidR="00A47BFE" w:rsidRPr="001C3EF2">
        <w:rPr>
          <w:rFonts w:ascii="Times New Roman" w:hAnsi="Times New Roman" w:cs="Times New Roman"/>
          <w:sz w:val="24"/>
          <w:szCs w:val="24"/>
        </w:rPr>
        <w:t>,</w:t>
      </w:r>
      <w:r w:rsidR="00EB0D38" w:rsidRPr="001C3EF2">
        <w:rPr>
          <w:rFonts w:ascii="Times New Roman" w:hAnsi="Times New Roman" w:cs="Times New Roman"/>
          <w:sz w:val="24"/>
          <w:szCs w:val="24"/>
        </w:rPr>
        <w:t xml:space="preserve"> </w:t>
      </w:r>
      <w:r w:rsidR="001C3EF2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будівництва і обслуговування жилого будинку, господарських будівель і споруд (присадибна ділянка), </w:t>
      </w:r>
      <w:r w:rsidR="0041236C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(код КВЦПЗД 02.01 - для будівництва і обслуговування житлового будинку, господарських будівель і споруд (присадибна ділянка)) </w:t>
      </w:r>
      <w:r w:rsidR="0041236C" w:rsidRPr="001C3E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="007F5B1B" w:rsidRPr="001C3EF2">
        <w:rPr>
          <w:rFonts w:ascii="Times New Roman" w:hAnsi="Times New Roman" w:cs="Times New Roman"/>
          <w:sz w:val="24"/>
          <w:szCs w:val="24"/>
          <w:shd w:val="clear" w:color="auto" w:fill="FFFFFF"/>
        </w:rPr>
        <w:t>селищі Гірник</w:t>
      </w:r>
      <w:r w:rsidR="00CF0956" w:rsidRPr="001C3E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272592">
        <w:rPr>
          <w:rFonts w:ascii="Times New Roman" w:hAnsi="Times New Roman" w:cs="Times New Roman"/>
          <w:sz w:val="24"/>
          <w:szCs w:val="24"/>
          <w:shd w:val="clear" w:color="auto" w:fill="FFFFFF"/>
        </w:rPr>
        <w:t>на вулиці</w:t>
      </w:r>
      <w:r w:rsidR="000A33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Тарнавського, </w:t>
      </w:r>
      <w:r w:rsidR="00625DB3" w:rsidRPr="001C3EF2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625DB3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F0956" w:rsidRPr="001C3EF2">
        <w:rPr>
          <w:rFonts w:ascii="Times New Roman" w:hAnsi="Times New Roman" w:cs="Times New Roman"/>
          <w:sz w:val="24"/>
          <w:szCs w:val="24"/>
          <w:shd w:val="clear" w:color="auto" w:fill="FFFFFF"/>
        </w:rPr>
        <w:t>Шептицьк</w:t>
      </w:r>
      <w:r w:rsidR="00625DB3" w:rsidRPr="001C3EF2">
        <w:rPr>
          <w:rFonts w:ascii="Times New Roman" w:hAnsi="Times New Roman" w:cs="Times New Roman"/>
          <w:sz w:val="24"/>
          <w:szCs w:val="24"/>
          <w:shd w:val="clear" w:color="auto" w:fill="FFFFFF"/>
        </w:rPr>
        <w:t>ого району, Львівської області.</w:t>
      </w:r>
      <w:r w:rsidR="00CF0956" w:rsidRPr="001C3E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6CC3C41D" w14:textId="4B553220" w:rsidR="00E63FA7" w:rsidRPr="001C3EF2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вебсайті</w:t>
      </w:r>
      <w:proofErr w:type="spellEnd"/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1386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Шептицької</w:t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ради.</w:t>
      </w:r>
    </w:p>
    <w:p w14:paraId="2D477908" w14:textId="77777777" w:rsidR="00E63FA7" w:rsidRPr="001C3EF2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3.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29FB0259" w14:textId="77777777" w:rsidR="00E63FA7" w:rsidRPr="001C3EF2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Контроль за </w:t>
      </w:r>
      <w:proofErr w:type="spellStart"/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виконанням</w:t>
      </w:r>
      <w:proofErr w:type="spellEnd"/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рiшення</w:t>
      </w:r>
      <w:proofErr w:type="spellEnd"/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покласти</w:t>
      </w:r>
      <w:proofErr w:type="spellEnd"/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постiйну</w:t>
      </w:r>
      <w:proofErr w:type="spellEnd"/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депутатську</w:t>
      </w:r>
      <w:proofErr w:type="spellEnd"/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комiсiю</w:t>
      </w:r>
      <w:proofErr w:type="spellEnd"/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питань</w:t>
      </w:r>
      <w:proofErr w:type="spellEnd"/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мiстобудування</w:t>
      </w:r>
      <w:proofErr w:type="spellEnd"/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регулювання</w:t>
      </w:r>
      <w:proofErr w:type="spellEnd"/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земельних</w:t>
      </w:r>
      <w:proofErr w:type="spellEnd"/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вiдносин</w:t>
      </w:r>
      <w:proofErr w:type="spellEnd"/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адмiнiстративно</w:t>
      </w:r>
      <w:proofErr w:type="spellEnd"/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територiального</w:t>
      </w:r>
      <w:proofErr w:type="spellEnd"/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устрою (</w:t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Пилипчук П.П.</w:t>
      </w:r>
      <w:r w:rsidRPr="001C3E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D95CD07" w14:textId="77777777" w:rsidR="00E63FA7" w:rsidRPr="001C3EF2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5B4F96" w14:textId="655ED310" w:rsidR="00E63FA7" w:rsidRPr="001C3EF2" w:rsidRDefault="00E63FA7" w:rsidP="006949D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Мiський</w:t>
      </w:r>
      <w:proofErr w:type="spellEnd"/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голова</w:t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71386" w:rsidRPr="001C3E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D30AD"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3EF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Андрій ЗАЛІВСЬКИЙ</w:t>
      </w:r>
    </w:p>
    <w:sectPr w:rsidR="00E63FA7" w:rsidRPr="001C3EF2" w:rsidSect="002C07F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8330C"/>
    <w:rsid w:val="00092067"/>
    <w:rsid w:val="000A338D"/>
    <w:rsid w:val="000B5003"/>
    <w:rsid w:val="000B7398"/>
    <w:rsid w:val="000C5EB0"/>
    <w:rsid w:val="000E068C"/>
    <w:rsid w:val="000E0F44"/>
    <w:rsid w:val="000E1DAE"/>
    <w:rsid w:val="000E3EC7"/>
    <w:rsid w:val="000F5FC9"/>
    <w:rsid w:val="001060C9"/>
    <w:rsid w:val="00114BCD"/>
    <w:rsid w:val="00124C6E"/>
    <w:rsid w:val="00136E26"/>
    <w:rsid w:val="001A00A8"/>
    <w:rsid w:val="001A6EE8"/>
    <w:rsid w:val="001C0502"/>
    <w:rsid w:val="001C3EF2"/>
    <w:rsid w:val="001C5DB1"/>
    <w:rsid w:val="001D44F7"/>
    <w:rsid w:val="00212B8A"/>
    <w:rsid w:val="0021382C"/>
    <w:rsid w:val="00214FC7"/>
    <w:rsid w:val="00241B76"/>
    <w:rsid w:val="00272592"/>
    <w:rsid w:val="00277180"/>
    <w:rsid w:val="0028758E"/>
    <w:rsid w:val="0029798B"/>
    <w:rsid w:val="002C07FE"/>
    <w:rsid w:val="002E1090"/>
    <w:rsid w:val="002E3FCA"/>
    <w:rsid w:val="002E7574"/>
    <w:rsid w:val="003037BD"/>
    <w:rsid w:val="00315367"/>
    <w:rsid w:val="00341311"/>
    <w:rsid w:val="003519DC"/>
    <w:rsid w:val="003537F5"/>
    <w:rsid w:val="00360728"/>
    <w:rsid w:val="0041236C"/>
    <w:rsid w:val="0041549B"/>
    <w:rsid w:val="00421C92"/>
    <w:rsid w:val="00447CA0"/>
    <w:rsid w:val="0045023B"/>
    <w:rsid w:val="00457594"/>
    <w:rsid w:val="0046340E"/>
    <w:rsid w:val="0049271A"/>
    <w:rsid w:val="0049721C"/>
    <w:rsid w:val="004A17A2"/>
    <w:rsid w:val="004C45C1"/>
    <w:rsid w:val="004D7CAC"/>
    <w:rsid w:val="004E3B7F"/>
    <w:rsid w:val="004F1C7C"/>
    <w:rsid w:val="0050033B"/>
    <w:rsid w:val="00526D96"/>
    <w:rsid w:val="00547BC1"/>
    <w:rsid w:val="00551E6C"/>
    <w:rsid w:val="005901A1"/>
    <w:rsid w:val="00592A64"/>
    <w:rsid w:val="005B0C7C"/>
    <w:rsid w:val="005D434F"/>
    <w:rsid w:val="00624134"/>
    <w:rsid w:val="00625DB3"/>
    <w:rsid w:val="006271C7"/>
    <w:rsid w:val="00642FE2"/>
    <w:rsid w:val="006435E9"/>
    <w:rsid w:val="006949D7"/>
    <w:rsid w:val="006B3F15"/>
    <w:rsid w:val="006C3941"/>
    <w:rsid w:val="006D1D85"/>
    <w:rsid w:val="006E48D9"/>
    <w:rsid w:val="006F7253"/>
    <w:rsid w:val="007319FF"/>
    <w:rsid w:val="007351C3"/>
    <w:rsid w:val="007434BA"/>
    <w:rsid w:val="007458BF"/>
    <w:rsid w:val="007745AB"/>
    <w:rsid w:val="0077761D"/>
    <w:rsid w:val="007916C7"/>
    <w:rsid w:val="007B518B"/>
    <w:rsid w:val="007F3E81"/>
    <w:rsid w:val="007F5B1B"/>
    <w:rsid w:val="007F6C7B"/>
    <w:rsid w:val="0080502C"/>
    <w:rsid w:val="00877261"/>
    <w:rsid w:val="008D010A"/>
    <w:rsid w:val="0090640E"/>
    <w:rsid w:val="00925C09"/>
    <w:rsid w:val="009311CF"/>
    <w:rsid w:val="0094247C"/>
    <w:rsid w:val="00994B21"/>
    <w:rsid w:val="009A4298"/>
    <w:rsid w:val="009B67D1"/>
    <w:rsid w:val="009F6691"/>
    <w:rsid w:val="00A47BFE"/>
    <w:rsid w:val="00A544FA"/>
    <w:rsid w:val="00A71386"/>
    <w:rsid w:val="00A86F97"/>
    <w:rsid w:val="00AC4146"/>
    <w:rsid w:val="00AC4769"/>
    <w:rsid w:val="00AD30AD"/>
    <w:rsid w:val="00B14242"/>
    <w:rsid w:val="00B24268"/>
    <w:rsid w:val="00B24C9E"/>
    <w:rsid w:val="00B42FCD"/>
    <w:rsid w:val="00B447AD"/>
    <w:rsid w:val="00B55CFE"/>
    <w:rsid w:val="00B61A66"/>
    <w:rsid w:val="00B841C1"/>
    <w:rsid w:val="00BB0014"/>
    <w:rsid w:val="00BB69CD"/>
    <w:rsid w:val="00BC2108"/>
    <w:rsid w:val="00BF5FD3"/>
    <w:rsid w:val="00BF6E8E"/>
    <w:rsid w:val="00C118A4"/>
    <w:rsid w:val="00C55E7B"/>
    <w:rsid w:val="00C606A6"/>
    <w:rsid w:val="00C71483"/>
    <w:rsid w:val="00C72DDB"/>
    <w:rsid w:val="00CB5D61"/>
    <w:rsid w:val="00CE3ECC"/>
    <w:rsid w:val="00CF0956"/>
    <w:rsid w:val="00CF5593"/>
    <w:rsid w:val="00D003B0"/>
    <w:rsid w:val="00D10C56"/>
    <w:rsid w:val="00D2130F"/>
    <w:rsid w:val="00D35676"/>
    <w:rsid w:val="00D63362"/>
    <w:rsid w:val="00D91AF9"/>
    <w:rsid w:val="00DF4BAB"/>
    <w:rsid w:val="00E26AE7"/>
    <w:rsid w:val="00E5441A"/>
    <w:rsid w:val="00E55AF4"/>
    <w:rsid w:val="00E621AA"/>
    <w:rsid w:val="00E63FA7"/>
    <w:rsid w:val="00E74A7A"/>
    <w:rsid w:val="00E93525"/>
    <w:rsid w:val="00EB0D38"/>
    <w:rsid w:val="00EB7D3D"/>
    <w:rsid w:val="00ED2329"/>
    <w:rsid w:val="00EE2D82"/>
    <w:rsid w:val="00F07AAA"/>
    <w:rsid w:val="00F17048"/>
    <w:rsid w:val="00F21BDB"/>
    <w:rsid w:val="00F21BED"/>
    <w:rsid w:val="00F318F2"/>
    <w:rsid w:val="00F502EE"/>
    <w:rsid w:val="00F507BF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3564-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102-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2BBA2-4463-426C-92CF-400536B16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4512</Words>
  <Characters>2573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13</cp:revision>
  <cp:lastPrinted>2025-08-08T11:24:00Z</cp:lastPrinted>
  <dcterms:created xsi:type="dcterms:W3CDTF">2025-07-21T13:23:00Z</dcterms:created>
  <dcterms:modified xsi:type="dcterms:W3CDTF">2025-08-08T11:25:00Z</dcterms:modified>
</cp:coreProperties>
</file>